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89449E" w:rsidTr="00DE1E6C">
        <w:trPr>
          <w:cantSplit/>
          <w:trHeight w:val="993"/>
        </w:trPr>
        <w:tc>
          <w:tcPr>
            <w:tcW w:w="6629"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F63E69" w:rsidP="002B7DC4">
            <w:pPr>
              <w:pStyle w:val="BodyText"/>
              <w:jc w:val="left"/>
              <w:rPr>
                <w:rFonts w:ascii="Arial" w:hAnsi="Arial" w:cs="Arial"/>
                <w:szCs w:val="24"/>
              </w:rPr>
            </w:pPr>
            <w:r>
              <w:rPr>
                <w:rFonts w:ascii="Arial" w:hAnsi="Arial" w:cs="Arial"/>
                <w:szCs w:val="24"/>
              </w:rPr>
              <w:t>4 September</w:t>
            </w:r>
            <w:r w:rsidR="00306BAA">
              <w:rPr>
                <w:rFonts w:ascii="Arial" w:hAnsi="Arial" w:cs="Arial"/>
                <w:szCs w:val="24"/>
              </w:rPr>
              <w:t xml:space="preserve"> </w:t>
            </w:r>
            <w:r w:rsidR="00615DE0">
              <w:rPr>
                <w:rFonts w:ascii="Arial" w:hAnsi="Arial" w:cs="Arial"/>
                <w:szCs w:val="24"/>
              </w:rPr>
              <w:t>2018</w:t>
            </w:r>
            <w:r w:rsidR="00333CAD">
              <w:rPr>
                <w:rFonts w:ascii="Arial" w:hAnsi="Arial" w:cs="Arial"/>
                <w:szCs w:val="24"/>
              </w:rPr>
              <w:t xml:space="preserve"> </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rsidR="00B84929" w:rsidRPr="0089449E" w:rsidRDefault="00B84929" w:rsidP="00615DE0">
            <w:pPr>
              <w:rPr>
                <w:rFonts w:ascii="Arial" w:hAnsi="Arial" w:cs="Arial"/>
                <w:szCs w:val="24"/>
              </w:rPr>
            </w:pPr>
            <w:r w:rsidRPr="0089449E">
              <w:rPr>
                <w:rFonts w:ascii="Arial" w:hAnsi="Arial" w:cs="Arial"/>
                <w:szCs w:val="24"/>
              </w:rPr>
              <w:t>AGENDA ITEM</w:t>
            </w:r>
            <w:r w:rsidR="00306BAA">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 xml:space="preserve">    REPORT No HLH</w:t>
            </w:r>
            <w:r w:rsidR="00615DE0">
              <w:rPr>
                <w:rFonts w:ascii="Arial" w:hAnsi="Arial" w:cs="Arial"/>
                <w:szCs w:val="24"/>
              </w:rPr>
              <w:t xml:space="preserve">  </w:t>
            </w:r>
            <w:r w:rsidRPr="0089449E">
              <w:rPr>
                <w:rFonts w:ascii="Arial" w:hAnsi="Arial" w:cs="Arial"/>
                <w:szCs w:val="24"/>
              </w:rPr>
              <w:t>/1</w:t>
            </w:r>
            <w:r w:rsidR="00333CAD">
              <w:rPr>
                <w:rFonts w:ascii="Arial" w:hAnsi="Arial" w:cs="Arial"/>
                <w:szCs w:val="24"/>
              </w:rPr>
              <w:t>8</w:t>
            </w:r>
          </w:p>
        </w:tc>
      </w:tr>
    </w:tbl>
    <w:p w:rsidR="0039450A" w:rsidRPr="0089449E" w:rsidRDefault="00AE0E89" w:rsidP="00DE1E6C">
      <w:pPr>
        <w:pStyle w:val="Heading2"/>
        <w:rPr>
          <w:rFonts w:ascii="Arial" w:hAnsi="Arial" w:cs="Arial"/>
          <w:b/>
          <w:szCs w:val="24"/>
          <w:u w:val="none"/>
        </w:rPr>
      </w:pPr>
      <w:r>
        <w:rPr>
          <w:rFonts w:ascii="Arial" w:hAnsi="Arial" w:cs="Arial"/>
          <w:b/>
          <w:caps/>
          <w:szCs w:val="24"/>
          <w:u w:val="none"/>
        </w:rPr>
        <w:t>CHair/chIEF EXECUTIVE’S</w:t>
      </w:r>
      <w:r w:rsidR="00CE6A5E">
        <w:rPr>
          <w:rFonts w:ascii="Arial" w:hAnsi="Arial" w:cs="Arial"/>
          <w:b/>
          <w:caps/>
          <w:szCs w:val="24"/>
          <w:u w:val="none"/>
        </w:rPr>
        <w:t xml:space="preserve"> UPDATES</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rsidR="002B7DC4" w:rsidRPr="0089449E" w:rsidRDefault="002B7DC4" w:rsidP="002B7DC4">
            <w:pPr>
              <w:rPr>
                <w:rFonts w:ascii="Arial" w:hAnsi="Arial" w:cs="Arial"/>
              </w:rPr>
            </w:pPr>
          </w:p>
          <w:p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information and the opportunity </w:t>
            </w:r>
            <w:r w:rsidR="00AE0E89" w:rsidRPr="00B12C74">
              <w:rPr>
                <w:rFonts w:ascii="Arial" w:hAnsi="Arial" w:cs="Arial"/>
                <w:szCs w:val="24"/>
              </w:rPr>
              <w:t>to discuss issues affecting HLH and its work at an early stage.</w:t>
            </w:r>
          </w:p>
          <w:p w:rsidR="00790E27" w:rsidRPr="00B12C74" w:rsidRDefault="00790E27" w:rsidP="00050D22">
            <w:pPr>
              <w:jc w:val="both"/>
              <w:rPr>
                <w:rFonts w:ascii="Arial" w:hAnsi="Arial" w:cs="Arial"/>
                <w:szCs w:val="24"/>
              </w:rPr>
            </w:pPr>
          </w:p>
          <w:p w:rsidR="0033520A" w:rsidRDefault="00690507" w:rsidP="00690507">
            <w:pPr>
              <w:jc w:val="both"/>
              <w:rPr>
                <w:rFonts w:ascii="Arial" w:hAnsi="Arial" w:cs="Arial"/>
                <w:szCs w:val="24"/>
              </w:rPr>
            </w:pPr>
            <w:r>
              <w:rPr>
                <w:rFonts w:ascii="Arial" w:hAnsi="Arial" w:cs="Arial"/>
                <w:szCs w:val="24"/>
              </w:rPr>
              <w:t xml:space="preserve">It is recommended Directors </w:t>
            </w:r>
            <w:r w:rsidR="0045226F">
              <w:rPr>
                <w:rFonts w:ascii="Arial" w:hAnsi="Arial" w:cs="Arial"/>
                <w:szCs w:val="24"/>
              </w:rPr>
              <w:t>comment on and note the updates</w:t>
            </w:r>
            <w:r>
              <w:rPr>
                <w:rFonts w:ascii="Arial" w:hAnsi="Arial" w:cs="Arial"/>
                <w:szCs w:val="24"/>
              </w:rPr>
              <w:t>.</w:t>
            </w:r>
          </w:p>
          <w:p w:rsidR="00690507" w:rsidRPr="00690507" w:rsidRDefault="00690507" w:rsidP="00690507">
            <w:pPr>
              <w:jc w:val="both"/>
              <w:rPr>
                <w:rFonts w:ascii="Arial" w:hAnsi="Arial" w:cs="Arial"/>
                <w:szCs w:val="24"/>
              </w:rPr>
            </w:pPr>
          </w:p>
        </w:tc>
      </w:tr>
    </w:tbl>
    <w:p w:rsidR="0097099E" w:rsidRPr="0089449E"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6D4204">
            <w:pPr>
              <w:rPr>
                <w:rFonts w:ascii="Arial" w:hAnsi="Arial" w:cs="Arial"/>
                <w:b/>
              </w:rPr>
            </w:pPr>
            <w:r w:rsidRPr="0089449E">
              <w:rPr>
                <w:rFonts w:ascii="Arial" w:hAnsi="Arial" w:cs="Arial"/>
                <w:b/>
              </w:rPr>
              <w:t>Business Plan Contribution</w:t>
            </w:r>
          </w:p>
          <w:p w:rsidR="00A53534" w:rsidRPr="0089449E" w:rsidRDefault="00A53534" w:rsidP="006D4204">
            <w:pPr>
              <w:rPr>
                <w:rFonts w:ascii="Arial" w:hAnsi="Arial" w:cs="Arial"/>
                <w:szCs w:val="24"/>
              </w:rPr>
            </w:pPr>
          </w:p>
        </w:tc>
      </w:tr>
      <w:tr w:rsidR="00A53534" w:rsidRPr="0089449E">
        <w:tc>
          <w:tcPr>
            <w:tcW w:w="817" w:type="dxa"/>
          </w:tcPr>
          <w:p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rsidR="00B26FE3" w:rsidRDefault="00B26FE3" w:rsidP="00540480">
            <w:pPr>
              <w:jc w:val="both"/>
              <w:rPr>
                <w:rFonts w:ascii="Arial" w:hAnsi="Arial" w:cs="Arial"/>
              </w:rPr>
            </w:pPr>
          </w:p>
          <w:p w:rsidR="008B4D54"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To advance sustainable growth and financial sustainability</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Deliver the Service Delivery Contract with THC</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Improving staff satisfaction</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Improving customer satisfaction</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A positive company image</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Services designed around customers and through market opportunities</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Sustain a good health and safety performance</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A trusted partner</w:t>
            </w:r>
          </w:p>
          <w:p w:rsidR="002A11C0" w:rsidRPr="0089449E" w:rsidRDefault="002A11C0" w:rsidP="002A11C0">
            <w:pPr>
              <w:pStyle w:val="ListParagraph"/>
              <w:spacing w:after="0" w:line="240" w:lineRule="auto"/>
              <w:ind w:left="819"/>
              <w:jc w:val="both"/>
              <w:rPr>
                <w:rFonts w:ascii="Arial" w:hAnsi="Arial" w:cs="Arial"/>
                <w:b/>
              </w:rPr>
            </w:pPr>
          </w:p>
        </w:tc>
      </w:tr>
      <w:tr w:rsidR="00A53534" w:rsidRPr="0089449E">
        <w:tc>
          <w:tcPr>
            <w:tcW w:w="817" w:type="dxa"/>
          </w:tcPr>
          <w:p w:rsidR="00A53534" w:rsidRPr="0089449E" w:rsidRDefault="008B4D54" w:rsidP="00416BFF">
            <w:pPr>
              <w:rPr>
                <w:rFonts w:ascii="Arial" w:hAnsi="Arial" w:cs="Arial"/>
                <w:b/>
                <w:szCs w:val="24"/>
              </w:rPr>
            </w:pPr>
            <w:r>
              <w:rPr>
                <w:rFonts w:ascii="Arial" w:hAnsi="Arial" w:cs="Arial"/>
                <w:b/>
                <w:szCs w:val="24"/>
              </w:rPr>
              <w:t>2.</w:t>
            </w:r>
          </w:p>
        </w:tc>
        <w:tc>
          <w:tcPr>
            <w:tcW w:w="8647" w:type="dxa"/>
          </w:tcPr>
          <w:p w:rsidR="00A53534" w:rsidRDefault="00D03F91" w:rsidP="002F6788">
            <w:pPr>
              <w:snapToGrid w:val="0"/>
              <w:rPr>
                <w:rFonts w:ascii="Arial" w:hAnsi="Arial" w:cs="Arial"/>
                <w:b/>
              </w:rPr>
            </w:pPr>
            <w:r>
              <w:rPr>
                <w:rFonts w:ascii="Arial" w:hAnsi="Arial" w:cs="Arial"/>
                <w:b/>
              </w:rPr>
              <w:t xml:space="preserve">Opportunities for Directors to Represent HLH </w:t>
            </w:r>
            <w:r w:rsidR="00DA5818">
              <w:rPr>
                <w:rFonts w:ascii="Arial" w:hAnsi="Arial" w:cs="Arial"/>
                <w:b/>
              </w:rPr>
              <w:t>–</w:t>
            </w:r>
            <w:r>
              <w:rPr>
                <w:rFonts w:ascii="Arial" w:hAnsi="Arial" w:cs="Arial"/>
                <w:b/>
              </w:rPr>
              <w:t xml:space="preserve"> Update</w:t>
            </w:r>
          </w:p>
          <w:p w:rsidR="00DA5818" w:rsidRPr="0089449E" w:rsidRDefault="00DA5818" w:rsidP="002F6788">
            <w:pPr>
              <w:snapToGrid w:val="0"/>
              <w:rPr>
                <w:rFonts w:ascii="Arial" w:hAnsi="Arial" w:cs="Arial"/>
                <w:szCs w:val="24"/>
              </w:rPr>
            </w:pPr>
          </w:p>
        </w:tc>
      </w:tr>
      <w:tr w:rsidR="00306BAA" w:rsidRPr="0089449E">
        <w:tc>
          <w:tcPr>
            <w:tcW w:w="817" w:type="dxa"/>
          </w:tcPr>
          <w:p w:rsidR="00306BAA" w:rsidRPr="00306BAA" w:rsidRDefault="00306BAA" w:rsidP="007F5C39">
            <w:pPr>
              <w:rPr>
                <w:rFonts w:ascii="Arial" w:hAnsi="Arial" w:cs="Arial"/>
                <w:szCs w:val="24"/>
              </w:rPr>
            </w:pPr>
            <w:r>
              <w:rPr>
                <w:rFonts w:ascii="Arial" w:hAnsi="Arial" w:cs="Arial"/>
                <w:szCs w:val="24"/>
              </w:rPr>
              <w:t>2.</w:t>
            </w:r>
            <w:r w:rsidR="007F5C39">
              <w:rPr>
                <w:rFonts w:ascii="Arial" w:hAnsi="Arial" w:cs="Arial"/>
                <w:szCs w:val="24"/>
              </w:rPr>
              <w:t>1</w:t>
            </w:r>
          </w:p>
        </w:tc>
        <w:tc>
          <w:tcPr>
            <w:tcW w:w="8647" w:type="dxa"/>
          </w:tcPr>
          <w:p w:rsidR="00306BAA" w:rsidRDefault="00306BAA" w:rsidP="003E73BB">
            <w:pPr>
              <w:snapToGrid w:val="0"/>
              <w:jc w:val="both"/>
              <w:rPr>
                <w:rFonts w:ascii="Arial" w:hAnsi="Arial" w:cs="Arial"/>
              </w:rPr>
            </w:pPr>
            <w:r>
              <w:rPr>
                <w:rFonts w:ascii="Arial" w:hAnsi="Arial" w:cs="Arial"/>
              </w:rPr>
              <w:t xml:space="preserve">Directors were circulated with invite to attend the </w:t>
            </w:r>
            <w:r w:rsidRPr="005A084E">
              <w:rPr>
                <w:rFonts w:ascii="Arial" w:hAnsi="Arial" w:cs="Arial"/>
                <w:b/>
              </w:rPr>
              <w:t>Highland Young Musician of the Year 2018 event</w:t>
            </w:r>
            <w:r>
              <w:rPr>
                <w:rFonts w:ascii="Arial" w:hAnsi="Arial" w:cs="Arial"/>
              </w:rPr>
              <w:t xml:space="preserve"> in Nairn on 24 June 2018.</w:t>
            </w:r>
          </w:p>
          <w:p w:rsidR="00306BAA" w:rsidRPr="00306BAA" w:rsidRDefault="00306BAA" w:rsidP="002F6788">
            <w:pPr>
              <w:snapToGrid w:val="0"/>
              <w:rPr>
                <w:rFonts w:ascii="Arial" w:hAnsi="Arial" w:cs="Arial"/>
              </w:rPr>
            </w:pPr>
          </w:p>
        </w:tc>
      </w:tr>
      <w:tr w:rsidR="005058F1" w:rsidTr="005058F1">
        <w:tc>
          <w:tcPr>
            <w:tcW w:w="817" w:type="dxa"/>
          </w:tcPr>
          <w:p w:rsidR="00790E27" w:rsidRPr="006E5B0D" w:rsidRDefault="006E5B0D" w:rsidP="00A31CFF">
            <w:pPr>
              <w:autoSpaceDE w:val="0"/>
              <w:autoSpaceDN w:val="0"/>
              <w:adjustRightInd w:val="0"/>
              <w:rPr>
                <w:rFonts w:ascii="Arial" w:hAnsi="Arial" w:cs="Arial"/>
              </w:rPr>
            </w:pPr>
            <w:r w:rsidRPr="006E5B0D">
              <w:rPr>
                <w:rFonts w:ascii="Arial" w:hAnsi="Arial" w:cs="Arial"/>
              </w:rPr>
              <w:t>2.</w:t>
            </w:r>
            <w:r w:rsidR="007F5C39">
              <w:rPr>
                <w:rFonts w:ascii="Arial" w:hAnsi="Arial" w:cs="Arial"/>
              </w:rPr>
              <w:t>2</w:t>
            </w:r>
          </w:p>
        </w:tc>
        <w:tc>
          <w:tcPr>
            <w:tcW w:w="8647" w:type="dxa"/>
          </w:tcPr>
          <w:p w:rsidR="00F636CF" w:rsidRPr="006E5B0D" w:rsidRDefault="006E5B0D" w:rsidP="00615DE0">
            <w:pPr>
              <w:autoSpaceDE w:val="0"/>
              <w:autoSpaceDN w:val="0"/>
              <w:adjustRightInd w:val="0"/>
              <w:jc w:val="both"/>
              <w:rPr>
                <w:rFonts w:ascii="Arial" w:hAnsi="Arial" w:cs="Arial"/>
              </w:rPr>
            </w:pPr>
            <w:r w:rsidRPr="006E5B0D">
              <w:rPr>
                <w:rFonts w:ascii="Arial" w:hAnsi="Arial" w:cs="Arial"/>
              </w:rPr>
              <w:t xml:space="preserve">Directors were invited to attend </w:t>
            </w:r>
            <w:r w:rsidRPr="005A084E">
              <w:rPr>
                <w:rFonts w:ascii="Arial" w:hAnsi="Arial" w:cs="Arial"/>
                <w:b/>
              </w:rPr>
              <w:t>two summer concerts</w:t>
            </w:r>
            <w:r w:rsidRPr="006E5B0D">
              <w:rPr>
                <w:rFonts w:ascii="Arial" w:hAnsi="Arial" w:cs="Arial"/>
              </w:rPr>
              <w:t>, to see events in action, one held at Bught Park in July and one taking place in early September in the Northern Meeting Park.</w:t>
            </w:r>
          </w:p>
          <w:p w:rsidR="006E5B0D" w:rsidRPr="006E5B0D" w:rsidRDefault="006E5B0D" w:rsidP="00615DE0">
            <w:pPr>
              <w:autoSpaceDE w:val="0"/>
              <w:autoSpaceDN w:val="0"/>
              <w:adjustRightInd w:val="0"/>
              <w:jc w:val="both"/>
              <w:rPr>
                <w:rFonts w:ascii="Arial" w:hAnsi="Arial" w:cs="Arial"/>
              </w:rPr>
            </w:pPr>
          </w:p>
        </w:tc>
      </w:tr>
      <w:tr w:rsidR="00186EB5" w:rsidTr="005058F1">
        <w:tc>
          <w:tcPr>
            <w:tcW w:w="817" w:type="dxa"/>
          </w:tcPr>
          <w:p w:rsidR="00186EB5" w:rsidRDefault="00186EB5" w:rsidP="00A31CFF">
            <w:pPr>
              <w:autoSpaceDE w:val="0"/>
              <w:autoSpaceDN w:val="0"/>
              <w:adjustRightInd w:val="0"/>
              <w:rPr>
                <w:rFonts w:ascii="Arial" w:hAnsi="Arial" w:cs="Arial"/>
              </w:rPr>
            </w:pPr>
            <w:r>
              <w:rPr>
                <w:rFonts w:ascii="Arial" w:hAnsi="Arial" w:cs="Arial"/>
              </w:rPr>
              <w:t>2.3</w:t>
            </w:r>
          </w:p>
          <w:p w:rsidR="00186EB5" w:rsidRDefault="00186EB5" w:rsidP="00A31CFF">
            <w:pPr>
              <w:autoSpaceDE w:val="0"/>
              <w:autoSpaceDN w:val="0"/>
              <w:adjustRightInd w:val="0"/>
              <w:rPr>
                <w:rFonts w:ascii="Arial" w:hAnsi="Arial" w:cs="Arial"/>
              </w:rPr>
            </w:pPr>
          </w:p>
          <w:p w:rsidR="00186EB5" w:rsidRDefault="00186EB5" w:rsidP="00A31CFF">
            <w:pPr>
              <w:autoSpaceDE w:val="0"/>
              <w:autoSpaceDN w:val="0"/>
              <w:adjustRightInd w:val="0"/>
              <w:rPr>
                <w:rFonts w:ascii="Arial" w:hAnsi="Arial" w:cs="Arial"/>
              </w:rPr>
            </w:pPr>
          </w:p>
          <w:p w:rsidR="00186EB5" w:rsidRDefault="00186EB5" w:rsidP="00A31CFF">
            <w:pPr>
              <w:autoSpaceDE w:val="0"/>
              <w:autoSpaceDN w:val="0"/>
              <w:adjustRightInd w:val="0"/>
              <w:rPr>
                <w:rFonts w:ascii="Arial" w:hAnsi="Arial" w:cs="Arial"/>
              </w:rPr>
            </w:pPr>
          </w:p>
          <w:p w:rsidR="00947F7B" w:rsidRDefault="00947F7B" w:rsidP="00A31CFF">
            <w:pPr>
              <w:autoSpaceDE w:val="0"/>
              <w:autoSpaceDN w:val="0"/>
              <w:adjustRightInd w:val="0"/>
              <w:rPr>
                <w:rFonts w:ascii="Arial" w:hAnsi="Arial" w:cs="Arial"/>
              </w:rPr>
            </w:pPr>
          </w:p>
          <w:p w:rsidR="00186EB5" w:rsidRDefault="00186EB5" w:rsidP="00A31CFF">
            <w:pPr>
              <w:autoSpaceDE w:val="0"/>
              <w:autoSpaceDN w:val="0"/>
              <w:adjustRightInd w:val="0"/>
              <w:rPr>
                <w:rFonts w:ascii="Arial" w:hAnsi="Arial" w:cs="Arial"/>
              </w:rPr>
            </w:pPr>
            <w:r>
              <w:rPr>
                <w:rFonts w:ascii="Arial" w:hAnsi="Arial" w:cs="Arial"/>
              </w:rPr>
              <w:t>2.3.1</w:t>
            </w:r>
          </w:p>
          <w:p w:rsidR="00186EB5" w:rsidRDefault="00186EB5" w:rsidP="00A31CFF">
            <w:pPr>
              <w:autoSpaceDE w:val="0"/>
              <w:autoSpaceDN w:val="0"/>
              <w:adjustRightInd w:val="0"/>
              <w:rPr>
                <w:rFonts w:ascii="Arial" w:hAnsi="Arial" w:cs="Arial"/>
              </w:rPr>
            </w:pPr>
          </w:p>
          <w:p w:rsidR="00186EB5" w:rsidRDefault="00186EB5" w:rsidP="00A31CFF">
            <w:pPr>
              <w:autoSpaceDE w:val="0"/>
              <w:autoSpaceDN w:val="0"/>
              <w:adjustRightInd w:val="0"/>
              <w:rPr>
                <w:rFonts w:ascii="Arial" w:hAnsi="Arial" w:cs="Arial"/>
              </w:rPr>
            </w:pPr>
          </w:p>
          <w:p w:rsidR="00186EB5" w:rsidRDefault="00186EB5" w:rsidP="00A31CFF">
            <w:pPr>
              <w:autoSpaceDE w:val="0"/>
              <w:autoSpaceDN w:val="0"/>
              <w:adjustRightInd w:val="0"/>
              <w:rPr>
                <w:rFonts w:ascii="Arial" w:hAnsi="Arial" w:cs="Arial"/>
              </w:rPr>
            </w:pPr>
            <w:r>
              <w:rPr>
                <w:rFonts w:ascii="Arial" w:hAnsi="Arial" w:cs="Arial"/>
              </w:rPr>
              <w:t>2.3.2</w:t>
            </w:r>
          </w:p>
          <w:p w:rsidR="00186EB5" w:rsidRDefault="00186EB5" w:rsidP="00A31CFF">
            <w:pPr>
              <w:autoSpaceDE w:val="0"/>
              <w:autoSpaceDN w:val="0"/>
              <w:adjustRightInd w:val="0"/>
              <w:rPr>
                <w:rFonts w:ascii="Arial" w:hAnsi="Arial" w:cs="Arial"/>
              </w:rPr>
            </w:pPr>
          </w:p>
          <w:p w:rsidR="00186EB5" w:rsidRDefault="00186EB5" w:rsidP="00A31CFF">
            <w:pPr>
              <w:autoSpaceDE w:val="0"/>
              <w:autoSpaceDN w:val="0"/>
              <w:adjustRightInd w:val="0"/>
              <w:rPr>
                <w:rFonts w:ascii="Arial" w:hAnsi="Arial" w:cs="Arial"/>
              </w:rPr>
            </w:pPr>
          </w:p>
          <w:p w:rsidR="00186EB5" w:rsidRDefault="00186EB5" w:rsidP="00A31CFF">
            <w:pPr>
              <w:autoSpaceDE w:val="0"/>
              <w:autoSpaceDN w:val="0"/>
              <w:adjustRightInd w:val="0"/>
              <w:rPr>
                <w:rFonts w:ascii="Arial" w:hAnsi="Arial" w:cs="Arial"/>
              </w:rPr>
            </w:pPr>
          </w:p>
          <w:p w:rsidR="00186EB5" w:rsidRDefault="00186EB5" w:rsidP="00A31CFF">
            <w:pPr>
              <w:autoSpaceDE w:val="0"/>
              <w:autoSpaceDN w:val="0"/>
              <w:adjustRightInd w:val="0"/>
              <w:rPr>
                <w:rFonts w:ascii="Arial" w:hAnsi="Arial" w:cs="Arial"/>
              </w:rPr>
            </w:pPr>
            <w:r>
              <w:rPr>
                <w:rFonts w:ascii="Arial" w:hAnsi="Arial" w:cs="Arial"/>
              </w:rPr>
              <w:lastRenderedPageBreak/>
              <w:t>2.3.3</w:t>
            </w:r>
          </w:p>
          <w:p w:rsidR="00186EB5" w:rsidRDefault="00186EB5" w:rsidP="00A31CFF">
            <w:pPr>
              <w:autoSpaceDE w:val="0"/>
              <w:autoSpaceDN w:val="0"/>
              <w:adjustRightInd w:val="0"/>
              <w:rPr>
                <w:rFonts w:ascii="Arial" w:hAnsi="Arial" w:cs="Arial"/>
              </w:rPr>
            </w:pPr>
          </w:p>
          <w:p w:rsidR="00186EB5" w:rsidRPr="006E5B0D" w:rsidRDefault="00186EB5" w:rsidP="00186EB5">
            <w:pPr>
              <w:autoSpaceDE w:val="0"/>
              <w:autoSpaceDN w:val="0"/>
              <w:adjustRightInd w:val="0"/>
              <w:rPr>
                <w:rFonts w:ascii="Arial" w:hAnsi="Arial" w:cs="Arial"/>
              </w:rPr>
            </w:pPr>
          </w:p>
        </w:tc>
        <w:tc>
          <w:tcPr>
            <w:tcW w:w="8647" w:type="dxa"/>
          </w:tcPr>
          <w:p w:rsidR="00186EB5" w:rsidRDefault="00186EB5" w:rsidP="00186EB5">
            <w:pPr>
              <w:jc w:val="both"/>
              <w:rPr>
                <w:rFonts w:ascii="Arial" w:hAnsi="Arial" w:cs="Arial"/>
              </w:rPr>
            </w:pPr>
            <w:r w:rsidRPr="00186EB5">
              <w:rPr>
                <w:rFonts w:ascii="Arial" w:hAnsi="Arial" w:cs="Arial"/>
              </w:rPr>
              <w:lastRenderedPageBreak/>
              <w:t xml:space="preserve">Directors were invited to attend the </w:t>
            </w:r>
            <w:r w:rsidRPr="005A084E">
              <w:rPr>
                <w:rFonts w:ascii="Arial" w:hAnsi="Arial" w:cs="Arial"/>
                <w:b/>
              </w:rPr>
              <w:t>Inverness Townscape Heritage Project</w:t>
            </w:r>
            <w:r w:rsidRPr="00186EB5">
              <w:rPr>
                <w:rFonts w:ascii="Arial" w:hAnsi="Arial" w:cs="Arial"/>
              </w:rPr>
              <w:t xml:space="preserve"> stakeholder event showcasing the new digital Heritage Trail for Academy Street</w:t>
            </w:r>
            <w:r>
              <w:rPr>
                <w:rFonts w:ascii="Arial" w:hAnsi="Arial" w:cs="Arial"/>
              </w:rPr>
              <w:t xml:space="preserve"> on 30 August 2018 at Inverness Museum and Art Gallery.</w:t>
            </w:r>
            <w:r w:rsidR="005A084E">
              <w:rPr>
                <w:rFonts w:ascii="Arial" w:hAnsi="Arial" w:cs="Arial"/>
              </w:rPr>
              <w:t xml:space="preserve"> (Linda Munro and Donald Somerville confirmed attendance).</w:t>
            </w:r>
          </w:p>
          <w:p w:rsidR="00186EB5" w:rsidRPr="00186EB5" w:rsidRDefault="00186EB5" w:rsidP="00186EB5">
            <w:pPr>
              <w:jc w:val="both"/>
              <w:rPr>
                <w:rFonts w:ascii="Arial" w:hAnsi="Arial" w:cs="Arial"/>
              </w:rPr>
            </w:pPr>
            <w:r w:rsidRPr="00186EB5">
              <w:rPr>
                <w:rFonts w:ascii="Arial" w:hAnsi="Arial" w:cs="Arial"/>
              </w:rPr>
              <w:t xml:space="preserve"> </w:t>
            </w:r>
          </w:p>
          <w:p w:rsidR="00186EB5" w:rsidRPr="00186EB5" w:rsidRDefault="00186EB5" w:rsidP="00186EB5">
            <w:pPr>
              <w:jc w:val="both"/>
              <w:rPr>
                <w:rFonts w:ascii="Arial" w:hAnsi="Arial" w:cs="Arial"/>
              </w:rPr>
            </w:pPr>
            <w:r w:rsidRPr="00186EB5">
              <w:rPr>
                <w:rFonts w:ascii="Arial" w:hAnsi="Arial" w:cs="Arial"/>
              </w:rPr>
              <w:t xml:space="preserve">This showcase event </w:t>
            </w:r>
            <w:r>
              <w:rPr>
                <w:rFonts w:ascii="Arial" w:hAnsi="Arial" w:cs="Arial"/>
              </w:rPr>
              <w:t>gave</w:t>
            </w:r>
            <w:r w:rsidRPr="00186EB5">
              <w:rPr>
                <w:rFonts w:ascii="Arial" w:hAnsi="Arial" w:cs="Arial"/>
              </w:rPr>
              <w:t xml:space="preserve"> a sneak preview of the Heritage Trail and the opportunity to try it out prior to its official launch in September.  </w:t>
            </w:r>
          </w:p>
          <w:p w:rsidR="00186EB5" w:rsidRPr="00186EB5" w:rsidRDefault="00186EB5" w:rsidP="00186EB5">
            <w:pPr>
              <w:jc w:val="both"/>
              <w:rPr>
                <w:rFonts w:ascii="Arial" w:hAnsi="Arial" w:cs="Arial"/>
              </w:rPr>
            </w:pPr>
          </w:p>
          <w:p w:rsidR="00186EB5" w:rsidRPr="00186EB5" w:rsidRDefault="00186EB5" w:rsidP="00186EB5">
            <w:pPr>
              <w:jc w:val="both"/>
              <w:rPr>
                <w:rFonts w:ascii="Arial" w:hAnsi="Arial" w:cs="Arial"/>
              </w:rPr>
            </w:pPr>
            <w:r w:rsidRPr="00186EB5">
              <w:rPr>
                <w:rFonts w:ascii="Arial" w:hAnsi="Arial" w:cs="Arial"/>
              </w:rPr>
              <w:t>The Heritage Trail has been developed to preserve the rich heritage of Academy Street and make it accessible to all.  In the past two and half years, over 400 members of the public have been involved in 30 events, to generate a wealth of high quality content for the Heritage Trail.</w:t>
            </w:r>
          </w:p>
          <w:p w:rsidR="00186EB5" w:rsidRPr="00186EB5" w:rsidRDefault="00186EB5" w:rsidP="00186EB5">
            <w:pPr>
              <w:jc w:val="both"/>
              <w:rPr>
                <w:rFonts w:ascii="Arial" w:hAnsi="Arial" w:cs="Arial"/>
              </w:rPr>
            </w:pPr>
            <w:r w:rsidRPr="00186EB5">
              <w:rPr>
                <w:rFonts w:ascii="Arial" w:hAnsi="Arial" w:cs="Arial"/>
              </w:rPr>
              <w:lastRenderedPageBreak/>
              <w:t>The results of this wide public engagement will be exhibited on</w:t>
            </w:r>
            <w:r w:rsidR="005A084E">
              <w:rPr>
                <w:rFonts w:ascii="Arial" w:hAnsi="Arial" w:cs="Arial"/>
              </w:rPr>
              <w:t xml:space="preserve"> the evening, including</w:t>
            </w:r>
            <w:r w:rsidRPr="00186EB5">
              <w:rPr>
                <w:rFonts w:ascii="Arial" w:hAnsi="Arial" w:cs="Arial"/>
              </w:rPr>
              <w:t xml:space="preserve"> detailed line drawings of Academy Street in 1920 by Gordon Lynn. </w:t>
            </w:r>
          </w:p>
          <w:p w:rsidR="00186EB5" w:rsidRPr="006E5B0D" w:rsidRDefault="00186EB5" w:rsidP="00186EB5">
            <w:pPr>
              <w:jc w:val="both"/>
              <w:rPr>
                <w:rFonts w:ascii="Arial" w:hAnsi="Arial" w:cs="Arial"/>
              </w:rPr>
            </w:pPr>
          </w:p>
        </w:tc>
      </w:tr>
      <w:tr w:rsidR="00186EB5" w:rsidTr="005058F1">
        <w:tc>
          <w:tcPr>
            <w:tcW w:w="817" w:type="dxa"/>
          </w:tcPr>
          <w:p w:rsidR="00186EB5" w:rsidRDefault="00186EB5" w:rsidP="00A31CFF">
            <w:pPr>
              <w:autoSpaceDE w:val="0"/>
              <w:autoSpaceDN w:val="0"/>
              <w:adjustRightInd w:val="0"/>
              <w:rPr>
                <w:rFonts w:ascii="Arial" w:hAnsi="Arial" w:cs="Arial"/>
              </w:rPr>
            </w:pPr>
            <w:r>
              <w:rPr>
                <w:rFonts w:ascii="Arial" w:hAnsi="Arial" w:cs="Arial"/>
              </w:rPr>
              <w:lastRenderedPageBreak/>
              <w:t>2.3.4</w:t>
            </w:r>
          </w:p>
        </w:tc>
        <w:tc>
          <w:tcPr>
            <w:tcW w:w="8647" w:type="dxa"/>
          </w:tcPr>
          <w:p w:rsidR="00186EB5" w:rsidRDefault="00186EB5" w:rsidP="00516F25">
            <w:pPr>
              <w:jc w:val="both"/>
              <w:rPr>
                <w:rFonts w:ascii="Arial" w:hAnsi="Arial" w:cs="Arial"/>
              </w:rPr>
            </w:pPr>
            <w:r w:rsidRPr="00186EB5">
              <w:rPr>
                <w:rFonts w:ascii="Arial" w:hAnsi="Arial" w:cs="Arial"/>
              </w:rPr>
              <w:t>The Heritage Trail is a key outcome for the Inverness Townscape Heritage Project and has been delivered in partnership with High</w:t>
            </w:r>
            <w:r>
              <w:rPr>
                <w:rFonts w:ascii="Arial" w:hAnsi="Arial" w:cs="Arial"/>
              </w:rPr>
              <w:t xml:space="preserve"> </w:t>
            </w:r>
            <w:r w:rsidRPr="00186EB5">
              <w:rPr>
                <w:rFonts w:ascii="Arial" w:hAnsi="Arial" w:cs="Arial"/>
              </w:rPr>
              <w:t xml:space="preserve">Life Highland and AOC Archaeology Ltd. </w:t>
            </w:r>
            <w:r w:rsidRPr="00186EB5">
              <w:rPr>
                <w:rFonts w:ascii="Arial" w:hAnsi="Arial" w:cs="Arial"/>
                <w:color w:val="1F497D"/>
              </w:rPr>
              <w:t> </w:t>
            </w:r>
            <w:r w:rsidRPr="00186EB5">
              <w:rPr>
                <w:rFonts w:ascii="Arial" w:hAnsi="Arial" w:cs="Arial"/>
              </w:rPr>
              <w:t>Inverness Townscape Heritage Project is a partnership project jointly funded by The Highland Council, Inverness City Heritage Trust and Heritage Lottery Fund</w:t>
            </w:r>
            <w:r>
              <w:rPr>
                <w:rFonts w:ascii="Arial" w:hAnsi="Arial" w:cs="Arial"/>
              </w:rPr>
              <w:t>.</w:t>
            </w:r>
          </w:p>
          <w:p w:rsidR="00186EB5" w:rsidRDefault="00186EB5" w:rsidP="00516F25">
            <w:pPr>
              <w:jc w:val="both"/>
              <w:rPr>
                <w:rFonts w:ascii="Arial" w:hAnsi="Arial" w:cs="Arial"/>
              </w:rPr>
            </w:pPr>
          </w:p>
        </w:tc>
      </w:tr>
      <w:tr w:rsidR="00107147" w:rsidTr="005058F1">
        <w:tc>
          <w:tcPr>
            <w:tcW w:w="817" w:type="dxa"/>
          </w:tcPr>
          <w:p w:rsidR="00516F25" w:rsidRDefault="005A084E" w:rsidP="00A31CFF">
            <w:pPr>
              <w:autoSpaceDE w:val="0"/>
              <w:autoSpaceDN w:val="0"/>
              <w:adjustRightInd w:val="0"/>
              <w:rPr>
                <w:rFonts w:ascii="Arial" w:hAnsi="Arial" w:cs="Arial"/>
              </w:rPr>
            </w:pPr>
            <w:r>
              <w:rPr>
                <w:rFonts w:ascii="Arial" w:hAnsi="Arial" w:cs="Arial"/>
              </w:rPr>
              <w:t>2.4</w:t>
            </w:r>
          </w:p>
          <w:p w:rsidR="00516F25" w:rsidRDefault="00516F25" w:rsidP="00A31CFF">
            <w:pPr>
              <w:autoSpaceDE w:val="0"/>
              <w:autoSpaceDN w:val="0"/>
              <w:adjustRightInd w:val="0"/>
              <w:rPr>
                <w:rFonts w:ascii="Arial" w:hAnsi="Arial" w:cs="Arial"/>
              </w:rPr>
            </w:pPr>
          </w:p>
          <w:p w:rsidR="00516F25" w:rsidRDefault="00516F25" w:rsidP="00A31CFF">
            <w:pPr>
              <w:autoSpaceDE w:val="0"/>
              <w:autoSpaceDN w:val="0"/>
              <w:adjustRightInd w:val="0"/>
              <w:rPr>
                <w:rFonts w:ascii="Arial" w:hAnsi="Arial" w:cs="Arial"/>
              </w:rPr>
            </w:pPr>
          </w:p>
          <w:p w:rsidR="00516F25" w:rsidRDefault="00516F25" w:rsidP="00A31CFF">
            <w:pPr>
              <w:autoSpaceDE w:val="0"/>
              <w:autoSpaceDN w:val="0"/>
              <w:adjustRightInd w:val="0"/>
              <w:rPr>
                <w:rFonts w:ascii="Arial" w:hAnsi="Arial" w:cs="Arial"/>
              </w:rPr>
            </w:pPr>
          </w:p>
          <w:p w:rsidR="00516F25" w:rsidRDefault="00516F25" w:rsidP="00A31CFF">
            <w:pPr>
              <w:autoSpaceDE w:val="0"/>
              <w:autoSpaceDN w:val="0"/>
              <w:adjustRightInd w:val="0"/>
              <w:rPr>
                <w:rFonts w:ascii="Arial" w:hAnsi="Arial" w:cs="Arial"/>
              </w:rPr>
            </w:pPr>
          </w:p>
          <w:p w:rsidR="005A084E" w:rsidRDefault="005A084E" w:rsidP="00A31CFF">
            <w:pPr>
              <w:autoSpaceDE w:val="0"/>
              <w:autoSpaceDN w:val="0"/>
              <w:adjustRightInd w:val="0"/>
              <w:rPr>
                <w:rFonts w:ascii="Arial" w:hAnsi="Arial" w:cs="Arial"/>
              </w:rPr>
            </w:pPr>
          </w:p>
          <w:p w:rsidR="00516F25" w:rsidRPr="006E5B0D" w:rsidRDefault="00516F25" w:rsidP="00A31CFF">
            <w:pPr>
              <w:autoSpaceDE w:val="0"/>
              <w:autoSpaceDN w:val="0"/>
              <w:adjustRightInd w:val="0"/>
              <w:rPr>
                <w:rFonts w:ascii="Arial" w:hAnsi="Arial" w:cs="Arial"/>
              </w:rPr>
            </w:pPr>
            <w:r>
              <w:rPr>
                <w:rFonts w:ascii="Arial" w:hAnsi="Arial" w:cs="Arial"/>
              </w:rPr>
              <w:t>2.4.1</w:t>
            </w:r>
          </w:p>
        </w:tc>
        <w:tc>
          <w:tcPr>
            <w:tcW w:w="8647" w:type="dxa"/>
          </w:tcPr>
          <w:p w:rsidR="00516F25" w:rsidRDefault="00516F25" w:rsidP="00516F25">
            <w:pPr>
              <w:jc w:val="both"/>
              <w:rPr>
                <w:rFonts w:ascii="Arial" w:hAnsi="Arial" w:cs="Arial"/>
              </w:rPr>
            </w:pPr>
            <w:r>
              <w:rPr>
                <w:rFonts w:ascii="Arial" w:hAnsi="Arial" w:cs="Arial"/>
              </w:rPr>
              <w:t xml:space="preserve">Any Directors who were unable to attend a </w:t>
            </w:r>
            <w:r w:rsidRPr="005A084E">
              <w:rPr>
                <w:rFonts w:ascii="Arial" w:hAnsi="Arial" w:cs="Arial"/>
                <w:b/>
              </w:rPr>
              <w:t>2018 Safe Highlander event</w:t>
            </w:r>
            <w:r>
              <w:rPr>
                <w:rFonts w:ascii="Arial" w:hAnsi="Arial" w:cs="Arial"/>
              </w:rPr>
              <w:t xml:space="preserve"> are encourage</w:t>
            </w:r>
            <w:r w:rsidR="00BB35C1">
              <w:rPr>
                <w:rFonts w:ascii="Arial" w:hAnsi="Arial" w:cs="Arial"/>
              </w:rPr>
              <w:t>d</w:t>
            </w:r>
            <w:r>
              <w:rPr>
                <w:rFonts w:ascii="Arial" w:hAnsi="Arial" w:cs="Arial"/>
              </w:rPr>
              <w:t xml:space="preserve"> to attend any the two remaining events this year:</w:t>
            </w:r>
          </w:p>
          <w:p w:rsidR="00516F25" w:rsidRDefault="00516F25" w:rsidP="00516F25">
            <w:pPr>
              <w:jc w:val="both"/>
              <w:rPr>
                <w:rFonts w:ascii="Arial" w:hAnsi="Arial" w:cs="Arial"/>
              </w:rPr>
            </w:pPr>
          </w:p>
          <w:p w:rsidR="00516F25" w:rsidRPr="004D68A8" w:rsidRDefault="00516F25" w:rsidP="00516F25">
            <w:pPr>
              <w:rPr>
                <w:rFonts w:ascii="Arial" w:hAnsi="Arial" w:cs="Arial"/>
              </w:rPr>
            </w:pPr>
            <w:r w:rsidRPr="004D68A8">
              <w:rPr>
                <w:rFonts w:ascii="Arial" w:hAnsi="Arial" w:cs="Arial"/>
              </w:rPr>
              <w:t xml:space="preserve">Wick: </w:t>
            </w:r>
            <w:r>
              <w:rPr>
                <w:rFonts w:ascii="Arial" w:hAnsi="Arial" w:cs="Arial"/>
              </w:rPr>
              <w:t xml:space="preserve">             </w:t>
            </w:r>
            <w:r w:rsidR="00186EB5">
              <w:rPr>
                <w:rFonts w:ascii="Arial" w:hAnsi="Arial" w:cs="Arial"/>
              </w:rPr>
              <w:t xml:space="preserve">4 and </w:t>
            </w:r>
            <w:r w:rsidRPr="004D68A8">
              <w:rPr>
                <w:rFonts w:ascii="Arial" w:hAnsi="Arial" w:cs="Arial"/>
              </w:rPr>
              <w:t>5 Sep 201</w:t>
            </w:r>
            <w:r>
              <w:rPr>
                <w:rFonts w:ascii="Arial" w:hAnsi="Arial" w:cs="Arial"/>
              </w:rPr>
              <w:t>8</w:t>
            </w:r>
          </w:p>
          <w:p w:rsidR="00516F25" w:rsidRPr="004D68A8" w:rsidRDefault="00516F25" w:rsidP="00516F25">
            <w:pPr>
              <w:rPr>
                <w:rFonts w:ascii="Arial" w:hAnsi="Arial" w:cs="Arial"/>
              </w:rPr>
            </w:pPr>
            <w:r w:rsidRPr="004D68A8">
              <w:rPr>
                <w:rFonts w:ascii="Arial" w:hAnsi="Arial" w:cs="Arial"/>
              </w:rPr>
              <w:t xml:space="preserve">Dingwall: </w:t>
            </w:r>
            <w:r w:rsidR="007F5C39">
              <w:rPr>
                <w:rFonts w:ascii="Arial" w:hAnsi="Arial" w:cs="Arial"/>
              </w:rPr>
              <w:t xml:space="preserve">       </w:t>
            </w:r>
            <w:r w:rsidRPr="004D68A8">
              <w:rPr>
                <w:rFonts w:ascii="Arial" w:hAnsi="Arial" w:cs="Arial"/>
              </w:rPr>
              <w:t>3 and 4 Oct 2018</w:t>
            </w:r>
          </w:p>
          <w:p w:rsidR="00516F25" w:rsidRDefault="00516F25" w:rsidP="00516F25">
            <w:pPr>
              <w:jc w:val="both"/>
              <w:rPr>
                <w:rFonts w:ascii="Arial" w:hAnsi="Arial" w:cs="Arial"/>
              </w:rPr>
            </w:pPr>
          </w:p>
          <w:p w:rsidR="00516F25" w:rsidRPr="00333CAD" w:rsidRDefault="00516F25" w:rsidP="00516F25">
            <w:pPr>
              <w:jc w:val="both"/>
              <w:rPr>
                <w:rFonts w:ascii="Arial" w:hAnsi="Arial" w:cs="Arial"/>
              </w:rPr>
            </w:pPr>
            <w:r w:rsidRPr="00333CAD">
              <w:rPr>
                <w:rFonts w:ascii="Arial" w:hAnsi="Arial" w:cs="Arial"/>
              </w:rPr>
              <w:t>Safe Highlanders is a series of annual events that promotes: community safety; health; and crime prevention to primary seven school pupils during which they learn about life saving skills including first aid, fire and water safety, safety on roads and internet safety. Children are also presented with the dangers of electricity, building sites and substance misuse. The event aims to help children become more aware of personal safety; potentially avoid becoming victims of crime; and understand how to react to emergency situations.</w:t>
            </w:r>
          </w:p>
          <w:p w:rsidR="00107147" w:rsidRPr="006E5B0D" w:rsidRDefault="00107147" w:rsidP="00516F25">
            <w:pPr>
              <w:rPr>
                <w:rFonts w:ascii="Arial" w:hAnsi="Arial" w:cs="Arial"/>
              </w:rPr>
            </w:pPr>
          </w:p>
        </w:tc>
      </w:tr>
      <w:tr w:rsidR="004D68A8" w:rsidRPr="0089449E">
        <w:tc>
          <w:tcPr>
            <w:tcW w:w="817" w:type="dxa"/>
          </w:tcPr>
          <w:p w:rsidR="004D68A8" w:rsidRDefault="006E5B0D" w:rsidP="00447094">
            <w:pPr>
              <w:autoSpaceDE w:val="0"/>
              <w:autoSpaceDN w:val="0"/>
              <w:adjustRightInd w:val="0"/>
              <w:rPr>
                <w:rFonts w:ascii="Arial" w:hAnsi="Arial" w:cs="Arial"/>
                <w:b/>
              </w:rPr>
            </w:pPr>
            <w:r>
              <w:rPr>
                <w:rFonts w:ascii="Arial" w:hAnsi="Arial" w:cs="Arial"/>
                <w:b/>
              </w:rPr>
              <w:t>3</w:t>
            </w:r>
            <w:r w:rsidR="004D68A8">
              <w:rPr>
                <w:rFonts w:ascii="Arial" w:hAnsi="Arial" w:cs="Arial"/>
                <w:b/>
              </w:rPr>
              <w:t>.</w:t>
            </w:r>
          </w:p>
        </w:tc>
        <w:tc>
          <w:tcPr>
            <w:tcW w:w="8647" w:type="dxa"/>
          </w:tcPr>
          <w:p w:rsidR="00561E6A" w:rsidRDefault="006E5B0D" w:rsidP="00050D22">
            <w:pPr>
              <w:autoSpaceDE w:val="0"/>
              <w:autoSpaceDN w:val="0"/>
              <w:adjustRightInd w:val="0"/>
              <w:jc w:val="both"/>
              <w:rPr>
                <w:rFonts w:ascii="Arial" w:hAnsi="Arial" w:cs="Arial"/>
                <w:b/>
              </w:rPr>
            </w:pPr>
            <w:r>
              <w:rPr>
                <w:rFonts w:ascii="Arial" w:hAnsi="Arial" w:cs="Arial"/>
                <w:b/>
              </w:rPr>
              <w:t>Awards</w:t>
            </w:r>
          </w:p>
          <w:p w:rsidR="006E5B0D" w:rsidRDefault="006E5B0D" w:rsidP="00050D22">
            <w:pPr>
              <w:autoSpaceDE w:val="0"/>
              <w:autoSpaceDN w:val="0"/>
              <w:adjustRightInd w:val="0"/>
              <w:jc w:val="both"/>
              <w:rPr>
                <w:rFonts w:ascii="Arial" w:hAnsi="Arial" w:cs="Arial"/>
                <w:b/>
              </w:rPr>
            </w:pPr>
          </w:p>
        </w:tc>
      </w:tr>
      <w:tr w:rsidR="004D68A8" w:rsidRPr="0089449E">
        <w:tc>
          <w:tcPr>
            <w:tcW w:w="817" w:type="dxa"/>
          </w:tcPr>
          <w:p w:rsidR="004D68A8" w:rsidRDefault="006E5B0D" w:rsidP="00447094">
            <w:pPr>
              <w:autoSpaceDE w:val="0"/>
              <w:autoSpaceDN w:val="0"/>
              <w:adjustRightInd w:val="0"/>
              <w:rPr>
                <w:rFonts w:ascii="Arial" w:hAnsi="Arial" w:cs="Arial"/>
              </w:rPr>
            </w:pPr>
            <w:r>
              <w:rPr>
                <w:rFonts w:ascii="Arial" w:hAnsi="Arial" w:cs="Arial"/>
              </w:rPr>
              <w:t>3</w:t>
            </w:r>
            <w:r w:rsidR="004D68A8" w:rsidRPr="004D68A8">
              <w:rPr>
                <w:rFonts w:ascii="Arial" w:hAnsi="Arial" w:cs="Arial"/>
              </w:rPr>
              <w:t>.1</w:t>
            </w:r>
          </w:p>
          <w:p w:rsidR="006E5B0D" w:rsidRDefault="006E5B0D" w:rsidP="00447094">
            <w:pPr>
              <w:autoSpaceDE w:val="0"/>
              <w:autoSpaceDN w:val="0"/>
              <w:adjustRightInd w:val="0"/>
              <w:rPr>
                <w:rFonts w:ascii="Arial" w:hAnsi="Arial" w:cs="Arial"/>
              </w:rPr>
            </w:pPr>
          </w:p>
          <w:p w:rsidR="006E5B0D" w:rsidRDefault="006E5B0D" w:rsidP="00447094">
            <w:pPr>
              <w:autoSpaceDE w:val="0"/>
              <w:autoSpaceDN w:val="0"/>
              <w:adjustRightInd w:val="0"/>
              <w:rPr>
                <w:rFonts w:ascii="Arial" w:hAnsi="Arial" w:cs="Arial"/>
              </w:rPr>
            </w:pPr>
          </w:p>
          <w:p w:rsidR="006E5B0D" w:rsidRDefault="006E5B0D" w:rsidP="00447094">
            <w:pPr>
              <w:autoSpaceDE w:val="0"/>
              <w:autoSpaceDN w:val="0"/>
              <w:adjustRightInd w:val="0"/>
              <w:rPr>
                <w:rFonts w:ascii="Arial" w:hAnsi="Arial" w:cs="Arial"/>
              </w:rPr>
            </w:pPr>
          </w:p>
          <w:p w:rsidR="00516F25" w:rsidRDefault="00516F25" w:rsidP="00447094">
            <w:pPr>
              <w:autoSpaceDE w:val="0"/>
              <w:autoSpaceDN w:val="0"/>
              <w:adjustRightInd w:val="0"/>
              <w:rPr>
                <w:rFonts w:ascii="Arial" w:hAnsi="Arial" w:cs="Arial"/>
              </w:rPr>
            </w:pPr>
          </w:p>
          <w:p w:rsidR="006E5B0D" w:rsidRDefault="006E5B0D" w:rsidP="00447094">
            <w:pPr>
              <w:autoSpaceDE w:val="0"/>
              <w:autoSpaceDN w:val="0"/>
              <w:adjustRightInd w:val="0"/>
              <w:rPr>
                <w:rFonts w:ascii="Arial" w:hAnsi="Arial" w:cs="Arial"/>
              </w:rPr>
            </w:pPr>
            <w:r>
              <w:rPr>
                <w:rFonts w:ascii="Arial" w:hAnsi="Arial" w:cs="Arial"/>
              </w:rPr>
              <w:t>3.2</w:t>
            </w:r>
          </w:p>
          <w:p w:rsidR="006E5B0D" w:rsidRDefault="006E5B0D" w:rsidP="00447094">
            <w:pPr>
              <w:autoSpaceDE w:val="0"/>
              <w:autoSpaceDN w:val="0"/>
              <w:adjustRightInd w:val="0"/>
              <w:rPr>
                <w:rFonts w:ascii="Arial" w:hAnsi="Arial" w:cs="Arial"/>
              </w:rPr>
            </w:pPr>
          </w:p>
          <w:p w:rsidR="009C79AB" w:rsidRDefault="009C79AB" w:rsidP="00447094">
            <w:pPr>
              <w:autoSpaceDE w:val="0"/>
              <w:autoSpaceDN w:val="0"/>
              <w:adjustRightInd w:val="0"/>
              <w:rPr>
                <w:rFonts w:ascii="Arial" w:hAnsi="Arial" w:cs="Arial"/>
              </w:rPr>
            </w:pPr>
          </w:p>
          <w:p w:rsidR="009C79AB" w:rsidRDefault="009C79AB" w:rsidP="00447094">
            <w:pPr>
              <w:autoSpaceDE w:val="0"/>
              <w:autoSpaceDN w:val="0"/>
              <w:adjustRightInd w:val="0"/>
              <w:rPr>
                <w:rFonts w:ascii="Arial" w:hAnsi="Arial" w:cs="Arial"/>
              </w:rPr>
            </w:pPr>
          </w:p>
          <w:p w:rsidR="009C79AB" w:rsidRDefault="009C79AB" w:rsidP="00447094">
            <w:pPr>
              <w:autoSpaceDE w:val="0"/>
              <w:autoSpaceDN w:val="0"/>
              <w:adjustRightInd w:val="0"/>
              <w:rPr>
                <w:rFonts w:ascii="Arial" w:hAnsi="Arial" w:cs="Arial"/>
              </w:rPr>
            </w:pPr>
          </w:p>
          <w:p w:rsidR="009C79AB" w:rsidRPr="004D68A8" w:rsidRDefault="009C79AB" w:rsidP="00447094">
            <w:pPr>
              <w:autoSpaceDE w:val="0"/>
              <w:autoSpaceDN w:val="0"/>
              <w:adjustRightInd w:val="0"/>
              <w:rPr>
                <w:rFonts w:ascii="Arial" w:hAnsi="Arial" w:cs="Arial"/>
              </w:rPr>
            </w:pPr>
          </w:p>
        </w:tc>
        <w:tc>
          <w:tcPr>
            <w:tcW w:w="8647" w:type="dxa"/>
          </w:tcPr>
          <w:p w:rsidR="006E5B0D" w:rsidRPr="006E5B0D" w:rsidRDefault="006E5B0D" w:rsidP="006E5B0D">
            <w:pPr>
              <w:jc w:val="both"/>
              <w:rPr>
                <w:rFonts w:ascii="Arial" w:hAnsi="Arial" w:cs="Arial"/>
                <w:bCs/>
              </w:rPr>
            </w:pPr>
            <w:r>
              <w:rPr>
                <w:rFonts w:ascii="Arial" w:hAnsi="Arial" w:cs="Arial"/>
                <w:bCs/>
              </w:rPr>
              <w:t xml:space="preserve">The five volunteer winners from the HLH annual awards have been nominated for the </w:t>
            </w:r>
            <w:r w:rsidRPr="005A084E">
              <w:rPr>
                <w:rFonts w:ascii="Arial" w:hAnsi="Arial" w:cs="Arial"/>
                <w:b/>
                <w:bCs/>
              </w:rPr>
              <w:t>SPP Highland Heroes volunteer awards</w:t>
            </w:r>
            <w:r>
              <w:rPr>
                <w:rFonts w:ascii="Arial" w:hAnsi="Arial" w:cs="Arial"/>
                <w:bCs/>
              </w:rPr>
              <w:t>.</w:t>
            </w:r>
            <w:r w:rsidR="007F5C39">
              <w:rPr>
                <w:rFonts w:ascii="Arial" w:hAnsi="Arial" w:cs="Arial"/>
                <w:bCs/>
              </w:rPr>
              <w:t xml:space="preserve">  The closing date for nominations i</w:t>
            </w:r>
            <w:r>
              <w:rPr>
                <w:rFonts w:ascii="Arial" w:hAnsi="Arial" w:cs="Arial"/>
                <w:bCs/>
              </w:rPr>
              <w:t xml:space="preserve">s 1 September and an update on the outcome </w:t>
            </w:r>
            <w:r w:rsidR="00516F25">
              <w:rPr>
                <w:rFonts w:ascii="Arial" w:hAnsi="Arial" w:cs="Arial"/>
                <w:bCs/>
              </w:rPr>
              <w:t xml:space="preserve">of these nominations </w:t>
            </w:r>
            <w:r>
              <w:rPr>
                <w:rFonts w:ascii="Arial" w:hAnsi="Arial" w:cs="Arial"/>
                <w:bCs/>
              </w:rPr>
              <w:t>will be circulated in due course.</w:t>
            </w:r>
          </w:p>
          <w:p w:rsidR="006E5B0D" w:rsidRPr="006E5B0D" w:rsidRDefault="006E5B0D" w:rsidP="006E5B0D">
            <w:pPr>
              <w:jc w:val="both"/>
              <w:rPr>
                <w:rFonts w:ascii="Arial" w:hAnsi="Arial" w:cs="Arial"/>
                <w:bCs/>
              </w:rPr>
            </w:pPr>
          </w:p>
          <w:p w:rsidR="00C86B05" w:rsidRPr="00516F25" w:rsidRDefault="00516F25" w:rsidP="00516F25">
            <w:pPr>
              <w:spacing w:after="200" w:line="276" w:lineRule="auto"/>
              <w:jc w:val="both"/>
              <w:rPr>
                <w:rFonts w:ascii="Arial" w:eastAsiaTheme="minorHAnsi" w:hAnsi="Arial" w:cs="Arial"/>
                <w:szCs w:val="24"/>
                <w:lang w:eastAsia="en-US"/>
              </w:rPr>
            </w:pPr>
            <w:r w:rsidRPr="00516F25">
              <w:rPr>
                <w:rFonts w:ascii="Arial" w:eastAsiaTheme="minorHAnsi" w:hAnsi="Arial" w:cs="Arial"/>
                <w:szCs w:val="24"/>
                <w:lang w:eastAsia="en-US"/>
              </w:rPr>
              <w:t>HLH Quarterly Management</w:t>
            </w:r>
            <w:r w:rsidR="005A084E">
              <w:rPr>
                <w:rFonts w:ascii="Arial" w:eastAsiaTheme="minorHAnsi" w:hAnsi="Arial" w:cs="Arial"/>
                <w:szCs w:val="24"/>
                <w:lang w:eastAsia="en-US"/>
              </w:rPr>
              <w:t xml:space="preserve"> grouping</w:t>
            </w:r>
            <w:r w:rsidRPr="00516F25">
              <w:rPr>
                <w:rFonts w:ascii="Arial" w:eastAsiaTheme="minorHAnsi" w:hAnsi="Arial" w:cs="Arial"/>
                <w:szCs w:val="24"/>
                <w:lang w:eastAsia="en-US"/>
              </w:rPr>
              <w:t xml:space="preserve"> has been asked to lead on reviewing and see how any previous winners from HLH awards or any new work can tie in to categories/ nominations for the </w:t>
            </w:r>
            <w:r w:rsidRPr="005A084E">
              <w:rPr>
                <w:rFonts w:ascii="Arial" w:eastAsiaTheme="minorHAnsi" w:hAnsi="Arial" w:cs="Arial"/>
                <w:b/>
                <w:szCs w:val="24"/>
                <w:lang w:eastAsia="en-US"/>
              </w:rPr>
              <w:t>Highland Council Quality Awards 2018</w:t>
            </w:r>
            <w:r w:rsidRPr="00516F25">
              <w:rPr>
                <w:rFonts w:ascii="Arial" w:eastAsiaTheme="minorHAnsi" w:hAnsi="Arial" w:cs="Arial"/>
                <w:szCs w:val="24"/>
                <w:lang w:eastAsia="en-US"/>
              </w:rPr>
              <w:t>.  Deadline for submissions is 17 September and an update on the outcome of any submissions will be circulated.</w:t>
            </w:r>
          </w:p>
        </w:tc>
      </w:tr>
      <w:tr w:rsidR="00F636CF" w:rsidRPr="0089449E">
        <w:tc>
          <w:tcPr>
            <w:tcW w:w="817" w:type="dxa"/>
          </w:tcPr>
          <w:p w:rsidR="00F636CF" w:rsidRPr="00F50A4F" w:rsidRDefault="007F5C39" w:rsidP="00447094">
            <w:pPr>
              <w:autoSpaceDE w:val="0"/>
              <w:autoSpaceDN w:val="0"/>
              <w:adjustRightInd w:val="0"/>
              <w:rPr>
                <w:rFonts w:ascii="Arial" w:hAnsi="Arial" w:cs="Arial"/>
                <w:b/>
              </w:rPr>
            </w:pPr>
            <w:r>
              <w:rPr>
                <w:rFonts w:ascii="Arial" w:hAnsi="Arial" w:cs="Arial"/>
                <w:b/>
              </w:rPr>
              <w:t>4</w:t>
            </w:r>
            <w:r w:rsidR="00F636CF" w:rsidRPr="00F50A4F">
              <w:rPr>
                <w:rFonts w:ascii="Arial" w:hAnsi="Arial" w:cs="Arial"/>
                <w:b/>
              </w:rPr>
              <w:t>.</w:t>
            </w:r>
          </w:p>
        </w:tc>
        <w:tc>
          <w:tcPr>
            <w:tcW w:w="8647" w:type="dxa"/>
          </w:tcPr>
          <w:p w:rsidR="00F636CF" w:rsidRPr="00F50A4F" w:rsidRDefault="00F636CF" w:rsidP="00050D22">
            <w:pPr>
              <w:autoSpaceDE w:val="0"/>
              <w:autoSpaceDN w:val="0"/>
              <w:adjustRightInd w:val="0"/>
              <w:jc w:val="both"/>
              <w:rPr>
                <w:rFonts w:ascii="Arial" w:hAnsi="Arial" w:cs="Arial"/>
                <w:b/>
              </w:rPr>
            </w:pPr>
            <w:r w:rsidRPr="00F50A4F">
              <w:rPr>
                <w:rFonts w:ascii="Arial" w:hAnsi="Arial" w:cs="Arial"/>
                <w:b/>
              </w:rPr>
              <w:t>MacD</w:t>
            </w:r>
            <w:r w:rsidR="00C86B05">
              <w:rPr>
                <w:rFonts w:ascii="Arial" w:hAnsi="Arial" w:cs="Arial"/>
                <w:b/>
              </w:rPr>
              <w:t>onald Aviemore Highland Resort</w:t>
            </w:r>
          </w:p>
          <w:p w:rsidR="00F636CF" w:rsidRPr="00F50A4F" w:rsidRDefault="00F636CF" w:rsidP="00050D22">
            <w:pPr>
              <w:autoSpaceDE w:val="0"/>
              <w:autoSpaceDN w:val="0"/>
              <w:adjustRightInd w:val="0"/>
              <w:jc w:val="both"/>
              <w:rPr>
                <w:rFonts w:ascii="Arial" w:hAnsi="Arial" w:cs="Arial"/>
                <w:b/>
              </w:rPr>
            </w:pPr>
          </w:p>
        </w:tc>
      </w:tr>
      <w:tr w:rsidR="00F636CF" w:rsidRPr="0089449E">
        <w:tc>
          <w:tcPr>
            <w:tcW w:w="817" w:type="dxa"/>
          </w:tcPr>
          <w:p w:rsidR="00F636CF" w:rsidRDefault="007F5C39" w:rsidP="00447094">
            <w:pPr>
              <w:autoSpaceDE w:val="0"/>
              <w:autoSpaceDN w:val="0"/>
              <w:adjustRightInd w:val="0"/>
              <w:rPr>
                <w:rFonts w:ascii="Arial" w:hAnsi="Arial" w:cs="Arial"/>
              </w:rPr>
            </w:pPr>
            <w:r>
              <w:rPr>
                <w:rFonts w:ascii="Arial" w:hAnsi="Arial" w:cs="Arial"/>
              </w:rPr>
              <w:t>4</w:t>
            </w:r>
            <w:r w:rsidR="00C86B05">
              <w:rPr>
                <w:rFonts w:ascii="Arial" w:hAnsi="Arial" w:cs="Arial"/>
              </w:rPr>
              <w:t>.1</w:t>
            </w: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Pr="00F50A4F" w:rsidRDefault="000B6F76" w:rsidP="00447094">
            <w:pPr>
              <w:autoSpaceDE w:val="0"/>
              <w:autoSpaceDN w:val="0"/>
              <w:adjustRightInd w:val="0"/>
              <w:rPr>
                <w:rFonts w:ascii="Arial" w:hAnsi="Arial" w:cs="Arial"/>
              </w:rPr>
            </w:pPr>
          </w:p>
        </w:tc>
        <w:tc>
          <w:tcPr>
            <w:tcW w:w="8647" w:type="dxa"/>
          </w:tcPr>
          <w:p w:rsidR="00C86B05" w:rsidRDefault="005A084E" w:rsidP="00B64B77">
            <w:pPr>
              <w:autoSpaceDE w:val="0"/>
              <w:autoSpaceDN w:val="0"/>
              <w:adjustRightInd w:val="0"/>
              <w:jc w:val="both"/>
              <w:rPr>
                <w:rFonts w:ascii="Arial" w:hAnsi="Arial" w:cs="Arial"/>
              </w:rPr>
            </w:pPr>
            <w:r>
              <w:rPr>
                <w:rFonts w:ascii="Arial" w:hAnsi="Arial" w:cs="Arial"/>
              </w:rPr>
              <w:t xml:space="preserve">Directors are aware that the three yearly review of the Council’s agreement with the Resort has been extended pending ongoing renegotiations.  </w:t>
            </w:r>
            <w:r w:rsidR="007063F6">
              <w:rPr>
                <w:rFonts w:ascii="Arial" w:hAnsi="Arial" w:cs="Arial"/>
              </w:rPr>
              <w:t>A further meeting was held with the Resort on 16 August during which a compromise position was discussed.  At the time of writing, both parties are reverting to their respective governance regimes with a view to confirming positions within two weeks.  A verbal update will be available at the HLH Board meeting.</w:t>
            </w:r>
          </w:p>
          <w:p w:rsidR="00B64B77" w:rsidRPr="005A084E" w:rsidRDefault="00B64B77" w:rsidP="00B64B77">
            <w:pPr>
              <w:autoSpaceDE w:val="0"/>
              <w:autoSpaceDN w:val="0"/>
              <w:adjustRightInd w:val="0"/>
              <w:jc w:val="both"/>
              <w:rPr>
                <w:rFonts w:ascii="Arial" w:hAnsi="Arial" w:cs="Arial"/>
              </w:rPr>
            </w:pPr>
          </w:p>
        </w:tc>
      </w:tr>
      <w:tr w:rsidR="00F50A4F" w:rsidRPr="0089449E">
        <w:tc>
          <w:tcPr>
            <w:tcW w:w="817" w:type="dxa"/>
          </w:tcPr>
          <w:p w:rsidR="00F50A4F" w:rsidRPr="00F50A4F" w:rsidRDefault="007F5C39" w:rsidP="00447094">
            <w:pPr>
              <w:autoSpaceDE w:val="0"/>
              <w:autoSpaceDN w:val="0"/>
              <w:adjustRightInd w:val="0"/>
              <w:rPr>
                <w:rFonts w:ascii="Arial" w:hAnsi="Arial" w:cs="Arial"/>
                <w:b/>
              </w:rPr>
            </w:pPr>
            <w:r>
              <w:rPr>
                <w:rFonts w:ascii="Arial" w:hAnsi="Arial" w:cs="Arial"/>
                <w:b/>
              </w:rPr>
              <w:t>5</w:t>
            </w:r>
            <w:r w:rsidR="00C86B05">
              <w:rPr>
                <w:rFonts w:ascii="Arial" w:hAnsi="Arial" w:cs="Arial"/>
                <w:b/>
              </w:rPr>
              <w:t>.</w:t>
            </w:r>
          </w:p>
        </w:tc>
        <w:tc>
          <w:tcPr>
            <w:tcW w:w="8647" w:type="dxa"/>
          </w:tcPr>
          <w:p w:rsidR="00F50A4F" w:rsidRDefault="00F50A4F" w:rsidP="00050D22">
            <w:pPr>
              <w:autoSpaceDE w:val="0"/>
              <w:autoSpaceDN w:val="0"/>
              <w:adjustRightInd w:val="0"/>
              <w:jc w:val="both"/>
              <w:rPr>
                <w:rFonts w:ascii="Arial" w:hAnsi="Arial" w:cs="Arial"/>
                <w:b/>
                <w:bCs/>
              </w:rPr>
            </w:pPr>
            <w:r w:rsidRPr="00F50A4F">
              <w:rPr>
                <w:rFonts w:ascii="Arial" w:hAnsi="Arial" w:cs="Arial"/>
                <w:b/>
                <w:bCs/>
              </w:rPr>
              <w:t xml:space="preserve">Lochalsh </w:t>
            </w:r>
            <w:r w:rsidR="00C86B05">
              <w:rPr>
                <w:rFonts w:ascii="Arial" w:hAnsi="Arial" w:cs="Arial"/>
                <w:b/>
                <w:bCs/>
              </w:rPr>
              <w:t>Swimming Pool</w:t>
            </w:r>
          </w:p>
          <w:p w:rsidR="00C86B05" w:rsidRPr="00F50A4F" w:rsidRDefault="00C86B05" w:rsidP="00050D22">
            <w:pPr>
              <w:autoSpaceDE w:val="0"/>
              <w:autoSpaceDN w:val="0"/>
              <w:adjustRightInd w:val="0"/>
              <w:jc w:val="both"/>
              <w:rPr>
                <w:rFonts w:ascii="Arial" w:hAnsi="Arial" w:cs="Arial"/>
                <w:b/>
                <w:bCs/>
              </w:rPr>
            </w:pPr>
          </w:p>
        </w:tc>
      </w:tr>
      <w:tr w:rsidR="00F50A4F" w:rsidRPr="0089449E">
        <w:tc>
          <w:tcPr>
            <w:tcW w:w="817" w:type="dxa"/>
          </w:tcPr>
          <w:p w:rsidR="00F50A4F" w:rsidRPr="00F50A4F" w:rsidRDefault="007F5C39" w:rsidP="00447094">
            <w:pPr>
              <w:autoSpaceDE w:val="0"/>
              <w:autoSpaceDN w:val="0"/>
              <w:adjustRightInd w:val="0"/>
              <w:rPr>
                <w:rFonts w:ascii="Arial" w:hAnsi="Arial" w:cs="Arial"/>
              </w:rPr>
            </w:pPr>
            <w:r>
              <w:rPr>
                <w:rFonts w:ascii="Arial" w:hAnsi="Arial" w:cs="Arial"/>
              </w:rPr>
              <w:t>5</w:t>
            </w:r>
            <w:r w:rsidR="00C86B05">
              <w:rPr>
                <w:rFonts w:ascii="Arial" w:hAnsi="Arial" w:cs="Arial"/>
              </w:rPr>
              <w:t>.1</w:t>
            </w:r>
          </w:p>
        </w:tc>
        <w:tc>
          <w:tcPr>
            <w:tcW w:w="8647" w:type="dxa"/>
          </w:tcPr>
          <w:p w:rsidR="00C86B05" w:rsidRDefault="00617921" w:rsidP="005A084E">
            <w:pPr>
              <w:jc w:val="both"/>
              <w:rPr>
                <w:rFonts w:ascii="Arial" w:hAnsi="Arial" w:cs="Arial"/>
              </w:rPr>
            </w:pPr>
            <w:r w:rsidRPr="00617921">
              <w:rPr>
                <w:rFonts w:ascii="Arial" w:hAnsi="Arial" w:cs="Arial"/>
              </w:rPr>
              <w:t>The Board of Lochalsh Leisure ha</w:t>
            </w:r>
            <w:r w:rsidRPr="00617921">
              <w:rPr>
                <w:rFonts w:ascii="Arial" w:hAnsi="Arial" w:cs="Arial"/>
                <w:color w:val="1F497D"/>
              </w:rPr>
              <w:t>s</w:t>
            </w:r>
            <w:r w:rsidRPr="00617921">
              <w:rPr>
                <w:rFonts w:ascii="Arial" w:hAnsi="Arial" w:cs="Arial"/>
              </w:rPr>
              <w:t xml:space="preserve"> asked HLH to consider adopting the day to day management of Lochalsh Leisure Centre on their behalf.  The first stage of developing the business case </w:t>
            </w:r>
            <w:r w:rsidR="005A084E">
              <w:rPr>
                <w:rFonts w:ascii="Arial" w:hAnsi="Arial" w:cs="Arial"/>
              </w:rPr>
              <w:t>to consider this request wa</w:t>
            </w:r>
            <w:r w:rsidRPr="00617921">
              <w:rPr>
                <w:rFonts w:ascii="Arial" w:hAnsi="Arial" w:cs="Arial"/>
              </w:rPr>
              <w:t xml:space="preserve">s to commission two </w:t>
            </w:r>
            <w:r w:rsidRPr="00617921">
              <w:rPr>
                <w:rFonts w:ascii="Arial" w:hAnsi="Arial" w:cs="Arial"/>
              </w:rPr>
              <w:lastRenderedPageBreak/>
              <w:t xml:space="preserve">building surveys to establish if there would be any material problems with the fabric of the building that might prevent the potential transfer.  The surveys have been completed and the Board of Lochalsh Leisure </w:t>
            </w:r>
            <w:proofErr w:type="gramStart"/>
            <w:r w:rsidRPr="00617921">
              <w:rPr>
                <w:rFonts w:ascii="Arial" w:hAnsi="Arial" w:cs="Arial"/>
              </w:rPr>
              <w:t>are</w:t>
            </w:r>
            <w:proofErr w:type="gramEnd"/>
            <w:r w:rsidRPr="00617921">
              <w:rPr>
                <w:rFonts w:ascii="Arial" w:hAnsi="Arial" w:cs="Arial"/>
              </w:rPr>
              <w:t xml:space="preserve"> now in the process of arranging for key works to be undertaken that were highlighted as potential barriers.  It is likely that the work will be completed in the next two months and, as such, the Head of Business will now complete the full business case for consideration by the Board of HLH in December.  If the business case is approved by the Board, the potential transfer of management could occur on 1 April 2019.</w:t>
            </w:r>
          </w:p>
          <w:p w:rsidR="003E73BB" w:rsidRPr="00F50A4F" w:rsidRDefault="003E73BB" w:rsidP="005A084E">
            <w:pPr>
              <w:jc w:val="both"/>
              <w:rPr>
                <w:rFonts w:ascii="Arial" w:hAnsi="Arial" w:cs="Arial"/>
                <w:bCs/>
              </w:rPr>
            </w:pPr>
          </w:p>
        </w:tc>
      </w:tr>
      <w:tr w:rsidR="00F50A4F" w:rsidRPr="0089449E">
        <w:tc>
          <w:tcPr>
            <w:tcW w:w="817" w:type="dxa"/>
          </w:tcPr>
          <w:p w:rsidR="00F50A4F" w:rsidRDefault="005A084E" w:rsidP="00447094">
            <w:pPr>
              <w:autoSpaceDE w:val="0"/>
              <w:autoSpaceDN w:val="0"/>
              <w:adjustRightInd w:val="0"/>
              <w:rPr>
                <w:rFonts w:ascii="Arial" w:hAnsi="Arial" w:cs="Arial"/>
              </w:rPr>
            </w:pPr>
            <w:r>
              <w:rPr>
                <w:rFonts w:ascii="Arial" w:hAnsi="Arial" w:cs="Arial"/>
                <w:b/>
              </w:rPr>
              <w:lastRenderedPageBreak/>
              <w:t>6</w:t>
            </w:r>
            <w:r w:rsidR="00C86B05">
              <w:rPr>
                <w:rFonts w:ascii="Arial" w:hAnsi="Arial" w:cs="Arial"/>
                <w:b/>
              </w:rPr>
              <w:t>.</w:t>
            </w:r>
          </w:p>
          <w:p w:rsidR="006F6DA9" w:rsidRDefault="006F6DA9" w:rsidP="00447094">
            <w:pPr>
              <w:autoSpaceDE w:val="0"/>
              <w:autoSpaceDN w:val="0"/>
              <w:adjustRightInd w:val="0"/>
              <w:rPr>
                <w:rFonts w:ascii="Arial" w:hAnsi="Arial" w:cs="Arial"/>
              </w:rPr>
            </w:pPr>
          </w:p>
          <w:p w:rsidR="006F6DA9" w:rsidRDefault="005A084E" w:rsidP="00447094">
            <w:pPr>
              <w:autoSpaceDE w:val="0"/>
              <w:autoSpaceDN w:val="0"/>
              <w:adjustRightInd w:val="0"/>
              <w:rPr>
                <w:rFonts w:ascii="Arial" w:hAnsi="Arial" w:cs="Arial"/>
              </w:rPr>
            </w:pPr>
            <w:r>
              <w:rPr>
                <w:rFonts w:ascii="Arial" w:hAnsi="Arial" w:cs="Arial"/>
              </w:rPr>
              <w:t>6</w:t>
            </w:r>
            <w:r w:rsidR="006F6DA9">
              <w:rPr>
                <w:rFonts w:ascii="Arial" w:hAnsi="Arial" w:cs="Arial"/>
              </w:rPr>
              <w:t>.1</w:t>
            </w: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EC4CB9" w:rsidRDefault="00EC4CB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5A084E" w:rsidP="00447094">
            <w:pPr>
              <w:autoSpaceDE w:val="0"/>
              <w:autoSpaceDN w:val="0"/>
              <w:adjustRightInd w:val="0"/>
              <w:rPr>
                <w:rFonts w:ascii="Arial" w:hAnsi="Arial" w:cs="Arial"/>
              </w:rPr>
            </w:pPr>
            <w:r>
              <w:rPr>
                <w:rFonts w:ascii="Arial" w:hAnsi="Arial" w:cs="Arial"/>
              </w:rPr>
              <w:t>6</w:t>
            </w:r>
            <w:r w:rsidR="006F6DA9">
              <w:rPr>
                <w:rFonts w:ascii="Arial" w:hAnsi="Arial" w:cs="Arial"/>
              </w:rPr>
              <w:t>.2</w:t>
            </w: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Default="006F6DA9" w:rsidP="00447094">
            <w:pPr>
              <w:autoSpaceDE w:val="0"/>
              <w:autoSpaceDN w:val="0"/>
              <w:adjustRightInd w:val="0"/>
              <w:rPr>
                <w:rFonts w:ascii="Arial" w:hAnsi="Arial" w:cs="Arial"/>
              </w:rPr>
            </w:pPr>
          </w:p>
          <w:p w:rsidR="006F6DA9" w:rsidRPr="006F6DA9" w:rsidRDefault="005A084E" w:rsidP="00447094">
            <w:pPr>
              <w:autoSpaceDE w:val="0"/>
              <w:autoSpaceDN w:val="0"/>
              <w:adjustRightInd w:val="0"/>
              <w:rPr>
                <w:rFonts w:ascii="Arial" w:hAnsi="Arial" w:cs="Arial"/>
              </w:rPr>
            </w:pPr>
            <w:r>
              <w:rPr>
                <w:rFonts w:ascii="Arial" w:hAnsi="Arial" w:cs="Arial"/>
              </w:rPr>
              <w:t>6</w:t>
            </w:r>
            <w:r w:rsidR="006F6DA9">
              <w:rPr>
                <w:rFonts w:ascii="Arial" w:hAnsi="Arial" w:cs="Arial"/>
              </w:rPr>
              <w:t>.3</w:t>
            </w:r>
          </w:p>
        </w:tc>
        <w:tc>
          <w:tcPr>
            <w:tcW w:w="8647" w:type="dxa"/>
          </w:tcPr>
          <w:p w:rsidR="006F6DA9" w:rsidRPr="006F6DA9" w:rsidRDefault="006F6DA9" w:rsidP="006F6DA9">
            <w:pPr>
              <w:jc w:val="both"/>
              <w:rPr>
                <w:rFonts w:ascii="Arial" w:eastAsia="Calibri" w:hAnsi="Arial" w:cs="Arial"/>
                <w:szCs w:val="24"/>
                <w:lang w:eastAsia="en-US"/>
              </w:rPr>
            </w:pPr>
            <w:r w:rsidRPr="006F6DA9">
              <w:rPr>
                <w:rFonts w:ascii="Arial" w:eastAsia="Calibri" w:hAnsi="Arial" w:cs="Arial"/>
                <w:b/>
                <w:bCs/>
                <w:szCs w:val="24"/>
                <w:lang w:eastAsia="en-US"/>
              </w:rPr>
              <w:t>Customer Service Excellence Compliance Plus Accreditation</w:t>
            </w:r>
            <w:r w:rsidRPr="006F6DA9">
              <w:rPr>
                <w:rFonts w:ascii="Arial" w:eastAsia="Calibri" w:hAnsi="Arial" w:cs="Arial"/>
                <w:szCs w:val="24"/>
                <w:lang w:eastAsia="en-US"/>
              </w:rPr>
              <w:t xml:space="preserve"> </w:t>
            </w:r>
          </w:p>
          <w:p w:rsidR="006F6DA9" w:rsidRPr="00EC4CB9" w:rsidRDefault="006F6DA9" w:rsidP="00EC4CB9">
            <w:pPr>
              <w:jc w:val="both"/>
              <w:rPr>
                <w:rFonts w:ascii="Arial" w:eastAsia="Calibri" w:hAnsi="Arial" w:cs="Arial"/>
                <w:szCs w:val="24"/>
                <w:lang w:eastAsia="en-US"/>
              </w:rPr>
            </w:pPr>
          </w:p>
          <w:p w:rsidR="00EC4CB9" w:rsidRPr="00EC4CB9" w:rsidRDefault="00EC4CB9" w:rsidP="00EC4CB9">
            <w:pPr>
              <w:jc w:val="both"/>
              <w:rPr>
                <w:rFonts w:ascii="Arial" w:hAnsi="Arial" w:cs="Arial"/>
              </w:rPr>
            </w:pPr>
            <w:r w:rsidRPr="00EC4CB9">
              <w:rPr>
                <w:rFonts w:ascii="Arial" w:hAnsi="Arial" w:cs="Arial"/>
              </w:rPr>
              <w:t xml:space="preserve">In June 2018 HLH Libraries undertook </w:t>
            </w:r>
            <w:r w:rsidR="005A084E">
              <w:rPr>
                <w:rFonts w:ascii="Arial" w:hAnsi="Arial" w:cs="Arial"/>
              </w:rPr>
              <w:t>its</w:t>
            </w:r>
            <w:r w:rsidRPr="00EC4CB9">
              <w:rPr>
                <w:rFonts w:ascii="Arial" w:hAnsi="Arial" w:cs="Arial"/>
              </w:rPr>
              <w:t xml:space="preserve"> Customer Service Excellence assessment. CSE is a respected, UK Government standard which is externally assessed by a representative of the Cabinet Office. HLH Libraries first achieved the standard in 2015. This year’s week-long assessment covered the length and breadth of The Highlands and involved the inspector visiting libraries, meeting customers and staff and attending a wide range of events. The assessor attended nursery sessions, Book Bugs and an evening </w:t>
            </w:r>
            <w:proofErr w:type="spellStart"/>
            <w:r w:rsidRPr="00EC4CB9">
              <w:rPr>
                <w:rFonts w:ascii="Arial" w:hAnsi="Arial" w:cs="Arial"/>
              </w:rPr>
              <w:t>Technobots</w:t>
            </w:r>
            <w:proofErr w:type="spellEnd"/>
            <w:r w:rsidRPr="00EC4CB9">
              <w:rPr>
                <w:rFonts w:ascii="Arial" w:hAnsi="Arial" w:cs="Arial"/>
              </w:rPr>
              <w:t xml:space="preserve"> session in Wick where he also met the integrated leisure/library teams. For the first time, the assessor also spent time on the Far North Mobile</w:t>
            </w:r>
            <w:r w:rsidRPr="00EC4CB9">
              <w:rPr>
                <w:rFonts w:ascii="Arial" w:hAnsi="Arial" w:cs="Arial"/>
                <w:color w:val="1F497D"/>
              </w:rPr>
              <w:t>,</w:t>
            </w:r>
            <w:r w:rsidRPr="00EC4CB9">
              <w:rPr>
                <w:rFonts w:ascii="Arial" w:hAnsi="Arial" w:cs="Arial"/>
              </w:rPr>
              <w:t xml:space="preserve"> meeting customers and visiting a care home with Michelle Currie, our mobile driver and winner of the Ro</w:t>
            </w:r>
            <w:r>
              <w:rPr>
                <w:rFonts w:ascii="Arial" w:hAnsi="Arial" w:cs="Arial"/>
              </w:rPr>
              <w:t>le Model S</w:t>
            </w:r>
            <w:r w:rsidRPr="00EC4CB9">
              <w:rPr>
                <w:rFonts w:ascii="Arial" w:hAnsi="Arial" w:cs="Arial"/>
              </w:rPr>
              <w:t xml:space="preserve">taff Award at the June 2018 awards ceremony. In addition, the inspector interviewed a number of </w:t>
            </w:r>
            <w:r w:rsidRPr="001B448B">
              <w:rPr>
                <w:rFonts w:ascii="Arial" w:hAnsi="Arial" w:cs="Arial"/>
              </w:rPr>
              <w:t>key HLH and</w:t>
            </w:r>
            <w:r w:rsidRPr="00EC4CB9">
              <w:rPr>
                <w:rFonts w:ascii="Arial" w:hAnsi="Arial" w:cs="Arial"/>
              </w:rPr>
              <w:t xml:space="preserve"> external partners including teachers, early </w:t>
            </w:r>
            <w:proofErr w:type="gramStart"/>
            <w:r w:rsidRPr="00EC4CB9">
              <w:rPr>
                <w:rFonts w:ascii="Arial" w:hAnsi="Arial" w:cs="Arial"/>
              </w:rPr>
              <w:t>years</w:t>
            </w:r>
            <w:proofErr w:type="gramEnd"/>
            <w:r w:rsidRPr="00EC4CB9">
              <w:rPr>
                <w:rFonts w:ascii="Arial" w:hAnsi="Arial" w:cs="Arial"/>
              </w:rPr>
              <w:t xml:space="preserve"> practitioners, teenage volunteers and representatives from community organisations.</w:t>
            </w:r>
          </w:p>
          <w:p w:rsidR="00EC4CB9" w:rsidRPr="00EC4CB9" w:rsidRDefault="00EC4CB9" w:rsidP="00EC4CB9">
            <w:pPr>
              <w:jc w:val="both"/>
              <w:rPr>
                <w:rFonts w:ascii="Arial" w:hAnsi="Arial" w:cs="Arial"/>
              </w:rPr>
            </w:pPr>
          </w:p>
          <w:p w:rsidR="00EC4CB9" w:rsidRPr="00EC4CB9" w:rsidRDefault="00EC4CB9" w:rsidP="00EC4CB9">
            <w:pPr>
              <w:jc w:val="both"/>
              <w:rPr>
                <w:rFonts w:ascii="Arial" w:hAnsi="Arial" w:cs="Arial"/>
              </w:rPr>
            </w:pPr>
            <w:r w:rsidRPr="00EC4CB9">
              <w:rPr>
                <w:rFonts w:ascii="Arial" w:hAnsi="Arial" w:cs="Arial"/>
              </w:rPr>
              <w:t>Although the assessment allows applicants a number of partial compliances, equating to an 80% pass mark, for the third year running libraries achieved 100% compliance against all 57 criteria.  The standard also allows for a prestigious “Compliance</w:t>
            </w:r>
            <w:r w:rsidRPr="00EC4CB9">
              <w:rPr>
                <w:rFonts w:ascii="Arial" w:hAnsi="Arial" w:cs="Arial"/>
                <w:b/>
                <w:bCs/>
              </w:rPr>
              <w:t xml:space="preserve"> </w:t>
            </w:r>
            <w:r w:rsidRPr="00EC4CB9">
              <w:rPr>
                <w:rFonts w:ascii="Arial" w:hAnsi="Arial" w:cs="Arial"/>
              </w:rPr>
              <w:t>Plus”, accreditation for indicators where the Assessor considered that the service demonstrated innovation or showed areas where it is a sector leader. This year HLH Libraries achieved 17 areas of compliance plus, (from 10 last year)</w:t>
            </w:r>
            <w:r w:rsidRPr="00EC4CB9">
              <w:rPr>
                <w:rFonts w:ascii="Arial" w:hAnsi="Arial" w:cs="Arial"/>
                <w:color w:val="1F497D"/>
              </w:rPr>
              <w:t>,</w:t>
            </w:r>
            <w:r w:rsidRPr="00EC4CB9">
              <w:rPr>
                <w:rFonts w:ascii="Arial" w:hAnsi="Arial" w:cs="Arial"/>
              </w:rPr>
              <w:t xml:space="preserve"> a tremendous achievement for the staff. </w:t>
            </w:r>
          </w:p>
          <w:p w:rsidR="00EC4CB9" w:rsidRPr="00EC4CB9" w:rsidRDefault="00EC4CB9" w:rsidP="00EC4CB9">
            <w:pPr>
              <w:jc w:val="both"/>
              <w:rPr>
                <w:rFonts w:ascii="Arial" w:hAnsi="Arial" w:cs="Arial"/>
              </w:rPr>
            </w:pPr>
          </w:p>
          <w:p w:rsidR="00EC4CB9" w:rsidRPr="00EC4CB9" w:rsidRDefault="00EC4CB9" w:rsidP="00EC4CB9">
            <w:pPr>
              <w:jc w:val="both"/>
              <w:rPr>
                <w:rFonts w:ascii="Arial" w:hAnsi="Arial" w:cs="Arial"/>
              </w:rPr>
            </w:pPr>
            <w:r w:rsidRPr="00EC4CB9">
              <w:rPr>
                <w:rFonts w:ascii="Arial" w:hAnsi="Arial" w:cs="Arial"/>
              </w:rPr>
              <w:t>The assessor has gone to some lengths to outline many detailed examples of innovation throughout the assessment report and makes reference to how we have cascaded good practice to other Scottish services, including Glasgow Life and internationally through our contribution at the Library Congress in Austria. The assessor also noted that, “It was abundantly clear that the Senior Leadership, including the Directorate, are very customer focussed and have a clear vision for High Life Highland Libraries as a modern, progressive and customer focussed organisation”.</w:t>
            </w:r>
          </w:p>
          <w:p w:rsidR="00C86B05" w:rsidRPr="00F50A4F" w:rsidRDefault="00C86B05" w:rsidP="00EC4CB9">
            <w:pPr>
              <w:jc w:val="both"/>
              <w:rPr>
                <w:rFonts w:ascii="Arial" w:hAnsi="Arial" w:cs="Arial"/>
                <w:b/>
                <w:bCs/>
              </w:rPr>
            </w:pPr>
          </w:p>
        </w:tc>
      </w:tr>
      <w:tr w:rsidR="00A31CFF" w:rsidRPr="0089449E">
        <w:tc>
          <w:tcPr>
            <w:tcW w:w="817" w:type="dxa"/>
          </w:tcPr>
          <w:p w:rsidR="00A31CFF" w:rsidRPr="00A31CFF" w:rsidRDefault="005A084E" w:rsidP="00447094">
            <w:pPr>
              <w:autoSpaceDE w:val="0"/>
              <w:autoSpaceDN w:val="0"/>
              <w:adjustRightInd w:val="0"/>
              <w:rPr>
                <w:rFonts w:ascii="Arial" w:hAnsi="Arial" w:cs="Arial"/>
                <w:b/>
              </w:rPr>
            </w:pPr>
            <w:r>
              <w:rPr>
                <w:rFonts w:ascii="Arial" w:hAnsi="Arial" w:cs="Arial"/>
                <w:b/>
              </w:rPr>
              <w:t>7</w:t>
            </w:r>
            <w:r w:rsidR="00A31CFF" w:rsidRPr="00A31CFF">
              <w:rPr>
                <w:rFonts w:ascii="Arial" w:hAnsi="Arial" w:cs="Arial"/>
                <w:b/>
              </w:rPr>
              <w:t>.</w:t>
            </w:r>
          </w:p>
        </w:tc>
        <w:tc>
          <w:tcPr>
            <w:tcW w:w="8647" w:type="dxa"/>
          </w:tcPr>
          <w:p w:rsidR="00A31CFF" w:rsidRDefault="00A31CFF" w:rsidP="00050D22">
            <w:pPr>
              <w:autoSpaceDE w:val="0"/>
              <w:autoSpaceDN w:val="0"/>
              <w:adjustRightInd w:val="0"/>
              <w:jc w:val="both"/>
              <w:rPr>
                <w:rFonts w:ascii="Arial" w:hAnsi="Arial" w:cs="Arial"/>
                <w:b/>
              </w:rPr>
            </w:pPr>
            <w:r>
              <w:rPr>
                <w:rFonts w:ascii="Arial" w:hAnsi="Arial" w:cs="Arial"/>
                <w:b/>
              </w:rPr>
              <w:t>Implications</w:t>
            </w:r>
          </w:p>
          <w:p w:rsidR="00B12C74" w:rsidRDefault="00B12C74" w:rsidP="00050D22">
            <w:pPr>
              <w:autoSpaceDE w:val="0"/>
              <w:autoSpaceDN w:val="0"/>
              <w:adjustRightInd w:val="0"/>
              <w:jc w:val="both"/>
              <w:rPr>
                <w:rFonts w:ascii="Arial" w:hAnsi="Arial" w:cs="Arial"/>
              </w:rPr>
            </w:pPr>
          </w:p>
        </w:tc>
      </w:tr>
      <w:tr w:rsidR="00050D22" w:rsidRPr="0089449E">
        <w:tc>
          <w:tcPr>
            <w:tcW w:w="817" w:type="dxa"/>
          </w:tcPr>
          <w:p w:rsidR="00050D22" w:rsidRDefault="005A084E" w:rsidP="00050D22">
            <w:pPr>
              <w:autoSpaceDE w:val="0"/>
              <w:autoSpaceDN w:val="0"/>
              <w:adjustRightInd w:val="0"/>
              <w:rPr>
                <w:rFonts w:ascii="Arial" w:hAnsi="Arial" w:cs="Arial"/>
              </w:rPr>
            </w:pPr>
            <w:r>
              <w:rPr>
                <w:rFonts w:ascii="Arial" w:hAnsi="Arial" w:cs="Arial"/>
              </w:rPr>
              <w:t>7</w:t>
            </w:r>
            <w:r w:rsidR="00050D22" w:rsidRPr="0089449E">
              <w:rPr>
                <w:rFonts w:ascii="Arial" w:hAnsi="Arial" w:cs="Arial"/>
              </w:rPr>
              <w:t>.1</w:t>
            </w:r>
          </w:p>
          <w:p w:rsidR="00050D22" w:rsidRDefault="00050D22" w:rsidP="00590C36">
            <w:pPr>
              <w:autoSpaceDE w:val="0"/>
              <w:autoSpaceDN w:val="0"/>
              <w:adjustRightInd w:val="0"/>
              <w:rPr>
                <w:rFonts w:ascii="Arial" w:hAnsi="Arial" w:cs="Arial"/>
                <w:b/>
              </w:rPr>
            </w:pPr>
          </w:p>
        </w:tc>
        <w:tc>
          <w:tcPr>
            <w:tcW w:w="8647" w:type="dxa"/>
          </w:tcPr>
          <w:p w:rsidR="00050D22" w:rsidRDefault="00050D22" w:rsidP="00050D22">
            <w:pPr>
              <w:autoSpaceDE w:val="0"/>
              <w:autoSpaceDN w:val="0"/>
              <w:adjustRightInd w:val="0"/>
              <w:jc w:val="both"/>
              <w:rPr>
                <w:rFonts w:ascii="Arial" w:hAnsi="Arial" w:cs="Arial"/>
              </w:rPr>
            </w:pPr>
            <w:r>
              <w:rPr>
                <w:rFonts w:ascii="Arial" w:hAnsi="Arial" w:cs="Arial"/>
              </w:rPr>
              <w:t>Resource Implications –</w:t>
            </w:r>
            <w:r w:rsidR="00A241C4">
              <w:rPr>
                <w:rFonts w:ascii="Arial" w:hAnsi="Arial" w:cs="Arial"/>
              </w:rPr>
              <w:t xml:space="preserve"> There are no additional resource implications arising from this report.</w:t>
            </w:r>
          </w:p>
          <w:p w:rsidR="00050D22" w:rsidRDefault="00050D22" w:rsidP="00590C36">
            <w:pPr>
              <w:autoSpaceDE w:val="0"/>
              <w:autoSpaceDN w:val="0"/>
              <w:adjustRightInd w:val="0"/>
              <w:jc w:val="both"/>
              <w:rPr>
                <w:rFonts w:ascii="Arial" w:hAnsi="Arial" w:cs="Arial"/>
                <w:b/>
              </w:rPr>
            </w:pPr>
          </w:p>
          <w:p w:rsidR="00687467" w:rsidRPr="0089449E" w:rsidRDefault="00687467" w:rsidP="00590C36">
            <w:pPr>
              <w:autoSpaceDE w:val="0"/>
              <w:autoSpaceDN w:val="0"/>
              <w:adjustRightInd w:val="0"/>
              <w:jc w:val="both"/>
              <w:rPr>
                <w:rFonts w:ascii="Arial" w:hAnsi="Arial" w:cs="Arial"/>
                <w:b/>
              </w:rPr>
            </w:pPr>
          </w:p>
        </w:tc>
      </w:tr>
      <w:tr w:rsidR="00050D22" w:rsidRPr="0089449E">
        <w:tc>
          <w:tcPr>
            <w:tcW w:w="817" w:type="dxa"/>
          </w:tcPr>
          <w:p w:rsidR="00050D22" w:rsidRDefault="005A084E" w:rsidP="00050D22">
            <w:pPr>
              <w:autoSpaceDE w:val="0"/>
              <w:autoSpaceDN w:val="0"/>
              <w:adjustRightInd w:val="0"/>
              <w:rPr>
                <w:rFonts w:ascii="Arial" w:hAnsi="Arial" w:cs="Arial"/>
              </w:rPr>
            </w:pPr>
            <w:r>
              <w:rPr>
                <w:rFonts w:ascii="Arial" w:hAnsi="Arial" w:cs="Arial"/>
              </w:rPr>
              <w:lastRenderedPageBreak/>
              <w:t>7</w:t>
            </w:r>
            <w:r w:rsidR="00050D22">
              <w:rPr>
                <w:rFonts w:ascii="Arial" w:hAnsi="Arial" w:cs="Arial"/>
              </w:rPr>
              <w:t>.2</w:t>
            </w:r>
          </w:p>
          <w:p w:rsidR="00050D22" w:rsidRDefault="00050D22" w:rsidP="00590C36">
            <w:pPr>
              <w:autoSpaceDE w:val="0"/>
              <w:autoSpaceDN w:val="0"/>
              <w:adjustRightInd w:val="0"/>
              <w:rPr>
                <w:rFonts w:ascii="Arial" w:hAnsi="Arial" w:cs="Arial"/>
                <w:b/>
              </w:rPr>
            </w:pPr>
          </w:p>
        </w:tc>
        <w:tc>
          <w:tcPr>
            <w:tcW w:w="8647" w:type="dxa"/>
          </w:tcPr>
          <w:p w:rsidR="00A241C4" w:rsidRDefault="00050D22" w:rsidP="00A241C4">
            <w:pPr>
              <w:autoSpaceDE w:val="0"/>
              <w:autoSpaceDN w:val="0"/>
              <w:adjustRightInd w:val="0"/>
              <w:jc w:val="both"/>
              <w:rPr>
                <w:rFonts w:ascii="Arial" w:hAnsi="Arial" w:cs="Arial"/>
              </w:rPr>
            </w:pPr>
            <w:r>
              <w:rPr>
                <w:rFonts w:ascii="Arial" w:hAnsi="Arial" w:cs="Arial"/>
              </w:rPr>
              <w:t>Legal Implications -</w:t>
            </w:r>
            <w:r w:rsidR="00A241C4">
              <w:rPr>
                <w:rFonts w:ascii="Arial" w:hAnsi="Arial" w:cs="Arial"/>
              </w:rPr>
              <w:t xml:space="preserve"> There are no new legal implications arising from this report.</w:t>
            </w:r>
          </w:p>
          <w:p w:rsidR="00050D22" w:rsidRPr="0089449E" w:rsidRDefault="00050D22" w:rsidP="00590C36">
            <w:pPr>
              <w:autoSpaceDE w:val="0"/>
              <w:autoSpaceDN w:val="0"/>
              <w:adjustRightInd w:val="0"/>
              <w:jc w:val="both"/>
              <w:rPr>
                <w:rFonts w:ascii="Arial" w:hAnsi="Arial" w:cs="Arial"/>
                <w:b/>
              </w:rPr>
            </w:pPr>
          </w:p>
        </w:tc>
      </w:tr>
      <w:tr w:rsidR="00050D22" w:rsidRPr="0089449E">
        <w:tc>
          <w:tcPr>
            <w:tcW w:w="817" w:type="dxa"/>
          </w:tcPr>
          <w:p w:rsidR="00050D22" w:rsidRDefault="003E73BB" w:rsidP="0091029D">
            <w:pPr>
              <w:autoSpaceDE w:val="0"/>
              <w:autoSpaceDN w:val="0"/>
              <w:adjustRightInd w:val="0"/>
              <w:rPr>
                <w:rFonts w:ascii="Arial" w:hAnsi="Arial" w:cs="Arial"/>
                <w:b/>
              </w:rPr>
            </w:pPr>
            <w:r>
              <w:rPr>
                <w:rFonts w:ascii="Arial" w:hAnsi="Arial" w:cs="Arial"/>
              </w:rPr>
              <w:t>7</w:t>
            </w:r>
            <w:r w:rsidR="00050D22">
              <w:rPr>
                <w:rFonts w:ascii="Arial" w:hAnsi="Arial" w:cs="Arial"/>
              </w:rPr>
              <w:t>.</w:t>
            </w:r>
            <w:r w:rsidR="0091029D">
              <w:rPr>
                <w:rFonts w:ascii="Arial" w:hAnsi="Arial" w:cs="Arial"/>
              </w:rPr>
              <w:t>3</w:t>
            </w:r>
          </w:p>
        </w:tc>
        <w:tc>
          <w:tcPr>
            <w:tcW w:w="8647" w:type="dxa"/>
          </w:tcPr>
          <w:p w:rsidR="00A241C4" w:rsidRPr="005307D1" w:rsidRDefault="00050D22" w:rsidP="00A241C4">
            <w:pPr>
              <w:autoSpaceDE w:val="0"/>
              <w:autoSpaceDN w:val="0"/>
              <w:adjustRightInd w:val="0"/>
              <w:jc w:val="both"/>
              <w:rPr>
                <w:rFonts w:ascii="Arial" w:hAnsi="Arial" w:cs="Arial"/>
              </w:rPr>
            </w:pPr>
            <w:r>
              <w:rPr>
                <w:rFonts w:ascii="Arial" w:hAnsi="Arial" w:cs="Arial"/>
              </w:rPr>
              <w:t xml:space="preserve">Risk Implications </w:t>
            </w:r>
            <w:r w:rsidR="00A241C4">
              <w:rPr>
                <w:rFonts w:ascii="Arial" w:hAnsi="Arial" w:cs="Arial"/>
              </w:rPr>
              <w:t>–</w:t>
            </w:r>
            <w:r>
              <w:rPr>
                <w:rFonts w:ascii="Arial" w:hAnsi="Arial" w:cs="Arial"/>
              </w:rPr>
              <w:t xml:space="preserve"> </w:t>
            </w:r>
            <w:r w:rsidR="00A241C4">
              <w:rPr>
                <w:rFonts w:ascii="Arial" w:hAnsi="Arial" w:cs="Arial"/>
              </w:rPr>
              <w:t xml:space="preserve">There are no new risk implications arising from this report. </w:t>
            </w:r>
          </w:p>
        </w:tc>
      </w:tr>
    </w:tbl>
    <w:p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rsidTr="00555FC1">
        <w:trPr>
          <w:cantSplit/>
        </w:trPr>
        <w:tc>
          <w:tcPr>
            <w:tcW w:w="9464" w:type="dxa"/>
          </w:tcPr>
          <w:p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rsidR="00555FC1" w:rsidRPr="00B12C74" w:rsidRDefault="00555FC1" w:rsidP="00555FC1">
            <w:pPr>
              <w:jc w:val="both"/>
              <w:rPr>
                <w:rFonts w:ascii="Arial" w:hAnsi="Arial" w:cs="Arial"/>
                <w:szCs w:val="24"/>
              </w:rPr>
            </w:pPr>
          </w:p>
          <w:p w:rsidR="0072624F" w:rsidRDefault="00690507" w:rsidP="00690507">
            <w:pPr>
              <w:jc w:val="both"/>
              <w:rPr>
                <w:rFonts w:ascii="Arial" w:hAnsi="Arial" w:cs="Arial"/>
                <w:szCs w:val="24"/>
              </w:rPr>
            </w:pPr>
            <w:r>
              <w:rPr>
                <w:rFonts w:ascii="Arial" w:hAnsi="Arial" w:cs="Arial"/>
                <w:szCs w:val="24"/>
              </w:rPr>
              <w:t xml:space="preserve">It is recommended Directors </w:t>
            </w:r>
            <w:r w:rsidR="00186DF1">
              <w:rPr>
                <w:rFonts w:ascii="Arial" w:hAnsi="Arial" w:cs="Arial"/>
                <w:szCs w:val="24"/>
              </w:rPr>
              <w:t>comment on and note the updates</w:t>
            </w:r>
            <w:r>
              <w:rPr>
                <w:rFonts w:ascii="Arial" w:hAnsi="Arial" w:cs="Arial"/>
                <w:szCs w:val="24"/>
              </w:rPr>
              <w:t>.</w:t>
            </w:r>
          </w:p>
          <w:p w:rsidR="00690507" w:rsidRPr="00690507" w:rsidRDefault="00690507" w:rsidP="00690507">
            <w:pPr>
              <w:jc w:val="both"/>
              <w:rPr>
                <w:rFonts w:ascii="Arial" w:hAnsi="Arial" w:cs="Arial"/>
                <w:szCs w:val="24"/>
              </w:rPr>
            </w:pPr>
          </w:p>
        </w:tc>
      </w:tr>
    </w:tbl>
    <w:p w:rsidR="00555FC1" w:rsidRPr="0089449E" w:rsidRDefault="00555FC1" w:rsidP="00416BFF">
      <w:pPr>
        <w:rPr>
          <w:rFonts w:ascii="Arial" w:hAnsi="Arial" w:cs="Arial"/>
          <w:szCs w:val="24"/>
        </w:rPr>
      </w:pPr>
    </w:p>
    <w:p w:rsidR="0039450A" w:rsidRPr="0089449E"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rsidR="00AA04F3" w:rsidRDefault="00AA04F3" w:rsidP="000F274B">
      <w:pPr>
        <w:rPr>
          <w:rFonts w:ascii="Arial" w:hAnsi="Arial" w:cs="Arial"/>
          <w:szCs w:val="24"/>
        </w:rPr>
      </w:pPr>
    </w:p>
    <w:p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306BAA">
        <w:rPr>
          <w:rFonts w:ascii="Arial" w:hAnsi="Arial" w:cs="Arial"/>
          <w:szCs w:val="24"/>
        </w:rPr>
        <w:t xml:space="preserve"> </w:t>
      </w:r>
      <w:r w:rsidR="003E73BB">
        <w:rPr>
          <w:rFonts w:ascii="Arial" w:hAnsi="Arial" w:cs="Arial"/>
          <w:szCs w:val="24"/>
        </w:rPr>
        <w:t>1</w:t>
      </w:r>
      <w:r w:rsidR="00687467">
        <w:rPr>
          <w:rFonts w:ascii="Arial" w:hAnsi="Arial" w:cs="Arial"/>
          <w:szCs w:val="24"/>
        </w:rPr>
        <w:t>7</w:t>
      </w:r>
      <w:r w:rsidR="00306BAA">
        <w:rPr>
          <w:rFonts w:ascii="Arial" w:hAnsi="Arial" w:cs="Arial"/>
          <w:szCs w:val="24"/>
        </w:rPr>
        <w:t xml:space="preserve"> </w:t>
      </w:r>
      <w:bookmarkStart w:id="0" w:name="_GoBack"/>
      <w:bookmarkEnd w:id="0"/>
      <w:r w:rsidR="00306BAA">
        <w:rPr>
          <w:rFonts w:ascii="Arial" w:hAnsi="Arial" w:cs="Arial"/>
          <w:szCs w:val="24"/>
        </w:rPr>
        <w:t>August 2018</w:t>
      </w:r>
    </w:p>
    <w:sectPr w:rsidR="005F0414" w:rsidSect="00687467">
      <w:pgSz w:w="11906" w:h="16838"/>
      <w:pgMar w:top="1418"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C7" w:rsidRDefault="00C71BC7">
      <w:r>
        <w:separator/>
      </w:r>
    </w:p>
  </w:endnote>
  <w:endnote w:type="continuationSeparator" w:id="0">
    <w:p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C7" w:rsidRDefault="00C71BC7">
      <w:r>
        <w:separator/>
      </w:r>
    </w:p>
  </w:footnote>
  <w:footnote w:type="continuationSeparator" w:id="0">
    <w:p w:rsidR="00C71BC7" w:rsidRDefault="00C71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351"/>
      </w:pPr>
      <w:rPr>
        <w:rFonts w:ascii="Arial" w:hAnsi="Arial" w:cs="Arial"/>
        <w:b w:val="0"/>
        <w:bCs w:val="0"/>
        <w:color w:val="313131"/>
        <w:w w:val="14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EC4789"/>
    <w:multiLevelType w:val="hybridMultilevel"/>
    <w:tmpl w:val="2070B34E"/>
    <w:lvl w:ilvl="0" w:tplc="8074674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FC5BE7"/>
    <w:multiLevelType w:val="hybridMultilevel"/>
    <w:tmpl w:val="E4787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8BC4EEF"/>
    <w:multiLevelType w:val="hybridMultilevel"/>
    <w:tmpl w:val="EB5CD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AF87887"/>
    <w:multiLevelType w:val="hybridMultilevel"/>
    <w:tmpl w:val="545A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1551D0"/>
    <w:multiLevelType w:val="hybridMultilevel"/>
    <w:tmpl w:val="CDDC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04E31D3"/>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643D80"/>
    <w:multiLevelType w:val="hybridMultilevel"/>
    <w:tmpl w:val="3D8A6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DCB1D2E"/>
    <w:multiLevelType w:val="hybridMultilevel"/>
    <w:tmpl w:val="7B2A908A"/>
    <w:lvl w:ilvl="0" w:tplc="FB220E8C">
      <w:start w:val="1"/>
      <w:numFmt w:val="lowerRoman"/>
      <w:lvlText w:val="%1."/>
      <w:lvlJc w:val="left"/>
      <w:pPr>
        <w:ind w:left="990" w:hanging="72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1F454E35"/>
    <w:multiLevelType w:val="hybridMultilevel"/>
    <w:tmpl w:val="19985612"/>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1">
    <w:nsid w:val="22E30E30"/>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2E4D35"/>
    <w:multiLevelType w:val="hybridMultilevel"/>
    <w:tmpl w:val="42F4D5EE"/>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3">
    <w:nsid w:val="2650083D"/>
    <w:multiLevelType w:val="hybridMultilevel"/>
    <w:tmpl w:val="55DC5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5D86E03"/>
    <w:multiLevelType w:val="hybridMultilevel"/>
    <w:tmpl w:val="E5A20A68"/>
    <w:lvl w:ilvl="0" w:tplc="94BA3E3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475E64"/>
    <w:multiLevelType w:val="hybridMultilevel"/>
    <w:tmpl w:val="C9240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5664B2"/>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E7793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BF5433"/>
    <w:multiLevelType w:val="hybridMultilevel"/>
    <w:tmpl w:val="D86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C41266"/>
    <w:multiLevelType w:val="hybridMultilevel"/>
    <w:tmpl w:val="FBEA0382"/>
    <w:lvl w:ilvl="0" w:tplc="E4EE0582">
      <w:start w:val="1"/>
      <w:numFmt w:val="bullet"/>
      <w:lvlText w:val=""/>
      <w:lvlJc w:val="left"/>
      <w:pPr>
        <w:ind w:left="1400" w:hanging="360"/>
      </w:pPr>
      <w:rPr>
        <w:rFonts w:ascii="Symbol" w:hAnsi="Symbol" w:hint="default"/>
        <w:color w:val="auto"/>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0">
    <w:nsid w:val="41A21F3A"/>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283E6B"/>
    <w:multiLevelType w:val="hybridMultilevel"/>
    <w:tmpl w:val="A64AD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3671667"/>
    <w:multiLevelType w:val="hybridMultilevel"/>
    <w:tmpl w:val="1F4C29E8"/>
    <w:lvl w:ilvl="0" w:tplc="E3E8DFB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6A61CA"/>
    <w:multiLevelType w:val="hybridMultilevel"/>
    <w:tmpl w:val="B0F2C18C"/>
    <w:lvl w:ilvl="0" w:tplc="001C8932">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4">
    <w:nsid w:val="4FCA4110"/>
    <w:multiLevelType w:val="hybridMultilevel"/>
    <w:tmpl w:val="9358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DF2D0D"/>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CC13CC"/>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342FC0"/>
    <w:multiLevelType w:val="hybridMultilevel"/>
    <w:tmpl w:val="16C25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CA24599"/>
    <w:multiLevelType w:val="hybridMultilevel"/>
    <w:tmpl w:val="81621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E685B74"/>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3A6A9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2">
    <w:nsid w:val="7F873CB0"/>
    <w:multiLevelType w:val="hybridMultilevel"/>
    <w:tmpl w:val="B1E662CC"/>
    <w:lvl w:ilvl="0" w:tplc="F2DA3F9C">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1"/>
  </w:num>
  <w:num w:numId="4">
    <w:abstractNumId w:val="13"/>
  </w:num>
  <w:num w:numId="5">
    <w:abstractNumId w:val="14"/>
  </w:num>
  <w:num w:numId="6">
    <w:abstractNumId w:val="19"/>
  </w:num>
  <w:num w:numId="7">
    <w:abstractNumId w:val="27"/>
  </w:num>
  <w:num w:numId="8">
    <w:abstractNumId w:val="21"/>
  </w:num>
  <w:num w:numId="9">
    <w:abstractNumId w:val="3"/>
  </w:num>
  <w:num w:numId="10">
    <w:abstractNumId w:val="12"/>
  </w:num>
  <w:num w:numId="11">
    <w:abstractNumId w:val="6"/>
  </w:num>
  <w:num w:numId="12">
    <w:abstractNumId w:val="28"/>
  </w:num>
  <w:num w:numId="13">
    <w:abstractNumId w:val="10"/>
  </w:num>
  <w:num w:numId="14">
    <w:abstractNumId w:val="15"/>
  </w:num>
  <w:num w:numId="15">
    <w:abstractNumId w:val="8"/>
  </w:num>
  <w:num w:numId="16">
    <w:abstractNumId w:val="24"/>
  </w:num>
  <w:num w:numId="17">
    <w:abstractNumId w:val="18"/>
  </w:num>
  <w:num w:numId="18">
    <w:abstractNumId w:val="5"/>
  </w:num>
  <w:num w:numId="19">
    <w:abstractNumId w:val="23"/>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9"/>
  </w:num>
  <w:num w:numId="24">
    <w:abstractNumId w:val="25"/>
  </w:num>
  <w:num w:numId="25">
    <w:abstractNumId w:val="26"/>
  </w:num>
  <w:num w:numId="26">
    <w:abstractNumId w:val="16"/>
  </w:num>
  <w:num w:numId="27">
    <w:abstractNumId w:val="30"/>
  </w:num>
  <w:num w:numId="28">
    <w:abstractNumId w:val="0"/>
  </w:num>
  <w:num w:numId="29">
    <w:abstractNumId w:val="1"/>
  </w:num>
  <w:num w:numId="30">
    <w:abstractNumId w:val="4"/>
  </w:num>
  <w:num w:numId="31">
    <w:abstractNumId w:val="22"/>
  </w:num>
  <w:num w:numId="32">
    <w:abstractNumId w:val="20"/>
  </w:num>
  <w:num w:numId="33">
    <w:abstractNumId w:val="7"/>
  </w:num>
  <w:num w:numId="34">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0B41"/>
    <w:rsid w:val="000261C0"/>
    <w:rsid w:val="0003004A"/>
    <w:rsid w:val="0003591A"/>
    <w:rsid w:val="00050D22"/>
    <w:rsid w:val="00054DE1"/>
    <w:rsid w:val="000551FC"/>
    <w:rsid w:val="000554B2"/>
    <w:rsid w:val="000574B4"/>
    <w:rsid w:val="00066BA2"/>
    <w:rsid w:val="00080FD0"/>
    <w:rsid w:val="00084731"/>
    <w:rsid w:val="00090B05"/>
    <w:rsid w:val="00091C70"/>
    <w:rsid w:val="000B1D32"/>
    <w:rsid w:val="000B6F76"/>
    <w:rsid w:val="000D4BC9"/>
    <w:rsid w:val="000E32C5"/>
    <w:rsid w:val="000F274B"/>
    <w:rsid w:val="000F6071"/>
    <w:rsid w:val="00107147"/>
    <w:rsid w:val="001072B4"/>
    <w:rsid w:val="00113A44"/>
    <w:rsid w:val="001359E1"/>
    <w:rsid w:val="00140C99"/>
    <w:rsid w:val="0015012F"/>
    <w:rsid w:val="001671A2"/>
    <w:rsid w:val="00186DF1"/>
    <w:rsid w:val="00186EB5"/>
    <w:rsid w:val="001A0567"/>
    <w:rsid w:val="001A45C4"/>
    <w:rsid w:val="001B2DDC"/>
    <w:rsid w:val="001B448B"/>
    <w:rsid w:val="001D1D38"/>
    <w:rsid w:val="00210527"/>
    <w:rsid w:val="002166BB"/>
    <w:rsid w:val="00226F57"/>
    <w:rsid w:val="00251CEC"/>
    <w:rsid w:val="00267F93"/>
    <w:rsid w:val="00294AEC"/>
    <w:rsid w:val="00294E58"/>
    <w:rsid w:val="002A11C0"/>
    <w:rsid w:val="002A660A"/>
    <w:rsid w:val="002B1635"/>
    <w:rsid w:val="002B7DC4"/>
    <w:rsid w:val="002B7E63"/>
    <w:rsid w:val="002C5F24"/>
    <w:rsid w:val="002C68DB"/>
    <w:rsid w:val="002C7DD6"/>
    <w:rsid w:val="002D5357"/>
    <w:rsid w:val="002E349F"/>
    <w:rsid w:val="002F2E6A"/>
    <w:rsid w:val="002F6788"/>
    <w:rsid w:val="003017DE"/>
    <w:rsid w:val="00301DED"/>
    <w:rsid w:val="00306BAA"/>
    <w:rsid w:val="00324C2E"/>
    <w:rsid w:val="00333CAD"/>
    <w:rsid w:val="0033520A"/>
    <w:rsid w:val="00341354"/>
    <w:rsid w:val="00345B42"/>
    <w:rsid w:val="00356B53"/>
    <w:rsid w:val="00360BAF"/>
    <w:rsid w:val="003843D2"/>
    <w:rsid w:val="003875A7"/>
    <w:rsid w:val="003924C9"/>
    <w:rsid w:val="0039450A"/>
    <w:rsid w:val="003B0FF6"/>
    <w:rsid w:val="003B6CBF"/>
    <w:rsid w:val="003C202D"/>
    <w:rsid w:val="003E73BB"/>
    <w:rsid w:val="003E7C71"/>
    <w:rsid w:val="003F13BF"/>
    <w:rsid w:val="003F713F"/>
    <w:rsid w:val="00403DEA"/>
    <w:rsid w:val="00413E57"/>
    <w:rsid w:val="00416BFF"/>
    <w:rsid w:val="0044130C"/>
    <w:rsid w:val="004447C2"/>
    <w:rsid w:val="004455D4"/>
    <w:rsid w:val="00445D1F"/>
    <w:rsid w:val="00447094"/>
    <w:rsid w:val="0045226F"/>
    <w:rsid w:val="0045351D"/>
    <w:rsid w:val="0046491F"/>
    <w:rsid w:val="0046709C"/>
    <w:rsid w:val="004704DB"/>
    <w:rsid w:val="004806EE"/>
    <w:rsid w:val="00496280"/>
    <w:rsid w:val="004973CD"/>
    <w:rsid w:val="004A1A72"/>
    <w:rsid w:val="004A338B"/>
    <w:rsid w:val="004B7C55"/>
    <w:rsid w:val="004C4A93"/>
    <w:rsid w:val="004D0BC5"/>
    <w:rsid w:val="004D68A8"/>
    <w:rsid w:val="004F4FE1"/>
    <w:rsid w:val="004F6740"/>
    <w:rsid w:val="00504936"/>
    <w:rsid w:val="005058F1"/>
    <w:rsid w:val="00516F25"/>
    <w:rsid w:val="005304A6"/>
    <w:rsid w:val="005307D1"/>
    <w:rsid w:val="00540480"/>
    <w:rsid w:val="00540C40"/>
    <w:rsid w:val="00555FC1"/>
    <w:rsid w:val="00561E6A"/>
    <w:rsid w:val="00573546"/>
    <w:rsid w:val="005857E2"/>
    <w:rsid w:val="0058658A"/>
    <w:rsid w:val="00590C36"/>
    <w:rsid w:val="0059426B"/>
    <w:rsid w:val="00596043"/>
    <w:rsid w:val="005A084E"/>
    <w:rsid w:val="005C1095"/>
    <w:rsid w:val="005C13D9"/>
    <w:rsid w:val="005D2DA3"/>
    <w:rsid w:val="005E12D5"/>
    <w:rsid w:val="005E23D5"/>
    <w:rsid w:val="005E2417"/>
    <w:rsid w:val="005F0414"/>
    <w:rsid w:val="006121C6"/>
    <w:rsid w:val="0061518E"/>
    <w:rsid w:val="00615DE0"/>
    <w:rsid w:val="00617921"/>
    <w:rsid w:val="00630532"/>
    <w:rsid w:val="00631A84"/>
    <w:rsid w:val="006405A1"/>
    <w:rsid w:val="00654D94"/>
    <w:rsid w:val="00663093"/>
    <w:rsid w:val="0067538A"/>
    <w:rsid w:val="006769D2"/>
    <w:rsid w:val="00677D30"/>
    <w:rsid w:val="00687467"/>
    <w:rsid w:val="00690507"/>
    <w:rsid w:val="00693401"/>
    <w:rsid w:val="00696263"/>
    <w:rsid w:val="00696DD2"/>
    <w:rsid w:val="006D0028"/>
    <w:rsid w:val="006D4204"/>
    <w:rsid w:val="006E5B0D"/>
    <w:rsid w:val="006E7A34"/>
    <w:rsid w:val="006F0B62"/>
    <w:rsid w:val="006F6DA9"/>
    <w:rsid w:val="007063F6"/>
    <w:rsid w:val="00707C87"/>
    <w:rsid w:val="007161EF"/>
    <w:rsid w:val="00716A62"/>
    <w:rsid w:val="007214D1"/>
    <w:rsid w:val="00724732"/>
    <w:rsid w:val="0072624F"/>
    <w:rsid w:val="00733ABF"/>
    <w:rsid w:val="0074357D"/>
    <w:rsid w:val="0074360E"/>
    <w:rsid w:val="00772D75"/>
    <w:rsid w:val="00776884"/>
    <w:rsid w:val="00790204"/>
    <w:rsid w:val="0079043C"/>
    <w:rsid w:val="00790E27"/>
    <w:rsid w:val="007A0382"/>
    <w:rsid w:val="007A4C81"/>
    <w:rsid w:val="007A4F2A"/>
    <w:rsid w:val="007B28EE"/>
    <w:rsid w:val="007B7D52"/>
    <w:rsid w:val="007C6B50"/>
    <w:rsid w:val="007E7F92"/>
    <w:rsid w:val="007F1547"/>
    <w:rsid w:val="007F474D"/>
    <w:rsid w:val="007F5C39"/>
    <w:rsid w:val="00807937"/>
    <w:rsid w:val="00811A6F"/>
    <w:rsid w:val="00817AAC"/>
    <w:rsid w:val="00825FD9"/>
    <w:rsid w:val="0084114E"/>
    <w:rsid w:val="00851CF2"/>
    <w:rsid w:val="00861106"/>
    <w:rsid w:val="00867A34"/>
    <w:rsid w:val="0088587A"/>
    <w:rsid w:val="0089449E"/>
    <w:rsid w:val="008A1F14"/>
    <w:rsid w:val="008A212E"/>
    <w:rsid w:val="008B4BAF"/>
    <w:rsid w:val="008B4D54"/>
    <w:rsid w:val="008E375A"/>
    <w:rsid w:val="008F1291"/>
    <w:rsid w:val="008F3159"/>
    <w:rsid w:val="008F5A22"/>
    <w:rsid w:val="0091029D"/>
    <w:rsid w:val="00915C25"/>
    <w:rsid w:val="0092031D"/>
    <w:rsid w:val="009221C7"/>
    <w:rsid w:val="00931E71"/>
    <w:rsid w:val="009343A4"/>
    <w:rsid w:val="00947F7B"/>
    <w:rsid w:val="00957E51"/>
    <w:rsid w:val="00963286"/>
    <w:rsid w:val="009708FB"/>
    <w:rsid w:val="0097099E"/>
    <w:rsid w:val="00972FDE"/>
    <w:rsid w:val="00977CB1"/>
    <w:rsid w:val="00980EA0"/>
    <w:rsid w:val="0098449B"/>
    <w:rsid w:val="00991003"/>
    <w:rsid w:val="0099552E"/>
    <w:rsid w:val="009A1902"/>
    <w:rsid w:val="009C27EE"/>
    <w:rsid w:val="009C6FDD"/>
    <w:rsid w:val="009C79AB"/>
    <w:rsid w:val="009D27A9"/>
    <w:rsid w:val="009D3014"/>
    <w:rsid w:val="009E0393"/>
    <w:rsid w:val="009F1DA8"/>
    <w:rsid w:val="009F6E6F"/>
    <w:rsid w:val="00A05358"/>
    <w:rsid w:val="00A2043D"/>
    <w:rsid w:val="00A241C4"/>
    <w:rsid w:val="00A31CFF"/>
    <w:rsid w:val="00A47A09"/>
    <w:rsid w:val="00A50811"/>
    <w:rsid w:val="00A50926"/>
    <w:rsid w:val="00A53534"/>
    <w:rsid w:val="00A56513"/>
    <w:rsid w:val="00A5750F"/>
    <w:rsid w:val="00A60E0A"/>
    <w:rsid w:val="00A61654"/>
    <w:rsid w:val="00A61FF9"/>
    <w:rsid w:val="00A763BC"/>
    <w:rsid w:val="00A7787A"/>
    <w:rsid w:val="00A8159A"/>
    <w:rsid w:val="00A923FD"/>
    <w:rsid w:val="00A936EC"/>
    <w:rsid w:val="00A97015"/>
    <w:rsid w:val="00AA04F3"/>
    <w:rsid w:val="00AC59E8"/>
    <w:rsid w:val="00AD0502"/>
    <w:rsid w:val="00AD0D67"/>
    <w:rsid w:val="00AD5B55"/>
    <w:rsid w:val="00AE0E89"/>
    <w:rsid w:val="00AF02B6"/>
    <w:rsid w:val="00AF545E"/>
    <w:rsid w:val="00B035CB"/>
    <w:rsid w:val="00B12C74"/>
    <w:rsid w:val="00B13579"/>
    <w:rsid w:val="00B2443A"/>
    <w:rsid w:val="00B26FE3"/>
    <w:rsid w:val="00B31F25"/>
    <w:rsid w:val="00B33A16"/>
    <w:rsid w:val="00B41BEF"/>
    <w:rsid w:val="00B420F8"/>
    <w:rsid w:val="00B4511E"/>
    <w:rsid w:val="00B46B39"/>
    <w:rsid w:val="00B46E01"/>
    <w:rsid w:val="00B56CDC"/>
    <w:rsid w:val="00B642D7"/>
    <w:rsid w:val="00B64B77"/>
    <w:rsid w:val="00B70DD8"/>
    <w:rsid w:val="00B83469"/>
    <w:rsid w:val="00B84929"/>
    <w:rsid w:val="00B90FEE"/>
    <w:rsid w:val="00BA7621"/>
    <w:rsid w:val="00BB35C1"/>
    <w:rsid w:val="00BB4484"/>
    <w:rsid w:val="00BB4A08"/>
    <w:rsid w:val="00C00E67"/>
    <w:rsid w:val="00C23422"/>
    <w:rsid w:val="00C32A2A"/>
    <w:rsid w:val="00C3617E"/>
    <w:rsid w:val="00C37DF3"/>
    <w:rsid w:val="00C443BA"/>
    <w:rsid w:val="00C71BC7"/>
    <w:rsid w:val="00C72600"/>
    <w:rsid w:val="00C76C7E"/>
    <w:rsid w:val="00C8005D"/>
    <w:rsid w:val="00C86B05"/>
    <w:rsid w:val="00C97A35"/>
    <w:rsid w:val="00CB2AFA"/>
    <w:rsid w:val="00CB4C24"/>
    <w:rsid w:val="00CB7060"/>
    <w:rsid w:val="00CD63DC"/>
    <w:rsid w:val="00CE1556"/>
    <w:rsid w:val="00CE1DF3"/>
    <w:rsid w:val="00CE3065"/>
    <w:rsid w:val="00CE6A5E"/>
    <w:rsid w:val="00CF6265"/>
    <w:rsid w:val="00D03F91"/>
    <w:rsid w:val="00D15130"/>
    <w:rsid w:val="00D4539E"/>
    <w:rsid w:val="00D57CDF"/>
    <w:rsid w:val="00D658D1"/>
    <w:rsid w:val="00D811D3"/>
    <w:rsid w:val="00D8346A"/>
    <w:rsid w:val="00D842DB"/>
    <w:rsid w:val="00D87D93"/>
    <w:rsid w:val="00D90A8D"/>
    <w:rsid w:val="00D916DE"/>
    <w:rsid w:val="00DA5818"/>
    <w:rsid w:val="00DB0815"/>
    <w:rsid w:val="00DB3601"/>
    <w:rsid w:val="00DD3FEC"/>
    <w:rsid w:val="00DE1E6C"/>
    <w:rsid w:val="00DE203F"/>
    <w:rsid w:val="00DE272A"/>
    <w:rsid w:val="00DE5F32"/>
    <w:rsid w:val="00DF62A8"/>
    <w:rsid w:val="00E00904"/>
    <w:rsid w:val="00E00C8A"/>
    <w:rsid w:val="00E025B8"/>
    <w:rsid w:val="00E05EF0"/>
    <w:rsid w:val="00E07DC0"/>
    <w:rsid w:val="00E123AE"/>
    <w:rsid w:val="00E159A4"/>
    <w:rsid w:val="00E25D85"/>
    <w:rsid w:val="00E304DA"/>
    <w:rsid w:val="00E33025"/>
    <w:rsid w:val="00E345B1"/>
    <w:rsid w:val="00E45B7F"/>
    <w:rsid w:val="00E47B0B"/>
    <w:rsid w:val="00E51AE0"/>
    <w:rsid w:val="00E57EA0"/>
    <w:rsid w:val="00E82BE9"/>
    <w:rsid w:val="00E87480"/>
    <w:rsid w:val="00E926F1"/>
    <w:rsid w:val="00EA70C6"/>
    <w:rsid w:val="00EB0CA7"/>
    <w:rsid w:val="00EC455A"/>
    <w:rsid w:val="00EC4CB9"/>
    <w:rsid w:val="00ED6AD5"/>
    <w:rsid w:val="00F00614"/>
    <w:rsid w:val="00F067E4"/>
    <w:rsid w:val="00F0681D"/>
    <w:rsid w:val="00F06CED"/>
    <w:rsid w:val="00F14CD9"/>
    <w:rsid w:val="00F32670"/>
    <w:rsid w:val="00F458F8"/>
    <w:rsid w:val="00F50A4F"/>
    <w:rsid w:val="00F50D03"/>
    <w:rsid w:val="00F51569"/>
    <w:rsid w:val="00F636CF"/>
    <w:rsid w:val="00F63E69"/>
    <w:rsid w:val="00F745B5"/>
    <w:rsid w:val="00F74730"/>
    <w:rsid w:val="00F91495"/>
    <w:rsid w:val="00FA053D"/>
    <w:rsid w:val="00FB11B3"/>
    <w:rsid w:val="00FB15EC"/>
    <w:rsid w:val="00FC7D8F"/>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AFCF-6732-48F8-BD58-25468527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4</Pages>
  <Words>1229</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Jane Maclennan</cp:lastModifiedBy>
  <cp:revision>121</cp:revision>
  <cp:lastPrinted>2018-08-17T11:00:00Z</cp:lastPrinted>
  <dcterms:created xsi:type="dcterms:W3CDTF">2015-11-03T08:24:00Z</dcterms:created>
  <dcterms:modified xsi:type="dcterms:W3CDTF">2018-08-17T13:28:00Z</dcterms:modified>
</cp:coreProperties>
</file>