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5920"/>
        <w:gridCol w:w="3402"/>
      </w:tblGrid>
      <w:tr w:rsidR="00B84929" w:rsidRPr="007214D1" w:rsidTr="00744438">
        <w:trPr>
          <w:cantSplit/>
          <w:trHeight w:val="992"/>
        </w:trPr>
        <w:tc>
          <w:tcPr>
            <w:tcW w:w="5920" w:type="dxa"/>
          </w:tcPr>
          <w:p w:rsidR="002B7DC4" w:rsidRDefault="00B84929" w:rsidP="0054233B">
            <w:pPr>
              <w:pStyle w:val="BodyText"/>
              <w:jc w:val="both"/>
              <w:rPr>
                <w:rFonts w:ascii="Arial" w:hAnsi="Arial" w:cs="Arial"/>
                <w:szCs w:val="24"/>
              </w:rPr>
            </w:pPr>
            <w:r>
              <w:rPr>
                <w:rFonts w:ascii="Arial" w:hAnsi="Arial" w:cs="Arial"/>
                <w:szCs w:val="24"/>
              </w:rPr>
              <w:t xml:space="preserve">HIGH </w:t>
            </w:r>
            <w:smartTag w:uri="urn:schemas-microsoft-com:office:smarttags" w:element="stockticker">
              <w:smartTag w:uri="urn:schemas-microsoft-com:office:smarttags" w:element="date">
                <w:r>
                  <w:rPr>
                    <w:rFonts w:ascii="Arial" w:hAnsi="Arial" w:cs="Arial"/>
                    <w:szCs w:val="24"/>
                  </w:rPr>
                  <w:t>LIFE</w:t>
                </w:r>
              </w:smartTag>
            </w:smartTag>
            <w:r>
              <w:rPr>
                <w:rFonts w:ascii="Arial" w:hAnsi="Arial" w:cs="Arial"/>
                <w:szCs w:val="24"/>
              </w:rPr>
              <w:t xml:space="preserv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647B81">
              <w:rPr>
                <w:rFonts w:ascii="Arial" w:hAnsi="Arial" w:cs="Arial"/>
                <w:szCs w:val="24"/>
              </w:rPr>
              <w:t>BOARD OF DIRECTORS</w:t>
            </w:r>
          </w:p>
          <w:p w:rsidR="00B84929" w:rsidRPr="007214D1" w:rsidRDefault="00BB6EBD" w:rsidP="00CD5B5E">
            <w:pPr>
              <w:pStyle w:val="BodyText"/>
              <w:jc w:val="left"/>
              <w:rPr>
                <w:rFonts w:ascii="Arial" w:hAnsi="Arial" w:cs="Arial"/>
                <w:szCs w:val="24"/>
              </w:rPr>
            </w:pPr>
            <w:r>
              <w:rPr>
                <w:rFonts w:ascii="Arial" w:hAnsi="Arial" w:cs="Arial"/>
                <w:szCs w:val="24"/>
              </w:rPr>
              <w:t>28 March</w:t>
            </w:r>
            <w:r w:rsidR="00647B81">
              <w:rPr>
                <w:rFonts w:ascii="Arial" w:hAnsi="Arial" w:cs="Arial"/>
                <w:szCs w:val="24"/>
              </w:rPr>
              <w:t xml:space="preserve"> </w:t>
            </w:r>
            <w:r w:rsidR="00E070D5">
              <w:rPr>
                <w:rFonts w:ascii="Arial" w:hAnsi="Arial" w:cs="Arial"/>
                <w:szCs w:val="24"/>
              </w:rPr>
              <w:t>2013</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3402" w:type="dxa"/>
          </w:tcPr>
          <w:p w:rsidR="0052022D" w:rsidRDefault="00DA1A46" w:rsidP="00DA0419">
            <w:pPr>
              <w:ind w:left="-108"/>
              <w:rPr>
                <w:rFonts w:ascii="Arial" w:hAnsi="Arial" w:cs="Arial"/>
                <w:szCs w:val="24"/>
              </w:rPr>
            </w:pPr>
            <w:r>
              <w:rPr>
                <w:rFonts w:ascii="Arial" w:hAnsi="Arial" w:cs="Arial"/>
                <w:szCs w:val="24"/>
              </w:rPr>
              <w:t>AGENDA ITEM 14</w:t>
            </w:r>
          </w:p>
          <w:p w:rsidR="00B84929" w:rsidRPr="00834D42" w:rsidRDefault="00B84929" w:rsidP="00DA1A46">
            <w:pPr>
              <w:ind w:left="-108"/>
              <w:rPr>
                <w:rFonts w:ascii="Arial" w:hAnsi="Arial" w:cs="Arial"/>
                <w:szCs w:val="24"/>
              </w:rPr>
            </w:pPr>
            <w:r w:rsidRPr="00834D42">
              <w:rPr>
                <w:rFonts w:ascii="Arial" w:hAnsi="Arial" w:cs="Arial"/>
                <w:szCs w:val="24"/>
              </w:rPr>
              <w:t xml:space="preserve">REPORT No </w:t>
            </w:r>
            <w:r w:rsidR="00CF0249">
              <w:rPr>
                <w:rFonts w:ascii="Arial" w:hAnsi="Arial" w:cs="Arial"/>
                <w:szCs w:val="24"/>
              </w:rPr>
              <w:t>HLH</w:t>
            </w:r>
            <w:bookmarkStart w:id="0" w:name="_GoBack"/>
            <w:bookmarkEnd w:id="0"/>
            <w:r w:rsidR="00946A15">
              <w:rPr>
                <w:rFonts w:ascii="Arial" w:hAnsi="Arial" w:cs="Arial"/>
                <w:szCs w:val="24"/>
              </w:rPr>
              <w:t>/</w:t>
            </w:r>
            <w:r w:rsidR="00BB6EBD">
              <w:rPr>
                <w:rFonts w:ascii="Arial" w:hAnsi="Arial" w:cs="Arial"/>
                <w:szCs w:val="24"/>
              </w:rPr>
              <w:t>10</w:t>
            </w:r>
            <w:r w:rsidR="00744438">
              <w:rPr>
                <w:rFonts w:ascii="Arial" w:hAnsi="Arial" w:cs="Arial"/>
                <w:szCs w:val="24"/>
              </w:rPr>
              <w:t>/1</w:t>
            </w:r>
            <w:r w:rsidR="0052022D">
              <w:rPr>
                <w:rFonts w:ascii="Arial" w:hAnsi="Arial" w:cs="Arial"/>
                <w:szCs w:val="24"/>
              </w:rPr>
              <w:t>3</w:t>
            </w:r>
            <w:r w:rsidR="00A504A9">
              <w:rPr>
                <w:rFonts w:ascii="Arial" w:hAnsi="Arial" w:cs="Arial"/>
                <w:szCs w:val="24"/>
              </w:rPr>
              <w:t xml:space="preserve"> </w:t>
            </w:r>
          </w:p>
        </w:tc>
      </w:tr>
    </w:tbl>
    <w:p w:rsidR="00647B81" w:rsidRDefault="00647B81" w:rsidP="00834D42">
      <w:pPr>
        <w:pStyle w:val="Heading2"/>
        <w:rPr>
          <w:rFonts w:ascii="Arial" w:hAnsi="Arial" w:cs="Arial"/>
          <w:b/>
          <w:szCs w:val="24"/>
          <w:u w:val="none"/>
        </w:rPr>
      </w:pPr>
      <w:r>
        <w:rPr>
          <w:rFonts w:ascii="Arial" w:hAnsi="Arial" w:cs="Arial"/>
          <w:b/>
          <w:szCs w:val="24"/>
          <w:u w:val="none"/>
        </w:rPr>
        <w:t>AMENDMENTS TO MEMORANDUM AND ARTICLES OF ASSOCIATION</w:t>
      </w:r>
    </w:p>
    <w:p w:rsidR="00647B81" w:rsidRDefault="00647B81" w:rsidP="00834D42">
      <w:pPr>
        <w:pStyle w:val="Heading2"/>
        <w:rPr>
          <w:rFonts w:ascii="Arial" w:hAnsi="Arial" w:cs="Arial"/>
          <w:b/>
          <w:szCs w:val="24"/>
          <w:u w:val="none"/>
        </w:rPr>
      </w:pPr>
    </w:p>
    <w:p w:rsidR="0039450A" w:rsidRPr="007214D1" w:rsidRDefault="0039450A" w:rsidP="00834D42">
      <w:pPr>
        <w:pStyle w:val="Heading2"/>
        <w:rPr>
          <w:rFonts w:ascii="Arial" w:hAnsi="Arial" w:cs="Arial"/>
          <w:b/>
          <w:szCs w:val="24"/>
          <w:u w:val="none"/>
        </w:rPr>
      </w:pPr>
      <w:r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w:t>
      </w:r>
      <w:r w:rsidR="00647B81">
        <w:rPr>
          <w:rFonts w:ascii="Arial" w:hAnsi="Arial" w:cs="Arial"/>
          <w:b/>
          <w:szCs w:val="24"/>
          <w:u w:val="none"/>
        </w:rPr>
        <w:t>ompany Secretary</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817"/>
        <w:gridCol w:w="8647"/>
      </w:tblGrid>
      <w:tr w:rsidR="0039450A" w:rsidRPr="007214D1" w:rsidTr="000E1BAB">
        <w:trPr>
          <w:gridBefore w:val="1"/>
          <w:wBefore w:w="176" w:type="dxa"/>
          <w:cantSplit/>
        </w:trPr>
        <w:tc>
          <w:tcPr>
            <w:tcW w:w="9464" w:type="dxa"/>
            <w:gridSpan w:val="2"/>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52022D" w:rsidRPr="0052022D" w:rsidRDefault="00417B38" w:rsidP="00647B81">
            <w:pPr>
              <w:jc w:val="both"/>
              <w:rPr>
                <w:rFonts w:ascii="Arial" w:hAnsi="Arial" w:cs="Arial"/>
              </w:rPr>
            </w:pPr>
            <w:r>
              <w:rPr>
                <w:rFonts w:ascii="Arial" w:hAnsi="Arial" w:cs="Arial"/>
              </w:rPr>
              <w:t xml:space="preserve">This report invites the </w:t>
            </w:r>
            <w:r w:rsidR="00647B81">
              <w:rPr>
                <w:rFonts w:ascii="Arial" w:hAnsi="Arial" w:cs="Arial"/>
              </w:rPr>
              <w:t xml:space="preserve">Board </w:t>
            </w:r>
            <w:r>
              <w:rPr>
                <w:rFonts w:ascii="Arial" w:hAnsi="Arial" w:cs="Arial"/>
              </w:rPr>
              <w:t xml:space="preserve">to </w:t>
            </w:r>
            <w:r w:rsidR="00647B81">
              <w:rPr>
                <w:rFonts w:ascii="Arial" w:hAnsi="Arial" w:cs="Arial"/>
              </w:rPr>
              <w:t xml:space="preserve">consider </w:t>
            </w:r>
            <w:r>
              <w:rPr>
                <w:rFonts w:ascii="Arial" w:hAnsi="Arial" w:cs="Arial"/>
              </w:rPr>
              <w:t xml:space="preserve">a number of </w:t>
            </w:r>
            <w:r w:rsidR="00647B81">
              <w:rPr>
                <w:rFonts w:ascii="Arial" w:hAnsi="Arial" w:cs="Arial"/>
              </w:rPr>
              <w:t>amendments to High Life Highland’s Memorandum and Articles of Association.</w:t>
            </w:r>
          </w:p>
          <w:p w:rsidR="00781DDE" w:rsidRDefault="00781DDE" w:rsidP="00CE35B2">
            <w:pPr>
              <w:jc w:val="both"/>
              <w:rPr>
                <w:rFonts w:ascii="Arial" w:hAnsi="Arial" w:cs="Arial"/>
              </w:rPr>
            </w:pPr>
          </w:p>
          <w:p w:rsidR="0039450A" w:rsidRPr="0036440C" w:rsidRDefault="00417B38" w:rsidP="006B40C1">
            <w:pPr>
              <w:jc w:val="both"/>
              <w:rPr>
                <w:rFonts w:ascii="Arial" w:hAnsi="Arial" w:cs="Arial"/>
              </w:rPr>
            </w:pPr>
            <w:r>
              <w:rPr>
                <w:rFonts w:ascii="Arial" w:hAnsi="Arial" w:cs="Arial"/>
              </w:rPr>
              <w:t xml:space="preserve">It is </w:t>
            </w:r>
            <w:r w:rsidR="00A65D6F">
              <w:rPr>
                <w:rFonts w:ascii="Arial" w:hAnsi="Arial" w:cs="Arial"/>
              </w:rPr>
              <w:t>suggested</w:t>
            </w:r>
            <w:r>
              <w:rPr>
                <w:rFonts w:ascii="Arial" w:hAnsi="Arial" w:cs="Arial"/>
              </w:rPr>
              <w:t xml:space="preserve"> that </w:t>
            </w:r>
            <w:r w:rsidR="00647B81">
              <w:rPr>
                <w:rFonts w:ascii="Arial" w:hAnsi="Arial" w:cs="Arial"/>
              </w:rPr>
              <w:t xml:space="preserve">Directors recommend to the Highland Council </w:t>
            </w:r>
            <w:r w:rsidR="00DF15EA">
              <w:rPr>
                <w:rFonts w:ascii="Arial" w:hAnsi="Arial" w:cs="Arial"/>
              </w:rPr>
              <w:t xml:space="preserve">that </w:t>
            </w:r>
            <w:r w:rsidR="00DF15EA">
              <w:rPr>
                <w:rFonts w:ascii="Arial" w:hAnsi="Arial" w:cs="Arial"/>
                <w:szCs w:val="24"/>
              </w:rPr>
              <w:t>Article 61 of the</w:t>
            </w:r>
            <w:r w:rsidR="00DF15EA">
              <w:rPr>
                <w:rFonts w:ascii="Arial" w:hAnsi="Arial" w:cs="Arial"/>
              </w:rPr>
              <w:t xml:space="preserve"> Memorandum and Articles of Association be amended to read “At the conclusion of each annual general meeting, two of the Independent Directors </w:t>
            </w:r>
            <w:r w:rsidR="00DF15EA" w:rsidRPr="00A047C1">
              <w:rPr>
                <w:rFonts w:ascii="Arial" w:hAnsi="Arial" w:cs="Arial"/>
                <w:i/>
              </w:rPr>
              <w:t xml:space="preserve">shall intimate their </w:t>
            </w:r>
            <w:proofErr w:type="spellStart"/>
            <w:r w:rsidR="00DF15EA" w:rsidRPr="00A047C1">
              <w:rPr>
                <w:rFonts w:ascii="Arial" w:hAnsi="Arial" w:cs="Arial"/>
                <w:i/>
              </w:rPr>
              <w:t>retiral</w:t>
            </w:r>
            <w:proofErr w:type="spellEnd"/>
            <w:r w:rsidR="00DF15EA">
              <w:rPr>
                <w:rFonts w:ascii="Arial" w:hAnsi="Arial" w:cs="Arial"/>
              </w:rPr>
              <w:t xml:space="preserve"> from office </w:t>
            </w:r>
            <w:r w:rsidR="00DF15EA" w:rsidRPr="00A047C1">
              <w:rPr>
                <w:rFonts w:ascii="Arial" w:hAnsi="Arial" w:cs="Arial"/>
                <w:i/>
              </w:rPr>
              <w:t>with effect from the day prior to the Spring Board meeting</w:t>
            </w:r>
            <w:r w:rsidR="00DF15EA">
              <w:rPr>
                <w:rFonts w:ascii="Arial" w:hAnsi="Arial" w:cs="Arial"/>
                <w:szCs w:val="24"/>
              </w:rPr>
              <w:t xml:space="preserve">, but shall then be eligible for re-appointment under article </w:t>
            </w:r>
            <w:r w:rsidR="006B40C1">
              <w:rPr>
                <w:rFonts w:ascii="Arial" w:hAnsi="Arial" w:cs="Arial"/>
                <w:szCs w:val="24"/>
              </w:rPr>
              <w:t>56</w:t>
            </w:r>
            <w:r w:rsidR="00DF15EA">
              <w:rPr>
                <w:rFonts w:ascii="Arial" w:hAnsi="Arial" w:cs="Arial"/>
                <w:szCs w:val="24"/>
              </w:rPr>
              <w:t>”.</w:t>
            </w:r>
            <w:r w:rsidR="0039450A" w:rsidRPr="0036440C">
              <w:rPr>
                <w:rFonts w:ascii="Arial" w:hAnsi="Arial" w:cs="Arial"/>
                <w:szCs w:val="24"/>
              </w:rPr>
              <w:fldChar w:fldCharType="begin"/>
            </w:r>
            <w:r w:rsidR="0039450A" w:rsidRPr="0036440C">
              <w:rPr>
                <w:rFonts w:ascii="Arial" w:hAnsi="Arial" w:cs="Arial"/>
                <w:szCs w:val="24"/>
              </w:rPr>
              <w:instrText xml:space="preserve">  </w:instrText>
            </w:r>
            <w:r w:rsidR="0039450A" w:rsidRPr="0036440C">
              <w:rPr>
                <w:rFonts w:ascii="Arial" w:hAnsi="Arial" w:cs="Arial"/>
                <w:szCs w:val="24"/>
              </w:rPr>
              <w:fldChar w:fldCharType="end"/>
            </w:r>
          </w:p>
        </w:tc>
      </w:tr>
      <w:tr w:rsidR="00943129"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943129" w:rsidRDefault="00943129" w:rsidP="00416BFF">
            <w:pPr>
              <w:rPr>
                <w:rFonts w:ascii="Arial" w:hAnsi="Arial" w:cs="Arial"/>
                <w:b/>
                <w:szCs w:val="24"/>
              </w:rPr>
            </w:pPr>
          </w:p>
        </w:tc>
        <w:tc>
          <w:tcPr>
            <w:tcW w:w="8647" w:type="dxa"/>
          </w:tcPr>
          <w:p w:rsidR="00943129" w:rsidRDefault="00943129" w:rsidP="00CF19AE">
            <w:pPr>
              <w:autoSpaceDE w:val="0"/>
              <w:autoSpaceDN w:val="0"/>
              <w:adjustRightInd w:val="0"/>
              <w:rPr>
                <w:rFonts w:ascii="Arial" w:hAnsi="Arial" w:cs="Arial"/>
                <w:b/>
              </w:rPr>
            </w:pPr>
          </w:p>
        </w:tc>
      </w:tr>
      <w:tr w:rsidR="00943129"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943129" w:rsidRDefault="00943129" w:rsidP="00416BFF">
            <w:pPr>
              <w:rPr>
                <w:rFonts w:ascii="Arial" w:hAnsi="Arial" w:cs="Arial"/>
                <w:b/>
                <w:szCs w:val="24"/>
              </w:rPr>
            </w:pPr>
            <w:r>
              <w:rPr>
                <w:rFonts w:ascii="Arial" w:hAnsi="Arial" w:cs="Arial"/>
                <w:b/>
                <w:szCs w:val="24"/>
              </w:rPr>
              <w:t>1.</w:t>
            </w:r>
          </w:p>
        </w:tc>
        <w:tc>
          <w:tcPr>
            <w:tcW w:w="8647" w:type="dxa"/>
          </w:tcPr>
          <w:p w:rsidR="00943129" w:rsidRDefault="00943129" w:rsidP="00CF19AE">
            <w:pPr>
              <w:autoSpaceDE w:val="0"/>
              <w:autoSpaceDN w:val="0"/>
              <w:adjustRightInd w:val="0"/>
              <w:rPr>
                <w:rFonts w:ascii="Arial" w:hAnsi="Arial" w:cs="Arial"/>
                <w:b/>
              </w:rPr>
            </w:pPr>
            <w:r>
              <w:rPr>
                <w:rFonts w:ascii="Arial" w:hAnsi="Arial" w:cs="Arial"/>
                <w:b/>
              </w:rPr>
              <w:t>Business Plan Contribution</w:t>
            </w:r>
          </w:p>
          <w:p w:rsidR="00943129" w:rsidRDefault="00943129" w:rsidP="00CF19AE">
            <w:pPr>
              <w:autoSpaceDE w:val="0"/>
              <w:autoSpaceDN w:val="0"/>
              <w:adjustRightInd w:val="0"/>
              <w:rPr>
                <w:rFonts w:ascii="Arial" w:hAnsi="Arial" w:cs="Arial"/>
                <w:b/>
              </w:rPr>
            </w:pPr>
          </w:p>
        </w:tc>
      </w:tr>
      <w:tr w:rsidR="00943129"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943129" w:rsidRPr="00943129" w:rsidRDefault="00943129" w:rsidP="00416BFF">
            <w:pPr>
              <w:rPr>
                <w:rFonts w:ascii="Arial" w:hAnsi="Arial" w:cs="Arial"/>
                <w:szCs w:val="24"/>
              </w:rPr>
            </w:pPr>
            <w:r>
              <w:rPr>
                <w:rFonts w:ascii="Arial" w:hAnsi="Arial" w:cs="Arial"/>
                <w:szCs w:val="24"/>
              </w:rPr>
              <w:t>1.1</w:t>
            </w:r>
          </w:p>
        </w:tc>
        <w:tc>
          <w:tcPr>
            <w:tcW w:w="8647" w:type="dxa"/>
          </w:tcPr>
          <w:p w:rsidR="00943129" w:rsidRPr="00B96D53" w:rsidRDefault="00943129" w:rsidP="00647B81">
            <w:pPr>
              <w:jc w:val="both"/>
              <w:rPr>
                <w:rFonts w:ascii="Arial" w:hAnsi="Arial" w:cs="Arial"/>
              </w:rPr>
            </w:pPr>
            <w:r>
              <w:rPr>
                <w:rFonts w:ascii="Arial" w:hAnsi="Arial" w:cs="Arial"/>
                <w:szCs w:val="24"/>
              </w:rPr>
              <w:t xml:space="preserve">This report </w:t>
            </w:r>
            <w:r w:rsidR="00436EFE">
              <w:rPr>
                <w:rFonts w:ascii="Arial" w:hAnsi="Arial" w:cs="Arial"/>
                <w:szCs w:val="24"/>
              </w:rPr>
              <w:t>contributes to the achievement of outcome seven of t</w:t>
            </w:r>
            <w:r w:rsidR="00F5411F">
              <w:rPr>
                <w:rFonts w:ascii="Arial" w:hAnsi="Arial" w:cs="Arial"/>
                <w:szCs w:val="24"/>
              </w:rPr>
              <w:t xml:space="preserve">he High Life Highland </w:t>
            </w:r>
            <w:r w:rsidR="00D447D5">
              <w:rPr>
                <w:rFonts w:ascii="Arial" w:hAnsi="Arial" w:cs="Arial"/>
                <w:szCs w:val="24"/>
              </w:rPr>
              <w:t xml:space="preserve">(HLH) </w:t>
            </w:r>
            <w:r w:rsidR="00F5411F">
              <w:rPr>
                <w:rFonts w:ascii="Arial" w:hAnsi="Arial" w:cs="Arial"/>
                <w:szCs w:val="24"/>
              </w:rPr>
              <w:t xml:space="preserve">Business Plan </w:t>
            </w:r>
            <w:r w:rsidR="00436EFE">
              <w:rPr>
                <w:rFonts w:ascii="Arial" w:hAnsi="Arial" w:cs="Arial"/>
                <w:szCs w:val="24"/>
              </w:rPr>
              <w:t>“A growing company”.</w:t>
            </w:r>
            <w:r w:rsidR="00E070D5">
              <w:rPr>
                <w:rFonts w:ascii="Arial" w:hAnsi="Arial" w:cs="Arial"/>
                <w:szCs w:val="24"/>
              </w:rPr>
              <w:t xml:space="preserve"> </w:t>
            </w:r>
          </w:p>
          <w:p w:rsidR="00943129" w:rsidRDefault="00943129" w:rsidP="00647B81">
            <w:pPr>
              <w:autoSpaceDE w:val="0"/>
              <w:autoSpaceDN w:val="0"/>
              <w:adjustRightInd w:val="0"/>
              <w:jc w:val="both"/>
              <w:rPr>
                <w:rFonts w:ascii="Arial" w:hAnsi="Arial" w:cs="Arial"/>
                <w:b/>
              </w:rPr>
            </w:pPr>
          </w:p>
        </w:tc>
      </w:tr>
      <w:tr w:rsidR="00943129"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943129" w:rsidRDefault="00943129" w:rsidP="00416BFF">
            <w:pPr>
              <w:rPr>
                <w:rFonts w:ascii="Arial" w:hAnsi="Arial" w:cs="Arial"/>
                <w:b/>
                <w:szCs w:val="24"/>
              </w:rPr>
            </w:pPr>
            <w:r>
              <w:rPr>
                <w:rFonts w:ascii="Arial" w:hAnsi="Arial" w:cs="Arial"/>
                <w:b/>
                <w:szCs w:val="24"/>
              </w:rPr>
              <w:t>2.</w:t>
            </w:r>
          </w:p>
        </w:tc>
        <w:tc>
          <w:tcPr>
            <w:tcW w:w="8647" w:type="dxa"/>
          </w:tcPr>
          <w:p w:rsidR="00943129" w:rsidRDefault="00943129" w:rsidP="00647B81">
            <w:pPr>
              <w:autoSpaceDE w:val="0"/>
              <w:autoSpaceDN w:val="0"/>
              <w:adjustRightInd w:val="0"/>
              <w:jc w:val="both"/>
              <w:rPr>
                <w:rFonts w:ascii="Arial" w:hAnsi="Arial" w:cs="Arial"/>
                <w:b/>
              </w:rPr>
            </w:pPr>
            <w:r>
              <w:rPr>
                <w:rFonts w:ascii="Arial" w:hAnsi="Arial" w:cs="Arial"/>
                <w:b/>
              </w:rPr>
              <w:t>Background</w:t>
            </w:r>
          </w:p>
          <w:p w:rsidR="00417B38" w:rsidRDefault="00417B38" w:rsidP="00647B81">
            <w:pPr>
              <w:autoSpaceDE w:val="0"/>
              <w:autoSpaceDN w:val="0"/>
              <w:adjustRightInd w:val="0"/>
              <w:jc w:val="both"/>
              <w:rPr>
                <w:rFonts w:ascii="Arial" w:hAnsi="Arial" w:cs="Arial"/>
                <w:b/>
              </w:rPr>
            </w:pPr>
          </w:p>
        </w:tc>
      </w:tr>
      <w:tr w:rsidR="0039450A"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372950" w:rsidRDefault="00943129" w:rsidP="00416BFF">
            <w:pPr>
              <w:rPr>
                <w:rFonts w:ascii="Arial" w:hAnsi="Arial" w:cs="Arial"/>
                <w:szCs w:val="24"/>
              </w:rPr>
            </w:pPr>
            <w:r>
              <w:rPr>
                <w:rFonts w:ascii="Arial" w:hAnsi="Arial" w:cs="Arial"/>
                <w:szCs w:val="24"/>
              </w:rPr>
              <w:t>2</w:t>
            </w:r>
            <w:r w:rsidR="00372950" w:rsidRPr="00372950">
              <w:rPr>
                <w:rFonts w:ascii="Arial" w:hAnsi="Arial" w:cs="Arial"/>
                <w:szCs w:val="24"/>
              </w:rPr>
              <w:t>.1</w:t>
            </w:r>
          </w:p>
          <w:p w:rsidR="00D97DF1" w:rsidRDefault="00D97DF1" w:rsidP="00416BFF">
            <w:pPr>
              <w:rPr>
                <w:rFonts w:ascii="Arial" w:hAnsi="Arial" w:cs="Arial"/>
                <w:szCs w:val="24"/>
              </w:rPr>
            </w:pPr>
          </w:p>
          <w:p w:rsidR="00417B38" w:rsidRDefault="00417B38" w:rsidP="00416BFF">
            <w:pPr>
              <w:rPr>
                <w:rFonts w:ascii="Arial" w:hAnsi="Arial" w:cs="Arial"/>
                <w:szCs w:val="24"/>
              </w:rPr>
            </w:pPr>
          </w:p>
          <w:p w:rsidR="00417B38" w:rsidRDefault="00417B38" w:rsidP="00416BFF">
            <w:pPr>
              <w:rPr>
                <w:rFonts w:ascii="Arial" w:hAnsi="Arial" w:cs="Arial"/>
                <w:szCs w:val="24"/>
              </w:rPr>
            </w:pPr>
          </w:p>
          <w:p w:rsidR="00417B38" w:rsidRDefault="00417B38" w:rsidP="00416BFF">
            <w:pPr>
              <w:rPr>
                <w:rFonts w:ascii="Arial" w:hAnsi="Arial" w:cs="Arial"/>
                <w:szCs w:val="24"/>
              </w:rPr>
            </w:pPr>
          </w:p>
          <w:p w:rsidR="00D97DF1" w:rsidRPr="00372950" w:rsidRDefault="00943129" w:rsidP="00416BFF">
            <w:pPr>
              <w:rPr>
                <w:rFonts w:ascii="Arial" w:hAnsi="Arial" w:cs="Arial"/>
                <w:szCs w:val="24"/>
              </w:rPr>
            </w:pPr>
            <w:r>
              <w:rPr>
                <w:rFonts w:ascii="Arial" w:hAnsi="Arial" w:cs="Arial"/>
                <w:szCs w:val="24"/>
              </w:rPr>
              <w:t>2</w:t>
            </w:r>
            <w:r w:rsidR="00D97DF1">
              <w:rPr>
                <w:rFonts w:ascii="Arial" w:hAnsi="Arial" w:cs="Arial"/>
                <w:szCs w:val="24"/>
              </w:rPr>
              <w:t>.2</w:t>
            </w:r>
          </w:p>
          <w:p w:rsidR="0021581E" w:rsidRPr="00104560" w:rsidRDefault="0021581E" w:rsidP="00416BFF">
            <w:pPr>
              <w:rPr>
                <w:rFonts w:ascii="Arial" w:hAnsi="Arial" w:cs="Arial"/>
                <w:szCs w:val="24"/>
              </w:rPr>
            </w:pPr>
          </w:p>
        </w:tc>
        <w:tc>
          <w:tcPr>
            <w:tcW w:w="8647" w:type="dxa"/>
          </w:tcPr>
          <w:p w:rsidR="00E9544B" w:rsidRDefault="00E9544B" w:rsidP="000E1BAB">
            <w:pPr>
              <w:pStyle w:val="NormalWeb"/>
              <w:spacing w:before="0" w:beforeAutospacing="0" w:after="0" w:afterAutospacing="0"/>
              <w:jc w:val="both"/>
              <w:rPr>
                <w:rFonts w:ascii="Arial" w:hAnsi="Arial" w:cs="Arial"/>
              </w:rPr>
            </w:pPr>
            <w:r>
              <w:rPr>
                <w:rFonts w:ascii="Arial" w:hAnsi="Arial" w:cs="Arial"/>
              </w:rPr>
              <w:t xml:space="preserve">The Memorandum and Articles of Association of a Company are a main governance document which sets out the company's objects covering matters such as </w:t>
            </w:r>
            <w:r w:rsidRPr="00E9544B">
              <w:rPr>
                <w:rFonts w:ascii="Arial" w:hAnsi="Arial" w:cs="Arial"/>
              </w:rPr>
              <w:t xml:space="preserve">the responsibilities of </w:t>
            </w:r>
            <w:r>
              <w:rPr>
                <w:rFonts w:ascii="Arial" w:hAnsi="Arial" w:cs="Arial"/>
              </w:rPr>
              <w:t>D</w:t>
            </w:r>
            <w:r w:rsidRPr="00E9544B">
              <w:rPr>
                <w:rFonts w:ascii="Arial" w:hAnsi="Arial" w:cs="Arial"/>
              </w:rPr>
              <w:t xml:space="preserve">irectors, the </w:t>
            </w:r>
            <w:r>
              <w:rPr>
                <w:rFonts w:ascii="Arial" w:hAnsi="Arial" w:cs="Arial"/>
              </w:rPr>
              <w:t>categories of Directors, the composition of the Board etc</w:t>
            </w:r>
            <w:r w:rsidRPr="00E9544B">
              <w:rPr>
                <w:rFonts w:ascii="Arial" w:hAnsi="Arial" w:cs="Arial"/>
              </w:rPr>
              <w:t>.</w:t>
            </w:r>
          </w:p>
          <w:p w:rsidR="00A65D6F" w:rsidRDefault="00E9544B" w:rsidP="000E1BAB">
            <w:pPr>
              <w:pStyle w:val="NormalWeb"/>
              <w:jc w:val="both"/>
              <w:rPr>
                <w:rFonts w:ascii="Arial" w:hAnsi="Arial" w:cs="Arial"/>
              </w:rPr>
            </w:pPr>
            <w:r w:rsidRPr="00E9544B">
              <w:rPr>
                <w:rFonts w:ascii="Arial" w:hAnsi="Arial" w:cs="Arial"/>
              </w:rPr>
              <w:t xml:space="preserve">The </w:t>
            </w:r>
            <w:r w:rsidR="00025FC5">
              <w:rPr>
                <w:rFonts w:ascii="Arial" w:hAnsi="Arial" w:cs="Arial"/>
              </w:rPr>
              <w:t xml:space="preserve">current </w:t>
            </w:r>
            <w:r w:rsidR="00025FC5" w:rsidRPr="00025FC5">
              <w:rPr>
                <w:rFonts w:ascii="Arial" w:hAnsi="Arial" w:cs="Arial"/>
              </w:rPr>
              <w:t>Memoran</w:t>
            </w:r>
            <w:r w:rsidR="00025FC5">
              <w:rPr>
                <w:rFonts w:ascii="Arial" w:hAnsi="Arial" w:cs="Arial"/>
              </w:rPr>
              <w:t xml:space="preserve">dum and Articles of Association of </w:t>
            </w:r>
            <w:r w:rsidR="00417B38" w:rsidRPr="00417B38">
              <w:rPr>
                <w:rFonts w:ascii="Arial" w:hAnsi="Arial" w:cs="Arial"/>
              </w:rPr>
              <w:t xml:space="preserve">HLH </w:t>
            </w:r>
            <w:r w:rsidR="00D447D5">
              <w:rPr>
                <w:rFonts w:ascii="Arial" w:hAnsi="Arial" w:cs="Arial"/>
              </w:rPr>
              <w:t xml:space="preserve">have been in </w:t>
            </w:r>
            <w:r>
              <w:rPr>
                <w:rFonts w:ascii="Arial" w:hAnsi="Arial" w:cs="Arial"/>
              </w:rPr>
              <w:t>operation since 8 September 2011 and, during this time, Directors have felt that the Member of the Company, the Highland Council, should review certain aspects, namely</w:t>
            </w:r>
            <w:r w:rsidR="00A65D6F">
              <w:rPr>
                <w:rFonts w:ascii="Arial" w:hAnsi="Arial" w:cs="Arial"/>
              </w:rPr>
              <w:t>:-</w:t>
            </w:r>
          </w:p>
          <w:p w:rsidR="00A65D6F" w:rsidRDefault="00E9544B" w:rsidP="00A65D6F">
            <w:pPr>
              <w:pStyle w:val="NormalWeb"/>
              <w:numPr>
                <w:ilvl w:val="0"/>
                <w:numId w:val="25"/>
              </w:numPr>
              <w:jc w:val="both"/>
              <w:rPr>
                <w:rFonts w:ascii="Arial" w:hAnsi="Arial" w:cs="Arial"/>
              </w:rPr>
            </w:pPr>
            <w:r>
              <w:rPr>
                <w:rFonts w:ascii="Arial" w:hAnsi="Arial" w:cs="Arial"/>
              </w:rPr>
              <w:t>how urgent items could be dealt with</w:t>
            </w:r>
            <w:r w:rsidR="00A65D6F">
              <w:rPr>
                <w:rFonts w:ascii="Arial" w:hAnsi="Arial" w:cs="Arial"/>
              </w:rPr>
              <w:t>;</w:t>
            </w:r>
          </w:p>
          <w:p w:rsidR="00A65D6F" w:rsidRDefault="00E9544B" w:rsidP="00A65D6F">
            <w:pPr>
              <w:pStyle w:val="NormalWeb"/>
              <w:numPr>
                <w:ilvl w:val="0"/>
                <w:numId w:val="25"/>
              </w:numPr>
              <w:jc w:val="both"/>
              <w:rPr>
                <w:rFonts w:ascii="Arial" w:hAnsi="Arial" w:cs="Arial"/>
              </w:rPr>
            </w:pPr>
            <w:r>
              <w:rPr>
                <w:rFonts w:ascii="Arial" w:hAnsi="Arial" w:cs="Arial"/>
              </w:rPr>
              <w:t>the quorum</w:t>
            </w:r>
            <w:r w:rsidR="00A65D6F">
              <w:rPr>
                <w:rFonts w:ascii="Arial" w:hAnsi="Arial" w:cs="Arial"/>
              </w:rPr>
              <w:t>;</w:t>
            </w:r>
            <w:r>
              <w:rPr>
                <w:rFonts w:ascii="Arial" w:hAnsi="Arial" w:cs="Arial"/>
              </w:rPr>
              <w:t xml:space="preserve"> and</w:t>
            </w:r>
          </w:p>
          <w:p w:rsidR="000E1BAB" w:rsidRPr="0009405C" w:rsidRDefault="00E9544B" w:rsidP="00A65D6F">
            <w:pPr>
              <w:pStyle w:val="NormalWeb"/>
              <w:numPr>
                <w:ilvl w:val="0"/>
                <w:numId w:val="25"/>
              </w:numPr>
              <w:jc w:val="both"/>
              <w:rPr>
                <w:rFonts w:ascii="Arial" w:hAnsi="Arial" w:cs="Arial"/>
              </w:rPr>
            </w:pPr>
            <w:proofErr w:type="gramStart"/>
            <w:r>
              <w:rPr>
                <w:rFonts w:ascii="Arial" w:hAnsi="Arial" w:cs="Arial"/>
              </w:rPr>
              <w:t>continuity</w:t>
            </w:r>
            <w:proofErr w:type="gramEnd"/>
            <w:r>
              <w:rPr>
                <w:rFonts w:ascii="Arial" w:hAnsi="Arial" w:cs="Arial"/>
              </w:rPr>
              <w:t xml:space="preserve"> of Director Membership </w:t>
            </w:r>
            <w:r w:rsidR="000E1BAB">
              <w:rPr>
                <w:rFonts w:ascii="Arial" w:hAnsi="Arial" w:cs="Arial"/>
              </w:rPr>
              <w:t>to avoid gap</w:t>
            </w:r>
            <w:r w:rsidR="00A65D6F">
              <w:rPr>
                <w:rFonts w:ascii="Arial" w:hAnsi="Arial" w:cs="Arial"/>
              </w:rPr>
              <w:t xml:space="preserve">s in Board membership </w:t>
            </w:r>
            <w:r w:rsidR="000E1BAB">
              <w:rPr>
                <w:rFonts w:ascii="Arial" w:hAnsi="Arial" w:cs="Arial"/>
              </w:rPr>
              <w:t>following the Annual General Meeting.</w:t>
            </w:r>
          </w:p>
        </w:tc>
      </w:tr>
      <w:tr w:rsidR="00C25C3F"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1F1DE0" w:rsidRPr="00110848" w:rsidRDefault="00C25C3F" w:rsidP="00417B38">
            <w:pPr>
              <w:autoSpaceDE w:val="0"/>
              <w:autoSpaceDN w:val="0"/>
              <w:adjustRightInd w:val="0"/>
              <w:rPr>
                <w:rFonts w:ascii="Arial" w:hAnsi="Arial" w:cs="Arial"/>
                <w:highlight w:val="yellow"/>
              </w:rPr>
            </w:pPr>
            <w:r>
              <w:rPr>
                <w:rFonts w:ascii="Arial" w:hAnsi="Arial" w:cs="Arial"/>
                <w:b/>
              </w:rPr>
              <w:t>3</w:t>
            </w:r>
            <w:r w:rsidRPr="00E35A53">
              <w:rPr>
                <w:rFonts w:ascii="Arial" w:hAnsi="Arial" w:cs="Arial"/>
                <w:b/>
              </w:rPr>
              <w:t>.</w:t>
            </w:r>
          </w:p>
        </w:tc>
        <w:tc>
          <w:tcPr>
            <w:tcW w:w="8647" w:type="dxa"/>
          </w:tcPr>
          <w:p w:rsidR="00EE0CC7" w:rsidRDefault="00417B38" w:rsidP="000E1BAB">
            <w:pPr>
              <w:autoSpaceDE w:val="0"/>
              <w:autoSpaceDN w:val="0"/>
              <w:adjustRightInd w:val="0"/>
              <w:jc w:val="both"/>
              <w:rPr>
                <w:rFonts w:ascii="Arial" w:hAnsi="Arial" w:cs="Arial"/>
                <w:b/>
              </w:rPr>
            </w:pPr>
            <w:r>
              <w:rPr>
                <w:rFonts w:ascii="Arial" w:hAnsi="Arial" w:cs="Arial"/>
                <w:b/>
              </w:rPr>
              <w:t xml:space="preserve">Issues </w:t>
            </w:r>
          </w:p>
          <w:p w:rsidR="00417B38" w:rsidRPr="00437582" w:rsidRDefault="00417B38" w:rsidP="000E1BAB">
            <w:pPr>
              <w:autoSpaceDE w:val="0"/>
              <w:autoSpaceDN w:val="0"/>
              <w:adjustRightInd w:val="0"/>
              <w:jc w:val="both"/>
              <w:rPr>
                <w:rFonts w:ascii="Arial" w:hAnsi="Arial" w:cs="Arial"/>
              </w:rPr>
            </w:pPr>
          </w:p>
        </w:tc>
      </w:tr>
      <w:tr w:rsidR="00417B38"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417B38" w:rsidRDefault="00417B38" w:rsidP="00FD3B15">
            <w:pPr>
              <w:autoSpaceDE w:val="0"/>
              <w:autoSpaceDN w:val="0"/>
              <w:adjustRightInd w:val="0"/>
              <w:rPr>
                <w:rFonts w:ascii="Arial" w:hAnsi="Arial" w:cs="Arial"/>
              </w:rPr>
            </w:pPr>
            <w:r w:rsidRPr="00417B38">
              <w:rPr>
                <w:rFonts w:ascii="Arial" w:hAnsi="Arial" w:cs="Arial"/>
              </w:rPr>
              <w:t>3.1</w:t>
            </w: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r>
              <w:rPr>
                <w:rFonts w:ascii="Arial" w:hAnsi="Arial" w:cs="Arial"/>
              </w:rPr>
              <w:t>3.1.1</w:t>
            </w: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r>
              <w:rPr>
                <w:rFonts w:ascii="Arial" w:hAnsi="Arial" w:cs="Arial"/>
              </w:rPr>
              <w:lastRenderedPageBreak/>
              <w:t>3.1.2</w:t>
            </w: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r>
              <w:rPr>
                <w:rFonts w:ascii="Arial" w:hAnsi="Arial" w:cs="Arial"/>
              </w:rPr>
              <w:t>3.1.3</w:t>
            </w:r>
          </w:p>
          <w:p w:rsidR="00776A7F" w:rsidRDefault="00776A7F" w:rsidP="00FD3B15">
            <w:pPr>
              <w:autoSpaceDE w:val="0"/>
              <w:autoSpaceDN w:val="0"/>
              <w:adjustRightInd w:val="0"/>
              <w:rPr>
                <w:rFonts w:ascii="Arial" w:hAnsi="Arial" w:cs="Arial"/>
              </w:rPr>
            </w:pPr>
          </w:p>
          <w:p w:rsidR="00776A7F" w:rsidRDefault="00776A7F" w:rsidP="00FD3B15">
            <w:pPr>
              <w:autoSpaceDE w:val="0"/>
              <w:autoSpaceDN w:val="0"/>
              <w:adjustRightInd w:val="0"/>
              <w:rPr>
                <w:rFonts w:ascii="Arial" w:hAnsi="Arial" w:cs="Arial"/>
              </w:rPr>
            </w:pPr>
          </w:p>
          <w:p w:rsidR="00776A7F" w:rsidRDefault="00776A7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r>
              <w:rPr>
                <w:rFonts w:ascii="Arial" w:hAnsi="Arial" w:cs="Arial"/>
              </w:rPr>
              <w:t>3.1.4</w:t>
            </w: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776A7F" w:rsidRDefault="00776A7F" w:rsidP="00FD3B15">
            <w:pPr>
              <w:autoSpaceDE w:val="0"/>
              <w:autoSpaceDN w:val="0"/>
              <w:adjustRightInd w:val="0"/>
              <w:rPr>
                <w:rFonts w:ascii="Arial" w:hAnsi="Arial" w:cs="Arial"/>
              </w:rPr>
            </w:pPr>
            <w:r>
              <w:rPr>
                <w:rFonts w:ascii="Arial" w:hAnsi="Arial" w:cs="Arial"/>
              </w:rPr>
              <w:t>3.2</w:t>
            </w:r>
          </w:p>
          <w:p w:rsidR="00776A7F" w:rsidRDefault="00776A7F" w:rsidP="00FD3B15">
            <w:pPr>
              <w:autoSpaceDE w:val="0"/>
              <w:autoSpaceDN w:val="0"/>
              <w:adjustRightInd w:val="0"/>
              <w:rPr>
                <w:rFonts w:ascii="Arial" w:hAnsi="Arial" w:cs="Arial"/>
              </w:rPr>
            </w:pPr>
          </w:p>
          <w:p w:rsidR="00776A7F" w:rsidRDefault="00776A7F" w:rsidP="00FD3B15">
            <w:pPr>
              <w:autoSpaceDE w:val="0"/>
              <w:autoSpaceDN w:val="0"/>
              <w:adjustRightInd w:val="0"/>
              <w:rPr>
                <w:rFonts w:ascii="Arial" w:hAnsi="Arial" w:cs="Arial"/>
              </w:rPr>
            </w:pPr>
            <w:r>
              <w:rPr>
                <w:rFonts w:ascii="Arial" w:hAnsi="Arial" w:cs="Arial"/>
              </w:rPr>
              <w:t>3.2.1</w:t>
            </w: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r>
              <w:rPr>
                <w:rFonts w:ascii="Arial" w:hAnsi="Arial" w:cs="Arial"/>
              </w:rPr>
              <w:t>3.2.2</w:t>
            </w: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r>
              <w:rPr>
                <w:rFonts w:ascii="Arial" w:hAnsi="Arial" w:cs="Arial"/>
              </w:rPr>
              <w:t>3.2.3</w:t>
            </w: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r>
              <w:rPr>
                <w:rFonts w:ascii="Arial" w:hAnsi="Arial" w:cs="Arial"/>
              </w:rPr>
              <w:t>3.2.4</w:t>
            </w: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r>
              <w:rPr>
                <w:rFonts w:ascii="Arial" w:hAnsi="Arial" w:cs="Arial"/>
              </w:rPr>
              <w:t>3.2.5</w:t>
            </w: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r>
              <w:rPr>
                <w:rFonts w:ascii="Arial" w:hAnsi="Arial" w:cs="Arial"/>
              </w:rPr>
              <w:t>3.2.6</w:t>
            </w: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r>
              <w:rPr>
                <w:rFonts w:ascii="Arial" w:hAnsi="Arial" w:cs="Arial"/>
              </w:rPr>
              <w:t>3.3</w:t>
            </w: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r>
              <w:rPr>
                <w:rFonts w:ascii="Arial" w:hAnsi="Arial" w:cs="Arial"/>
              </w:rPr>
              <w:t>3.3.1</w:t>
            </w: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r>
              <w:rPr>
                <w:rFonts w:ascii="Arial" w:hAnsi="Arial" w:cs="Arial"/>
              </w:rPr>
              <w:t>3.3.2</w:t>
            </w: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p>
          <w:p w:rsidR="002E38C1" w:rsidRDefault="002E38C1" w:rsidP="00FD3B15">
            <w:pPr>
              <w:autoSpaceDE w:val="0"/>
              <w:autoSpaceDN w:val="0"/>
              <w:adjustRightInd w:val="0"/>
              <w:rPr>
                <w:rFonts w:ascii="Arial" w:hAnsi="Arial" w:cs="Arial"/>
              </w:rPr>
            </w:pPr>
            <w:r>
              <w:rPr>
                <w:rFonts w:ascii="Arial" w:hAnsi="Arial" w:cs="Arial"/>
              </w:rPr>
              <w:t>3.3.3</w:t>
            </w:r>
          </w:p>
          <w:p w:rsidR="00D5418F" w:rsidRDefault="00D5418F" w:rsidP="00FD3B15">
            <w:pPr>
              <w:autoSpaceDE w:val="0"/>
              <w:autoSpaceDN w:val="0"/>
              <w:adjustRightInd w:val="0"/>
              <w:rPr>
                <w:rFonts w:ascii="Arial" w:hAnsi="Arial" w:cs="Arial"/>
              </w:rPr>
            </w:pPr>
          </w:p>
          <w:p w:rsidR="00D5418F" w:rsidRDefault="00D5418F" w:rsidP="00FD3B15">
            <w:pPr>
              <w:autoSpaceDE w:val="0"/>
              <w:autoSpaceDN w:val="0"/>
              <w:adjustRightInd w:val="0"/>
              <w:rPr>
                <w:rFonts w:ascii="Arial" w:hAnsi="Arial" w:cs="Arial"/>
              </w:rPr>
            </w:pPr>
          </w:p>
          <w:p w:rsidR="00D5418F" w:rsidRDefault="00D5418F" w:rsidP="00FD3B15">
            <w:pPr>
              <w:autoSpaceDE w:val="0"/>
              <w:autoSpaceDN w:val="0"/>
              <w:adjustRightInd w:val="0"/>
              <w:rPr>
                <w:rFonts w:ascii="Arial" w:hAnsi="Arial" w:cs="Arial"/>
              </w:rPr>
            </w:pPr>
          </w:p>
          <w:p w:rsidR="00D5418F" w:rsidRDefault="00D5418F" w:rsidP="00FD3B15">
            <w:pPr>
              <w:autoSpaceDE w:val="0"/>
              <w:autoSpaceDN w:val="0"/>
              <w:adjustRightInd w:val="0"/>
              <w:rPr>
                <w:rFonts w:ascii="Arial" w:hAnsi="Arial" w:cs="Arial"/>
              </w:rPr>
            </w:pPr>
          </w:p>
          <w:p w:rsidR="00D5418F" w:rsidRDefault="00D5418F" w:rsidP="00FD3B15">
            <w:pPr>
              <w:autoSpaceDE w:val="0"/>
              <w:autoSpaceDN w:val="0"/>
              <w:adjustRightInd w:val="0"/>
              <w:rPr>
                <w:rFonts w:ascii="Arial" w:hAnsi="Arial" w:cs="Arial"/>
              </w:rPr>
            </w:pPr>
          </w:p>
          <w:p w:rsidR="00D5418F" w:rsidRPr="00417B38" w:rsidRDefault="00D5418F" w:rsidP="00FD3B15">
            <w:pPr>
              <w:autoSpaceDE w:val="0"/>
              <w:autoSpaceDN w:val="0"/>
              <w:adjustRightInd w:val="0"/>
              <w:rPr>
                <w:rFonts w:ascii="Arial" w:hAnsi="Arial" w:cs="Arial"/>
              </w:rPr>
            </w:pPr>
            <w:r>
              <w:rPr>
                <w:rFonts w:ascii="Arial" w:hAnsi="Arial" w:cs="Arial"/>
              </w:rPr>
              <w:t>3.3.4</w:t>
            </w:r>
          </w:p>
        </w:tc>
        <w:tc>
          <w:tcPr>
            <w:tcW w:w="8647" w:type="dxa"/>
          </w:tcPr>
          <w:p w:rsidR="000E1BAB" w:rsidRDefault="000E1BAB" w:rsidP="000E1BAB">
            <w:pPr>
              <w:jc w:val="both"/>
              <w:rPr>
                <w:rFonts w:ascii="Arial" w:hAnsi="Arial" w:cs="Arial"/>
                <w:szCs w:val="24"/>
              </w:rPr>
            </w:pPr>
            <w:r w:rsidRPr="000E1BAB">
              <w:rPr>
                <w:rFonts w:ascii="Arial" w:hAnsi="Arial" w:cs="Arial"/>
                <w:b/>
                <w:szCs w:val="24"/>
              </w:rPr>
              <w:lastRenderedPageBreak/>
              <w:t>Urgent Items</w:t>
            </w:r>
          </w:p>
          <w:p w:rsidR="000E1BAB" w:rsidRDefault="000E1BAB" w:rsidP="000E1BAB">
            <w:pPr>
              <w:jc w:val="both"/>
              <w:rPr>
                <w:rFonts w:ascii="Arial" w:hAnsi="Arial" w:cs="Arial"/>
                <w:szCs w:val="24"/>
              </w:rPr>
            </w:pPr>
            <w:r>
              <w:rPr>
                <w:rFonts w:ascii="Arial" w:hAnsi="Arial" w:cs="Arial"/>
                <w:szCs w:val="24"/>
              </w:rPr>
              <w:t xml:space="preserve"> </w:t>
            </w:r>
          </w:p>
          <w:p w:rsidR="000E1BAB" w:rsidRDefault="000E1BAB" w:rsidP="000E1BAB">
            <w:pPr>
              <w:jc w:val="both"/>
              <w:rPr>
                <w:rFonts w:ascii="Arial" w:hAnsi="Arial" w:cs="Arial"/>
                <w:szCs w:val="24"/>
              </w:rPr>
            </w:pPr>
            <w:r>
              <w:rPr>
                <w:rFonts w:ascii="Arial" w:hAnsi="Arial" w:cs="Arial"/>
                <w:szCs w:val="24"/>
              </w:rPr>
              <w:t xml:space="preserve">High Life Highland Board Meetings take place in March, June, September and December of each year.  However, on occasion there may be </w:t>
            </w:r>
            <w:r w:rsidR="00C00314">
              <w:rPr>
                <w:rFonts w:ascii="Arial" w:hAnsi="Arial" w:cs="Arial"/>
                <w:szCs w:val="24"/>
              </w:rPr>
              <w:t xml:space="preserve">major </w:t>
            </w:r>
            <w:r>
              <w:rPr>
                <w:rFonts w:ascii="Arial" w:hAnsi="Arial" w:cs="Arial"/>
                <w:szCs w:val="24"/>
              </w:rPr>
              <w:t xml:space="preserve">matters which </w:t>
            </w:r>
            <w:proofErr w:type="gramStart"/>
            <w:r>
              <w:rPr>
                <w:rFonts w:ascii="Arial" w:hAnsi="Arial" w:cs="Arial"/>
                <w:szCs w:val="24"/>
              </w:rPr>
              <w:t>arise</w:t>
            </w:r>
            <w:proofErr w:type="gramEnd"/>
            <w:r>
              <w:rPr>
                <w:rFonts w:ascii="Arial" w:hAnsi="Arial" w:cs="Arial"/>
                <w:szCs w:val="24"/>
              </w:rPr>
              <w:t xml:space="preserve"> needing consideration </w:t>
            </w:r>
            <w:r w:rsidR="00A65D6F">
              <w:rPr>
                <w:rFonts w:ascii="Arial" w:hAnsi="Arial" w:cs="Arial"/>
                <w:szCs w:val="24"/>
              </w:rPr>
              <w:t>by</w:t>
            </w:r>
            <w:r>
              <w:rPr>
                <w:rFonts w:ascii="Arial" w:hAnsi="Arial" w:cs="Arial"/>
                <w:szCs w:val="24"/>
              </w:rPr>
              <w:t xml:space="preserve"> the Board</w:t>
            </w:r>
            <w:r w:rsidR="00C00314">
              <w:rPr>
                <w:rFonts w:ascii="Arial" w:hAnsi="Arial" w:cs="Arial"/>
                <w:szCs w:val="24"/>
              </w:rPr>
              <w:t xml:space="preserve"> and i</w:t>
            </w:r>
            <w:r>
              <w:rPr>
                <w:rFonts w:ascii="Arial" w:hAnsi="Arial" w:cs="Arial"/>
                <w:szCs w:val="24"/>
              </w:rPr>
              <w:t>t is appropriate</w:t>
            </w:r>
            <w:r w:rsidR="00C00314">
              <w:rPr>
                <w:rFonts w:ascii="Arial" w:hAnsi="Arial" w:cs="Arial"/>
                <w:szCs w:val="24"/>
              </w:rPr>
              <w:t xml:space="preserve">, when this </w:t>
            </w:r>
            <w:r w:rsidR="00A65D6F">
              <w:rPr>
                <w:rFonts w:ascii="Arial" w:hAnsi="Arial" w:cs="Arial"/>
                <w:szCs w:val="24"/>
              </w:rPr>
              <w:t>occurs</w:t>
            </w:r>
            <w:r w:rsidR="00C00314">
              <w:rPr>
                <w:rFonts w:ascii="Arial" w:hAnsi="Arial" w:cs="Arial"/>
                <w:szCs w:val="24"/>
              </w:rPr>
              <w:t xml:space="preserve">, </w:t>
            </w:r>
            <w:r>
              <w:rPr>
                <w:rFonts w:ascii="Arial" w:hAnsi="Arial" w:cs="Arial"/>
                <w:szCs w:val="24"/>
              </w:rPr>
              <w:t>for the Company Secretary to call a</w:t>
            </w:r>
            <w:r w:rsidR="00C00314">
              <w:rPr>
                <w:rFonts w:ascii="Arial" w:hAnsi="Arial" w:cs="Arial"/>
                <w:szCs w:val="24"/>
              </w:rPr>
              <w:t xml:space="preserve"> special</w:t>
            </w:r>
            <w:r>
              <w:rPr>
                <w:rFonts w:ascii="Arial" w:hAnsi="Arial" w:cs="Arial"/>
                <w:szCs w:val="24"/>
              </w:rPr>
              <w:t xml:space="preserve"> meeting </w:t>
            </w:r>
            <w:r w:rsidR="00C00314">
              <w:rPr>
                <w:rFonts w:ascii="Arial" w:hAnsi="Arial" w:cs="Arial"/>
                <w:szCs w:val="24"/>
              </w:rPr>
              <w:t xml:space="preserve">of the Board </w:t>
            </w:r>
            <w:r>
              <w:rPr>
                <w:rFonts w:ascii="Arial" w:hAnsi="Arial" w:cs="Arial"/>
                <w:szCs w:val="24"/>
              </w:rPr>
              <w:t>at short notice.</w:t>
            </w:r>
          </w:p>
          <w:p w:rsidR="000E1BAB" w:rsidRDefault="000E1BAB" w:rsidP="000E1BAB">
            <w:pPr>
              <w:jc w:val="both"/>
              <w:rPr>
                <w:rFonts w:ascii="Arial" w:hAnsi="Arial" w:cs="Arial"/>
                <w:szCs w:val="24"/>
              </w:rPr>
            </w:pPr>
          </w:p>
          <w:p w:rsidR="00A65D6F" w:rsidRDefault="000E1BAB" w:rsidP="000E1BAB">
            <w:pPr>
              <w:jc w:val="both"/>
              <w:rPr>
                <w:rFonts w:ascii="Arial" w:hAnsi="Arial" w:cs="Arial"/>
                <w:szCs w:val="24"/>
              </w:rPr>
            </w:pPr>
            <w:r>
              <w:rPr>
                <w:rFonts w:ascii="Arial" w:hAnsi="Arial" w:cs="Arial"/>
                <w:szCs w:val="24"/>
              </w:rPr>
              <w:lastRenderedPageBreak/>
              <w:t xml:space="preserve">However, there may also be instances where items of urgent business arise once a Board agenda and papers have been issued.  </w:t>
            </w:r>
            <w:r w:rsidR="00C00314">
              <w:rPr>
                <w:rFonts w:ascii="Arial" w:hAnsi="Arial" w:cs="Arial"/>
                <w:szCs w:val="24"/>
              </w:rPr>
              <w:t>I</w:t>
            </w:r>
            <w:r>
              <w:rPr>
                <w:rFonts w:ascii="Arial" w:hAnsi="Arial" w:cs="Arial"/>
                <w:szCs w:val="24"/>
              </w:rPr>
              <w:t>t would be permissible</w:t>
            </w:r>
            <w:r w:rsidR="00C00314">
              <w:rPr>
                <w:rFonts w:ascii="Arial" w:hAnsi="Arial" w:cs="Arial"/>
                <w:szCs w:val="24"/>
              </w:rPr>
              <w:t xml:space="preserve">, where this occurs, </w:t>
            </w:r>
            <w:r>
              <w:rPr>
                <w:rFonts w:ascii="Arial" w:hAnsi="Arial" w:cs="Arial"/>
                <w:szCs w:val="24"/>
              </w:rPr>
              <w:t>for the Chair to determine whether or not</w:t>
            </w:r>
            <w:r w:rsidR="00C00314">
              <w:rPr>
                <w:rFonts w:ascii="Arial" w:hAnsi="Arial" w:cs="Arial"/>
                <w:szCs w:val="24"/>
              </w:rPr>
              <w:t xml:space="preserve"> such business should be considered</w:t>
            </w:r>
            <w:r w:rsidR="00A65D6F">
              <w:rPr>
                <w:rFonts w:ascii="Arial" w:hAnsi="Arial" w:cs="Arial"/>
                <w:szCs w:val="24"/>
              </w:rPr>
              <w:t xml:space="preserve">, </w:t>
            </w:r>
            <w:r w:rsidR="00C00314">
              <w:rPr>
                <w:rFonts w:ascii="Arial" w:hAnsi="Arial" w:cs="Arial"/>
                <w:szCs w:val="24"/>
              </w:rPr>
              <w:t>given the special circumstances that necessitates the item</w:t>
            </w:r>
            <w:r w:rsidR="00A65D6F">
              <w:rPr>
                <w:rFonts w:ascii="Arial" w:hAnsi="Arial" w:cs="Arial"/>
                <w:szCs w:val="24"/>
              </w:rPr>
              <w:t>(</w:t>
            </w:r>
            <w:r w:rsidR="00C00314">
              <w:rPr>
                <w:rFonts w:ascii="Arial" w:hAnsi="Arial" w:cs="Arial"/>
                <w:szCs w:val="24"/>
              </w:rPr>
              <w:t>s</w:t>
            </w:r>
            <w:r w:rsidR="00A65D6F">
              <w:rPr>
                <w:rFonts w:ascii="Arial" w:hAnsi="Arial" w:cs="Arial"/>
                <w:szCs w:val="24"/>
              </w:rPr>
              <w:t>)</w:t>
            </w:r>
            <w:r w:rsidR="00C00314">
              <w:rPr>
                <w:rFonts w:ascii="Arial" w:hAnsi="Arial" w:cs="Arial"/>
                <w:szCs w:val="24"/>
              </w:rPr>
              <w:t xml:space="preserve"> being taken as a matter of urgency.  These special circumstances should be specified at the meeting and in the m</w:t>
            </w:r>
            <w:r w:rsidR="00A65D6F">
              <w:rPr>
                <w:rFonts w:ascii="Arial" w:hAnsi="Arial" w:cs="Arial"/>
                <w:szCs w:val="24"/>
              </w:rPr>
              <w:t>i</w:t>
            </w:r>
            <w:r w:rsidR="00C00314">
              <w:rPr>
                <w:rFonts w:ascii="Arial" w:hAnsi="Arial" w:cs="Arial"/>
                <w:szCs w:val="24"/>
              </w:rPr>
              <w:t xml:space="preserve">nutes. </w:t>
            </w:r>
          </w:p>
          <w:p w:rsidR="00A65D6F" w:rsidRDefault="00A65D6F" w:rsidP="000E1BAB">
            <w:pPr>
              <w:jc w:val="both"/>
              <w:rPr>
                <w:rFonts w:ascii="Arial" w:hAnsi="Arial" w:cs="Arial"/>
                <w:szCs w:val="24"/>
              </w:rPr>
            </w:pPr>
          </w:p>
          <w:p w:rsidR="00C00314" w:rsidRDefault="00C00314" w:rsidP="000E1BAB">
            <w:pPr>
              <w:jc w:val="both"/>
              <w:rPr>
                <w:rFonts w:ascii="Arial" w:hAnsi="Arial" w:cs="Arial"/>
                <w:szCs w:val="24"/>
              </w:rPr>
            </w:pPr>
            <w:r>
              <w:rPr>
                <w:rFonts w:ascii="Arial" w:hAnsi="Arial" w:cs="Arial"/>
                <w:szCs w:val="24"/>
              </w:rPr>
              <w:t>It is important that such items are handled in this way so that Board Directors are aware of items on agendas in advance and that only items requiring urgent attention are added at the last minute.</w:t>
            </w:r>
            <w:r w:rsidR="00A65D6F">
              <w:rPr>
                <w:rFonts w:ascii="Arial" w:hAnsi="Arial" w:cs="Arial"/>
                <w:szCs w:val="24"/>
              </w:rPr>
              <w:t xml:space="preserve">  </w:t>
            </w:r>
          </w:p>
          <w:p w:rsidR="00C00314" w:rsidRDefault="00C00314" w:rsidP="000E1BAB">
            <w:pPr>
              <w:jc w:val="both"/>
              <w:rPr>
                <w:rFonts w:ascii="Arial" w:hAnsi="Arial" w:cs="Arial"/>
                <w:szCs w:val="24"/>
              </w:rPr>
            </w:pPr>
          </w:p>
          <w:p w:rsidR="00417B38" w:rsidRDefault="00417B38" w:rsidP="000E1BAB">
            <w:pPr>
              <w:jc w:val="both"/>
              <w:rPr>
                <w:rFonts w:ascii="Arial" w:hAnsi="Arial" w:cs="Arial"/>
                <w:szCs w:val="24"/>
              </w:rPr>
            </w:pPr>
            <w:r w:rsidRPr="00417B38">
              <w:rPr>
                <w:rFonts w:ascii="Arial" w:hAnsi="Arial" w:cs="Arial"/>
                <w:szCs w:val="24"/>
              </w:rPr>
              <w:t>The</w:t>
            </w:r>
            <w:r w:rsidR="00C00314">
              <w:rPr>
                <w:rFonts w:ascii="Arial" w:hAnsi="Arial" w:cs="Arial"/>
                <w:szCs w:val="24"/>
              </w:rPr>
              <w:t>re are also circumstances were urgent matters requir</w:t>
            </w:r>
            <w:r w:rsidR="00A65D6F">
              <w:rPr>
                <w:rFonts w:ascii="Arial" w:hAnsi="Arial" w:cs="Arial"/>
                <w:szCs w:val="24"/>
              </w:rPr>
              <w:t xml:space="preserve">e immediate </w:t>
            </w:r>
            <w:r w:rsidR="00C00314">
              <w:rPr>
                <w:rFonts w:ascii="Arial" w:hAnsi="Arial" w:cs="Arial"/>
                <w:szCs w:val="24"/>
              </w:rPr>
              <w:t xml:space="preserve">attention.  In such circumstance, the </w:t>
            </w:r>
            <w:r w:rsidR="00C00314" w:rsidRPr="00C00314">
              <w:rPr>
                <w:rFonts w:ascii="Arial" w:hAnsi="Arial" w:cs="Arial"/>
                <w:szCs w:val="24"/>
              </w:rPr>
              <w:t>Chief Executive</w:t>
            </w:r>
            <w:r w:rsidR="00C00314">
              <w:rPr>
                <w:rFonts w:ascii="Arial" w:hAnsi="Arial" w:cs="Arial"/>
                <w:szCs w:val="24"/>
              </w:rPr>
              <w:t>, as detailed in 3.1</w:t>
            </w:r>
            <w:r w:rsidR="00776A7F">
              <w:rPr>
                <w:rFonts w:ascii="Arial" w:hAnsi="Arial" w:cs="Arial"/>
                <w:szCs w:val="24"/>
              </w:rPr>
              <w:t xml:space="preserve"> of the </w:t>
            </w:r>
            <w:r w:rsidR="003F2629">
              <w:rPr>
                <w:rFonts w:ascii="Arial" w:hAnsi="Arial" w:cs="Arial"/>
                <w:szCs w:val="24"/>
              </w:rPr>
              <w:t>“</w:t>
            </w:r>
            <w:r w:rsidR="00776A7F" w:rsidRPr="00776A7F">
              <w:rPr>
                <w:rFonts w:ascii="Arial" w:hAnsi="Arial" w:cs="Arial"/>
                <w:szCs w:val="24"/>
              </w:rPr>
              <w:t>S</w:t>
            </w:r>
            <w:r w:rsidR="00776A7F">
              <w:rPr>
                <w:rFonts w:ascii="Arial" w:hAnsi="Arial" w:cs="Arial"/>
                <w:szCs w:val="24"/>
              </w:rPr>
              <w:t xml:space="preserve">chedule of Matters </w:t>
            </w:r>
            <w:r w:rsidR="00776A7F" w:rsidRPr="00776A7F">
              <w:rPr>
                <w:rFonts w:ascii="Arial" w:hAnsi="Arial" w:cs="Arial"/>
                <w:szCs w:val="24"/>
              </w:rPr>
              <w:t>R</w:t>
            </w:r>
            <w:r w:rsidR="00776A7F">
              <w:rPr>
                <w:rFonts w:ascii="Arial" w:hAnsi="Arial" w:cs="Arial"/>
                <w:szCs w:val="24"/>
              </w:rPr>
              <w:t xml:space="preserve">eserved to the </w:t>
            </w:r>
            <w:r w:rsidR="00776A7F" w:rsidRPr="00776A7F">
              <w:rPr>
                <w:rFonts w:ascii="Arial" w:hAnsi="Arial" w:cs="Arial"/>
                <w:szCs w:val="24"/>
              </w:rPr>
              <w:t>B</w:t>
            </w:r>
            <w:r w:rsidR="00776A7F">
              <w:rPr>
                <w:rFonts w:ascii="Arial" w:hAnsi="Arial" w:cs="Arial"/>
                <w:szCs w:val="24"/>
              </w:rPr>
              <w:t xml:space="preserve">oard and </w:t>
            </w:r>
            <w:r w:rsidR="00776A7F" w:rsidRPr="00776A7F">
              <w:rPr>
                <w:rFonts w:ascii="Arial" w:hAnsi="Arial" w:cs="Arial"/>
                <w:szCs w:val="24"/>
              </w:rPr>
              <w:t>S</w:t>
            </w:r>
            <w:r w:rsidR="00776A7F">
              <w:rPr>
                <w:rFonts w:ascii="Arial" w:hAnsi="Arial" w:cs="Arial"/>
                <w:szCs w:val="24"/>
              </w:rPr>
              <w:t xml:space="preserve">cheme of Delegation to </w:t>
            </w:r>
            <w:r w:rsidR="00776A7F" w:rsidRPr="00776A7F">
              <w:rPr>
                <w:rFonts w:ascii="Arial" w:hAnsi="Arial" w:cs="Arial"/>
                <w:szCs w:val="24"/>
              </w:rPr>
              <w:t>O</w:t>
            </w:r>
            <w:r w:rsidR="00776A7F">
              <w:rPr>
                <w:rFonts w:ascii="Arial" w:hAnsi="Arial" w:cs="Arial"/>
                <w:szCs w:val="24"/>
              </w:rPr>
              <w:t>fficers</w:t>
            </w:r>
            <w:r w:rsidR="003F2629">
              <w:rPr>
                <w:rFonts w:ascii="Arial" w:hAnsi="Arial" w:cs="Arial"/>
                <w:szCs w:val="24"/>
              </w:rPr>
              <w:t>”</w:t>
            </w:r>
            <w:r w:rsidR="00776A7F">
              <w:rPr>
                <w:rFonts w:ascii="Arial" w:hAnsi="Arial" w:cs="Arial"/>
                <w:szCs w:val="24"/>
              </w:rPr>
              <w:t xml:space="preserve"> </w:t>
            </w:r>
            <w:r w:rsidR="00C00314" w:rsidRPr="00C00314">
              <w:rPr>
                <w:rFonts w:ascii="Arial" w:hAnsi="Arial" w:cs="Arial"/>
                <w:szCs w:val="24"/>
              </w:rPr>
              <w:t xml:space="preserve">is empowered to take emergency/urgent action on behalf of the Board in matters which would normally have been considered by the Board itself but where no meeting of the Board is available for that purpose.  On all such occasions, he/she shall consult first with the </w:t>
            </w:r>
            <w:proofErr w:type="gramStart"/>
            <w:r w:rsidR="00C00314" w:rsidRPr="00C00314">
              <w:rPr>
                <w:rFonts w:ascii="Arial" w:hAnsi="Arial" w:cs="Arial"/>
                <w:szCs w:val="24"/>
              </w:rPr>
              <w:t>Chair,</w:t>
            </w:r>
            <w:proofErr w:type="gramEnd"/>
            <w:r w:rsidR="00C00314" w:rsidRPr="00C00314">
              <w:rPr>
                <w:rFonts w:ascii="Arial" w:hAnsi="Arial" w:cs="Arial"/>
                <w:szCs w:val="24"/>
              </w:rPr>
              <w:t xml:space="preserve"> or in his/her absence th</w:t>
            </w:r>
            <w:r w:rsidR="00776A7F">
              <w:rPr>
                <w:rFonts w:ascii="Arial" w:hAnsi="Arial" w:cs="Arial"/>
                <w:szCs w:val="24"/>
              </w:rPr>
              <w:t>e V</w:t>
            </w:r>
            <w:r w:rsidR="00C00314" w:rsidRPr="00C00314">
              <w:rPr>
                <w:rFonts w:ascii="Arial" w:hAnsi="Arial" w:cs="Arial"/>
                <w:szCs w:val="24"/>
              </w:rPr>
              <w:t xml:space="preserve">ice Chair, before taking action and shall </w:t>
            </w:r>
            <w:r w:rsidR="00776A7F">
              <w:rPr>
                <w:rFonts w:ascii="Arial" w:hAnsi="Arial" w:cs="Arial"/>
                <w:szCs w:val="24"/>
              </w:rPr>
              <w:t xml:space="preserve">then </w:t>
            </w:r>
            <w:r w:rsidR="00C00314" w:rsidRPr="00C00314">
              <w:rPr>
                <w:rFonts w:ascii="Arial" w:hAnsi="Arial" w:cs="Arial"/>
                <w:szCs w:val="24"/>
              </w:rPr>
              <w:t>seek endorsement of the action at the next Board meeting.</w:t>
            </w:r>
            <w:r w:rsidR="00776A7F">
              <w:rPr>
                <w:rFonts w:ascii="Arial" w:hAnsi="Arial" w:cs="Arial"/>
                <w:szCs w:val="24"/>
              </w:rPr>
              <w:t xml:space="preserve">  In so doing it allows pro</w:t>
            </w:r>
            <w:r w:rsidR="003F2629">
              <w:rPr>
                <w:rFonts w:ascii="Arial" w:hAnsi="Arial" w:cs="Arial"/>
                <w:szCs w:val="24"/>
              </w:rPr>
              <w:t>m</w:t>
            </w:r>
            <w:r w:rsidR="00776A7F">
              <w:rPr>
                <w:rFonts w:ascii="Arial" w:hAnsi="Arial" w:cs="Arial"/>
                <w:szCs w:val="24"/>
              </w:rPr>
              <w:t>pt action to be taken as necessary and for the matter to be discussed in an open and transparent manner.</w:t>
            </w:r>
          </w:p>
          <w:p w:rsidR="00776A7F" w:rsidRDefault="00776A7F" w:rsidP="000E1BAB">
            <w:pPr>
              <w:jc w:val="both"/>
              <w:rPr>
                <w:rFonts w:ascii="Arial" w:hAnsi="Arial" w:cs="Arial"/>
                <w:szCs w:val="24"/>
              </w:rPr>
            </w:pPr>
          </w:p>
          <w:p w:rsidR="00776A7F" w:rsidRDefault="00776A7F" w:rsidP="000E1BAB">
            <w:pPr>
              <w:jc w:val="both"/>
              <w:rPr>
                <w:rFonts w:ascii="Arial" w:hAnsi="Arial" w:cs="Arial"/>
                <w:b/>
                <w:szCs w:val="24"/>
              </w:rPr>
            </w:pPr>
            <w:r w:rsidRPr="00776A7F">
              <w:rPr>
                <w:rFonts w:ascii="Arial" w:hAnsi="Arial" w:cs="Arial"/>
                <w:b/>
                <w:szCs w:val="24"/>
              </w:rPr>
              <w:t>Quorum</w:t>
            </w:r>
          </w:p>
          <w:p w:rsidR="00776A7F" w:rsidRDefault="00776A7F" w:rsidP="000E1BAB">
            <w:pPr>
              <w:jc w:val="both"/>
              <w:rPr>
                <w:rFonts w:ascii="Arial" w:hAnsi="Arial" w:cs="Arial"/>
                <w:b/>
                <w:szCs w:val="24"/>
              </w:rPr>
            </w:pPr>
          </w:p>
          <w:p w:rsidR="00417B38" w:rsidRDefault="00776A7F" w:rsidP="000E1BAB">
            <w:pPr>
              <w:jc w:val="both"/>
              <w:rPr>
                <w:rFonts w:ascii="Arial" w:hAnsi="Arial" w:cs="Arial"/>
                <w:snapToGrid w:val="0"/>
                <w:szCs w:val="24"/>
              </w:rPr>
            </w:pPr>
            <w:r w:rsidRPr="00776A7F">
              <w:rPr>
                <w:rFonts w:ascii="Arial" w:hAnsi="Arial" w:cs="Arial"/>
                <w:szCs w:val="24"/>
              </w:rPr>
              <w:t xml:space="preserve">The current Quorum for Board meetings of High Life Highland is five, one of which must be a </w:t>
            </w:r>
            <w:r w:rsidRPr="00776A7F">
              <w:rPr>
                <w:rFonts w:ascii="Arial" w:hAnsi="Arial" w:cs="Arial"/>
                <w:snapToGrid w:val="0"/>
                <w:szCs w:val="24"/>
              </w:rPr>
              <w:t>Council Director and at least one being an Independent Director.</w:t>
            </w:r>
            <w:r>
              <w:rPr>
                <w:rFonts w:ascii="Arial" w:hAnsi="Arial" w:cs="Arial"/>
                <w:snapToGrid w:val="0"/>
                <w:szCs w:val="24"/>
              </w:rPr>
              <w:t xml:space="preserve">  Where this quorum is not met the meeting is </w:t>
            </w:r>
            <w:r w:rsidRPr="00776A7F">
              <w:rPr>
                <w:rFonts w:ascii="Arial" w:hAnsi="Arial" w:cs="Arial"/>
                <w:snapToGrid w:val="0"/>
                <w:szCs w:val="24"/>
              </w:rPr>
              <w:t>adjourned to such time and place as fixed by the chair of the meeting.</w:t>
            </w:r>
          </w:p>
          <w:p w:rsidR="00776A7F" w:rsidRDefault="00776A7F" w:rsidP="000E1BAB">
            <w:pPr>
              <w:jc w:val="both"/>
              <w:rPr>
                <w:rFonts w:ascii="Arial" w:hAnsi="Arial" w:cs="Arial"/>
                <w:snapToGrid w:val="0"/>
                <w:szCs w:val="24"/>
              </w:rPr>
            </w:pPr>
          </w:p>
          <w:p w:rsidR="001526CC" w:rsidRDefault="001526CC" w:rsidP="000E1BAB">
            <w:pPr>
              <w:jc w:val="both"/>
              <w:rPr>
                <w:rFonts w:ascii="Arial" w:hAnsi="Arial" w:cs="Arial"/>
                <w:snapToGrid w:val="0"/>
                <w:szCs w:val="24"/>
              </w:rPr>
            </w:pPr>
            <w:r>
              <w:rPr>
                <w:rFonts w:ascii="Arial" w:hAnsi="Arial" w:cs="Arial"/>
                <w:snapToGrid w:val="0"/>
                <w:szCs w:val="24"/>
              </w:rPr>
              <w:t xml:space="preserve">Board meeting dates are set in advance and agreed by the Board with up to </w:t>
            </w:r>
            <w:r w:rsidR="003F2629">
              <w:rPr>
                <w:rFonts w:ascii="Arial" w:hAnsi="Arial" w:cs="Arial"/>
                <w:snapToGrid w:val="0"/>
                <w:szCs w:val="24"/>
              </w:rPr>
              <w:t xml:space="preserve">one </w:t>
            </w:r>
            <w:r>
              <w:rPr>
                <w:rFonts w:ascii="Arial" w:hAnsi="Arial" w:cs="Arial"/>
                <w:snapToGrid w:val="0"/>
                <w:szCs w:val="24"/>
              </w:rPr>
              <w:t>year’s notice being given of some meetings.  However, it is appreciated that, unforeseen circumstances can prevent Directors from attending Board meetings at relatively short notice. However against this, the importance of ensuring as many Directors possible can attend has to be weighed.</w:t>
            </w:r>
          </w:p>
          <w:p w:rsidR="001526CC" w:rsidRDefault="001526CC" w:rsidP="000E1BAB">
            <w:pPr>
              <w:jc w:val="both"/>
              <w:rPr>
                <w:rFonts w:ascii="Arial" w:hAnsi="Arial" w:cs="Arial"/>
                <w:snapToGrid w:val="0"/>
                <w:szCs w:val="24"/>
              </w:rPr>
            </w:pPr>
          </w:p>
          <w:p w:rsidR="001526CC" w:rsidRDefault="001526CC" w:rsidP="000E1BAB">
            <w:pPr>
              <w:jc w:val="both"/>
              <w:rPr>
                <w:rFonts w:ascii="Arial" w:hAnsi="Arial" w:cs="Arial"/>
                <w:snapToGrid w:val="0"/>
                <w:szCs w:val="24"/>
              </w:rPr>
            </w:pPr>
            <w:r>
              <w:rPr>
                <w:rFonts w:ascii="Arial" w:hAnsi="Arial" w:cs="Arial"/>
                <w:snapToGrid w:val="0"/>
                <w:szCs w:val="24"/>
              </w:rPr>
              <w:t>The quorum for other similar companies are as follows:-</w:t>
            </w:r>
          </w:p>
          <w:p w:rsidR="001526CC" w:rsidRDefault="001526CC" w:rsidP="000E1BAB">
            <w:pPr>
              <w:jc w:val="both"/>
              <w:rPr>
                <w:rFonts w:ascii="Arial" w:hAnsi="Arial" w:cs="Arial"/>
                <w:snapToGrid w:val="0"/>
                <w:szCs w:val="24"/>
              </w:rPr>
            </w:pPr>
          </w:p>
          <w:p w:rsidR="001526CC" w:rsidRDefault="001526CC" w:rsidP="000E1BAB">
            <w:pPr>
              <w:jc w:val="both"/>
              <w:rPr>
                <w:rFonts w:ascii="Arial" w:hAnsi="Arial" w:cs="Arial"/>
                <w:snapToGrid w:val="0"/>
                <w:szCs w:val="24"/>
              </w:rPr>
            </w:pPr>
            <w:r>
              <w:rPr>
                <w:rFonts w:ascii="Arial" w:hAnsi="Arial" w:cs="Arial"/>
                <w:snapToGrid w:val="0"/>
                <w:szCs w:val="24"/>
              </w:rPr>
              <w:t>Highland Opportunity Limited – 3 (out of a membership of 9), Eden Court Theatre – 5 (out of a membership of 12) and Caledonian Community Leisure Limited – 5 (out of a membership of 12).</w:t>
            </w:r>
          </w:p>
          <w:p w:rsidR="001526CC" w:rsidRDefault="001526CC" w:rsidP="000E1BAB">
            <w:pPr>
              <w:jc w:val="both"/>
              <w:rPr>
                <w:rFonts w:ascii="Arial" w:hAnsi="Arial" w:cs="Arial"/>
                <w:snapToGrid w:val="0"/>
                <w:szCs w:val="24"/>
              </w:rPr>
            </w:pPr>
          </w:p>
          <w:p w:rsidR="001526CC" w:rsidRDefault="00FE10AE" w:rsidP="000E1BAB">
            <w:pPr>
              <w:jc w:val="both"/>
              <w:rPr>
                <w:rFonts w:ascii="Arial" w:hAnsi="Arial" w:cs="Arial"/>
                <w:szCs w:val="24"/>
              </w:rPr>
            </w:pPr>
            <w:r>
              <w:rPr>
                <w:rFonts w:ascii="Arial" w:hAnsi="Arial" w:cs="Arial"/>
                <w:szCs w:val="24"/>
              </w:rPr>
              <w:t xml:space="preserve">By raising the quorum of HLH there is a danger that future Board meetings are inquorate and thus necessitate replacement Board Meetings to be called at short notice, compounding the difficulty of Directors being able to attend.  This could have </w:t>
            </w:r>
            <w:r w:rsidR="003F2629">
              <w:rPr>
                <w:rFonts w:ascii="Arial" w:hAnsi="Arial" w:cs="Arial"/>
                <w:szCs w:val="24"/>
              </w:rPr>
              <w:t xml:space="preserve">potentially </w:t>
            </w:r>
            <w:r>
              <w:rPr>
                <w:rFonts w:ascii="Arial" w:hAnsi="Arial" w:cs="Arial"/>
                <w:szCs w:val="24"/>
              </w:rPr>
              <w:t>serious consequences for some items of business requiring discussion.</w:t>
            </w:r>
          </w:p>
          <w:p w:rsidR="00FE10AE" w:rsidRDefault="00FE10AE" w:rsidP="000E1BAB">
            <w:pPr>
              <w:jc w:val="both"/>
              <w:rPr>
                <w:rFonts w:ascii="Arial" w:hAnsi="Arial" w:cs="Arial"/>
                <w:szCs w:val="24"/>
              </w:rPr>
            </w:pPr>
          </w:p>
          <w:p w:rsidR="00FE10AE" w:rsidRDefault="00FE10AE" w:rsidP="000E1BAB">
            <w:pPr>
              <w:jc w:val="both"/>
              <w:rPr>
                <w:rFonts w:ascii="Arial" w:hAnsi="Arial" w:cs="Arial"/>
                <w:szCs w:val="24"/>
              </w:rPr>
            </w:pPr>
            <w:r>
              <w:rPr>
                <w:rFonts w:ascii="Arial" w:hAnsi="Arial" w:cs="Arial"/>
                <w:szCs w:val="24"/>
              </w:rPr>
              <w:t>Attendance at HLH Board meetings have generally been very good but there has already been an instance where the minimum number was reached (June 2012).  If the quorum had been any higher it would have been necessary for this meeting to be adjourned and held a</w:t>
            </w:r>
            <w:r w:rsidR="003F2629">
              <w:rPr>
                <w:rFonts w:ascii="Arial" w:hAnsi="Arial" w:cs="Arial"/>
                <w:szCs w:val="24"/>
              </w:rPr>
              <w:t xml:space="preserve"> week/two weeks </w:t>
            </w:r>
            <w:r>
              <w:rPr>
                <w:rFonts w:ascii="Arial" w:hAnsi="Arial" w:cs="Arial"/>
                <w:szCs w:val="24"/>
              </w:rPr>
              <w:t>later</w:t>
            </w:r>
            <w:r w:rsidR="003F2629">
              <w:rPr>
                <w:rFonts w:ascii="Arial" w:hAnsi="Arial" w:cs="Arial"/>
                <w:szCs w:val="24"/>
              </w:rPr>
              <w:t xml:space="preserve">, </w:t>
            </w:r>
            <w:r>
              <w:rPr>
                <w:rFonts w:ascii="Arial" w:hAnsi="Arial" w:cs="Arial"/>
                <w:szCs w:val="24"/>
              </w:rPr>
              <w:t xml:space="preserve">compounding </w:t>
            </w:r>
            <w:r>
              <w:rPr>
                <w:rFonts w:ascii="Arial" w:hAnsi="Arial" w:cs="Arial"/>
                <w:szCs w:val="24"/>
              </w:rPr>
              <w:lastRenderedPageBreak/>
              <w:t>the difficulty of Directors to attend a Board meeting called at short notice.</w:t>
            </w:r>
          </w:p>
          <w:p w:rsidR="00FE10AE" w:rsidRDefault="00FE10AE" w:rsidP="000E1BAB">
            <w:pPr>
              <w:jc w:val="both"/>
              <w:rPr>
                <w:rFonts w:ascii="Arial" w:hAnsi="Arial" w:cs="Arial"/>
                <w:szCs w:val="24"/>
              </w:rPr>
            </w:pPr>
          </w:p>
          <w:p w:rsidR="00FE10AE" w:rsidRDefault="00FE10AE" w:rsidP="000E1BAB">
            <w:pPr>
              <w:jc w:val="both"/>
              <w:rPr>
                <w:rFonts w:ascii="Arial" w:hAnsi="Arial" w:cs="Arial"/>
                <w:szCs w:val="24"/>
              </w:rPr>
            </w:pPr>
            <w:r>
              <w:rPr>
                <w:rFonts w:ascii="Arial" w:hAnsi="Arial" w:cs="Arial"/>
                <w:szCs w:val="24"/>
              </w:rPr>
              <w:t>It is therefore suggested that the quorum of five Directors achieves the need for detailed discussion of matters by Directors at meetings and minimises the chances of meetings being inquorate, requiring replacement Board meetings to be called at short notice.</w:t>
            </w:r>
          </w:p>
          <w:p w:rsidR="002E38C1" w:rsidRDefault="002E38C1" w:rsidP="000E1BAB">
            <w:pPr>
              <w:jc w:val="both"/>
              <w:rPr>
                <w:rFonts w:ascii="Arial" w:hAnsi="Arial" w:cs="Arial"/>
                <w:szCs w:val="24"/>
              </w:rPr>
            </w:pPr>
          </w:p>
          <w:p w:rsidR="002E38C1" w:rsidRDefault="002E38C1" w:rsidP="000E1BAB">
            <w:pPr>
              <w:jc w:val="both"/>
              <w:rPr>
                <w:rFonts w:ascii="Arial" w:hAnsi="Arial" w:cs="Arial"/>
                <w:b/>
                <w:szCs w:val="24"/>
              </w:rPr>
            </w:pPr>
            <w:proofErr w:type="spellStart"/>
            <w:r w:rsidRPr="002E38C1">
              <w:rPr>
                <w:rFonts w:ascii="Arial" w:hAnsi="Arial" w:cs="Arial"/>
                <w:b/>
                <w:szCs w:val="24"/>
              </w:rPr>
              <w:t>Retiral</w:t>
            </w:r>
            <w:proofErr w:type="spellEnd"/>
            <w:r w:rsidRPr="002E38C1">
              <w:rPr>
                <w:rFonts w:ascii="Arial" w:hAnsi="Arial" w:cs="Arial"/>
                <w:b/>
                <w:szCs w:val="24"/>
              </w:rPr>
              <w:t xml:space="preserve"> of Directors</w:t>
            </w:r>
          </w:p>
          <w:p w:rsidR="002E38C1" w:rsidRDefault="002E38C1" w:rsidP="000E1BAB">
            <w:pPr>
              <w:jc w:val="both"/>
              <w:rPr>
                <w:rFonts w:ascii="Arial" w:hAnsi="Arial" w:cs="Arial"/>
                <w:b/>
                <w:szCs w:val="24"/>
              </w:rPr>
            </w:pPr>
          </w:p>
          <w:p w:rsidR="002E38C1" w:rsidRDefault="002E38C1" w:rsidP="000E1BAB">
            <w:pPr>
              <w:jc w:val="both"/>
              <w:rPr>
                <w:rFonts w:ascii="Arial" w:hAnsi="Arial" w:cs="Arial"/>
                <w:szCs w:val="24"/>
              </w:rPr>
            </w:pPr>
            <w:r w:rsidRPr="002E38C1">
              <w:rPr>
                <w:rFonts w:ascii="Arial" w:hAnsi="Arial" w:cs="Arial"/>
                <w:szCs w:val="24"/>
              </w:rPr>
              <w:t xml:space="preserve">In terms of </w:t>
            </w:r>
            <w:r>
              <w:rPr>
                <w:rFonts w:ascii="Arial" w:hAnsi="Arial" w:cs="Arial"/>
                <w:szCs w:val="24"/>
              </w:rPr>
              <w:t xml:space="preserve">Article 61, it is necessary for two Independent Directors to retire from office at the conclusion of the Annual General Meeting.  The Directors due to retire </w:t>
            </w:r>
            <w:r w:rsidR="003F2629">
              <w:rPr>
                <w:rFonts w:ascii="Arial" w:hAnsi="Arial" w:cs="Arial"/>
                <w:szCs w:val="24"/>
              </w:rPr>
              <w:t>are</w:t>
            </w:r>
            <w:r>
              <w:rPr>
                <w:rFonts w:ascii="Arial" w:hAnsi="Arial" w:cs="Arial"/>
                <w:szCs w:val="24"/>
              </w:rPr>
              <w:t xml:space="preserve"> those have been longest in office since they were last appointed.  </w:t>
            </w:r>
          </w:p>
          <w:p w:rsidR="002E38C1" w:rsidRDefault="002E38C1" w:rsidP="000E1BAB">
            <w:pPr>
              <w:jc w:val="both"/>
              <w:rPr>
                <w:rFonts w:ascii="Arial" w:hAnsi="Arial" w:cs="Arial"/>
                <w:szCs w:val="24"/>
              </w:rPr>
            </w:pPr>
          </w:p>
          <w:p w:rsidR="002E38C1" w:rsidRDefault="002E38C1" w:rsidP="000E1BAB">
            <w:pPr>
              <w:jc w:val="both"/>
              <w:rPr>
                <w:rFonts w:ascii="Arial" w:hAnsi="Arial" w:cs="Arial"/>
                <w:szCs w:val="24"/>
              </w:rPr>
            </w:pPr>
            <w:r>
              <w:rPr>
                <w:rFonts w:ascii="Arial" w:hAnsi="Arial" w:cs="Arial"/>
                <w:szCs w:val="24"/>
              </w:rPr>
              <w:t xml:space="preserve">At present, 6 of the 8 Independent Directors have the same term of office and the question of who should retire from this </w:t>
            </w:r>
            <w:r w:rsidR="003F2629">
              <w:rPr>
                <w:rFonts w:ascii="Arial" w:hAnsi="Arial" w:cs="Arial"/>
                <w:szCs w:val="24"/>
              </w:rPr>
              <w:t xml:space="preserve">remaining </w:t>
            </w:r>
            <w:r>
              <w:rPr>
                <w:rFonts w:ascii="Arial" w:hAnsi="Arial" w:cs="Arial"/>
                <w:szCs w:val="24"/>
              </w:rPr>
              <w:t>group is, without volunteers</w:t>
            </w:r>
            <w:r w:rsidR="003F2629">
              <w:rPr>
                <w:rFonts w:ascii="Arial" w:hAnsi="Arial" w:cs="Arial"/>
                <w:szCs w:val="24"/>
              </w:rPr>
              <w:t>,</w:t>
            </w:r>
            <w:r>
              <w:rPr>
                <w:rFonts w:ascii="Arial" w:hAnsi="Arial" w:cs="Arial"/>
                <w:szCs w:val="24"/>
              </w:rPr>
              <w:t xml:space="preserve"> determined by some random method.</w:t>
            </w:r>
          </w:p>
          <w:p w:rsidR="002E38C1" w:rsidRDefault="002E38C1" w:rsidP="000E1BAB">
            <w:pPr>
              <w:jc w:val="both"/>
              <w:rPr>
                <w:rFonts w:ascii="Arial" w:hAnsi="Arial" w:cs="Arial"/>
                <w:szCs w:val="24"/>
              </w:rPr>
            </w:pPr>
          </w:p>
          <w:p w:rsidR="002E38C1" w:rsidRDefault="00BC1470" w:rsidP="000E1BAB">
            <w:pPr>
              <w:jc w:val="both"/>
              <w:rPr>
                <w:rFonts w:ascii="Arial" w:hAnsi="Arial" w:cs="Arial"/>
                <w:szCs w:val="24"/>
              </w:rPr>
            </w:pPr>
            <w:r>
              <w:rPr>
                <w:rFonts w:ascii="Arial" w:hAnsi="Arial" w:cs="Arial"/>
                <w:szCs w:val="24"/>
              </w:rPr>
              <w:t xml:space="preserve">The responsibility for making recommendations to the Highland Council as to </w:t>
            </w:r>
            <w:r w:rsidR="003F2629">
              <w:rPr>
                <w:rFonts w:ascii="Arial" w:hAnsi="Arial" w:cs="Arial"/>
                <w:szCs w:val="24"/>
              </w:rPr>
              <w:t xml:space="preserve">the appointment of </w:t>
            </w:r>
            <w:r w:rsidR="00D5418F">
              <w:rPr>
                <w:rFonts w:ascii="Arial" w:hAnsi="Arial" w:cs="Arial"/>
                <w:szCs w:val="24"/>
              </w:rPr>
              <w:t xml:space="preserve">Directors </w:t>
            </w:r>
            <w:r>
              <w:rPr>
                <w:rFonts w:ascii="Arial" w:hAnsi="Arial" w:cs="Arial"/>
                <w:szCs w:val="24"/>
              </w:rPr>
              <w:t>is the responsibility of the Nominations Committee.  This Committee considers applications received during the period when the vacancies were advertised</w:t>
            </w:r>
            <w:r w:rsidR="00D5418F">
              <w:rPr>
                <w:rFonts w:ascii="Arial" w:hAnsi="Arial" w:cs="Arial"/>
                <w:szCs w:val="24"/>
              </w:rPr>
              <w:t>.  T</w:t>
            </w:r>
            <w:r>
              <w:rPr>
                <w:rFonts w:ascii="Arial" w:hAnsi="Arial" w:cs="Arial"/>
                <w:szCs w:val="24"/>
              </w:rPr>
              <w:t>his year this took place following the Annual General Meeting.</w:t>
            </w:r>
          </w:p>
          <w:p w:rsidR="00BC1470" w:rsidRDefault="00BC1470" w:rsidP="000E1BAB">
            <w:pPr>
              <w:jc w:val="both"/>
              <w:rPr>
                <w:rFonts w:ascii="Arial" w:hAnsi="Arial" w:cs="Arial"/>
                <w:szCs w:val="24"/>
              </w:rPr>
            </w:pPr>
          </w:p>
          <w:p w:rsidR="00BC1470" w:rsidRPr="002E38C1" w:rsidRDefault="00BC1470" w:rsidP="000E1BAB">
            <w:pPr>
              <w:jc w:val="both"/>
              <w:rPr>
                <w:rFonts w:ascii="Arial" w:hAnsi="Arial" w:cs="Arial"/>
                <w:szCs w:val="24"/>
              </w:rPr>
            </w:pPr>
            <w:r>
              <w:rPr>
                <w:rFonts w:ascii="Arial" w:hAnsi="Arial" w:cs="Arial"/>
                <w:szCs w:val="24"/>
              </w:rPr>
              <w:t>Although Directors</w:t>
            </w:r>
            <w:r w:rsidR="00D5418F">
              <w:rPr>
                <w:rFonts w:ascii="Arial" w:hAnsi="Arial" w:cs="Arial"/>
                <w:szCs w:val="24"/>
              </w:rPr>
              <w:t>’</w:t>
            </w:r>
            <w:r>
              <w:rPr>
                <w:rFonts w:ascii="Arial" w:hAnsi="Arial" w:cs="Arial"/>
                <w:szCs w:val="24"/>
              </w:rPr>
              <w:t xml:space="preserve"> terms of office end at the Annual General Meeting it is suggested that, to avoid a gap where the Board is, in effect, two Directors down, where there is equality of terms of office, Directors notify their intention to resign at the </w:t>
            </w:r>
            <w:r w:rsidR="001E6D04">
              <w:rPr>
                <w:rFonts w:ascii="Arial" w:hAnsi="Arial" w:cs="Arial"/>
                <w:szCs w:val="24"/>
              </w:rPr>
              <w:t xml:space="preserve">Annual General Meeting but that their term of office </w:t>
            </w:r>
            <w:r w:rsidR="00A047C1">
              <w:rPr>
                <w:rFonts w:ascii="Arial" w:hAnsi="Arial" w:cs="Arial"/>
                <w:szCs w:val="24"/>
              </w:rPr>
              <w:t>conclude the day prior to the Spring Board meeting</w:t>
            </w:r>
            <w:r>
              <w:rPr>
                <w:rFonts w:ascii="Arial" w:hAnsi="Arial" w:cs="Arial"/>
                <w:szCs w:val="24"/>
              </w:rPr>
              <w:t xml:space="preserve">. </w:t>
            </w:r>
          </w:p>
          <w:p w:rsidR="00417B38" w:rsidRDefault="00417B38" w:rsidP="00BC1470">
            <w:pPr>
              <w:jc w:val="both"/>
              <w:textAlignment w:val="center"/>
              <w:rPr>
                <w:rFonts w:ascii="Arial" w:hAnsi="Arial" w:cs="Arial"/>
                <w:b/>
              </w:rPr>
            </w:pPr>
          </w:p>
        </w:tc>
      </w:tr>
      <w:tr w:rsidR="00C25C3F"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C25C3F" w:rsidRDefault="00C25C3F" w:rsidP="00FB00D0">
            <w:pPr>
              <w:autoSpaceDE w:val="0"/>
              <w:autoSpaceDN w:val="0"/>
              <w:adjustRightInd w:val="0"/>
              <w:rPr>
                <w:rFonts w:ascii="Arial" w:hAnsi="Arial" w:cs="Arial"/>
                <w:b/>
              </w:rPr>
            </w:pPr>
            <w:r>
              <w:rPr>
                <w:rFonts w:ascii="Arial" w:hAnsi="Arial" w:cs="Arial"/>
                <w:b/>
              </w:rPr>
              <w:lastRenderedPageBreak/>
              <w:t>4.</w:t>
            </w:r>
          </w:p>
          <w:p w:rsidR="00D22375" w:rsidRPr="00FD3B15" w:rsidRDefault="00C25C3F" w:rsidP="00FB00D0">
            <w:pPr>
              <w:autoSpaceDE w:val="0"/>
              <w:autoSpaceDN w:val="0"/>
              <w:adjustRightInd w:val="0"/>
              <w:rPr>
                <w:rFonts w:ascii="Arial" w:hAnsi="Arial" w:cs="Arial"/>
              </w:rPr>
            </w:pPr>
            <w:r>
              <w:rPr>
                <w:rFonts w:ascii="Arial" w:hAnsi="Arial" w:cs="Arial"/>
              </w:rPr>
              <w:t xml:space="preserve"> </w:t>
            </w:r>
          </w:p>
        </w:tc>
        <w:tc>
          <w:tcPr>
            <w:tcW w:w="8647" w:type="dxa"/>
          </w:tcPr>
          <w:p w:rsidR="007E1AA1" w:rsidRDefault="00417B38" w:rsidP="00FE0CEC">
            <w:pPr>
              <w:autoSpaceDE w:val="0"/>
              <w:autoSpaceDN w:val="0"/>
              <w:adjustRightInd w:val="0"/>
              <w:jc w:val="both"/>
              <w:rPr>
                <w:rFonts w:ascii="Arial" w:hAnsi="Arial" w:cs="Arial"/>
                <w:b/>
              </w:rPr>
            </w:pPr>
            <w:r>
              <w:rPr>
                <w:rFonts w:ascii="Arial" w:hAnsi="Arial" w:cs="Arial"/>
                <w:b/>
              </w:rPr>
              <w:t xml:space="preserve">Risk Implications </w:t>
            </w:r>
          </w:p>
          <w:p w:rsidR="00D22375" w:rsidRPr="007E1AA1" w:rsidRDefault="00D22375" w:rsidP="0052022D">
            <w:pPr>
              <w:autoSpaceDE w:val="0"/>
              <w:autoSpaceDN w:val="0"/>
              <w:adjustRightInd w:val="0"/>
              <w:jc w:val="both"/>
              <w:rPr>
                <w:rFonts w:ascii="Arial" w:hAnsi="Arial" w:cs="Arial"/>
              </w:rPr>
            </w:pPr>
          </w:p>
        </w:tc>
      </w:tr>
      <w:tr w:rsidR="00335223"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rsidR="00335223" w:rsidRPr="00FD3B15" w:rsidRDefault="00335223" w:rsidP="00FB00D0">
            <w:pPr>
              <w:autoSpaceDE w:val="0"/>
              <w:autoSpaceDN w:val="0"/>
              <w:adjustRightInd w:val="0"/>
              <w:rPr>
                <w:rFonts w:ascii="Arial" w:hAnsi="Arial" w:cs="Arial"/>
              </w:rPr>
            </w:pPr>
          </w:p>
        </w:tc>
        <w:tc>
          <w:tcPr>
            <w:tcW w:w="8647" w:type="dxa"/>
          </w:tcPr>
          <w:p w:rsidR="00F352A7" w:rsidRDefault="007A61CF" w:rsidP="00D6075B">
            <w:pPr>
              <w:autoSpaceDE w:val="0"/>
              <w:autoSpaceDN w:val="0"/>
              <w:adjustRightInd w:val="0"/>
              <w:jc w:val="both"/>
              <w:rPr>
                <w:rFonts w:ascii="Arial" w:hAnsi="Arial" w:cs="Arial"/>
              </w:rPr>
            </w:pPr>
            <w:r>
              <w:rPr>
                <w:rFonts w:ascii="Arial" w:hAnsi="Arial" w:cs="Arial"/>
              </w:rPr>
              <w:t>There are no additional risks associated with the recommendation of this report.</w:t>
            </w:r>
          </w:p>
          <w:p w:rsidR="007A61CF" w:rsidRPr="00437582" w:rsidRDefault="007A61CF" w:rsidP="00D6075B">
            <w:pPr>
              <w:autoSpaceDE w:val="0"/>
              <w:autoSpaceDN w:val="0"/>
              <w:adjustRightInd w:val="0"/>
              <w:jc w:val="both"/>
              <w:rPr>
                <w:rFonts w:ascii="Arial" w:hAnsi="Arial" w:cs="Arial"/>
              </w:rPr>
            </w:pPr>
          </w:p>
        </w:tc>
      </w:tr>
      <w:tr w:rsidR="00335223" w:rsidRPr="007214D1" w:rsidTr="000E1BAB">
        <w:trPr>
          <w:gridBefore w:val="1"/>
          <w:wBefore w:w="176" w:type="dxa"/>
          <w:cantSplit/>
        </w:trPr>
        <w:tc>
          <w:tcPr>
            <w:tcW w:w="9464" w:type="dxa"/>
            <w:gridSpan w:val="2"/>
          </w:tcPr>
          <w:p w:rsidR="00335223" w:rsidRDefault="00335223" w:rsidP="00416BFF">
            <w:pPr>
              <w:pStyle w:val="Heading3"/>
              <w:jc w:val="left"/>
              <w:rPr>
                <w:rFonts w:ascii="Arial" w:hAnsi="Arial" w:cs="Arial"/>
                <w:b/>
                <w:szCs w:val="24"/>
                <w:u w:val="none"/>
              </w:rPr>
            </w:pPr>
            <w:r>
              <w:rPr>
                <w:rFonts w:ascii="Arial" w:hAnsi="Arial" w:cs="Arial"/>
                <w:b/>
                <w:szCs w:val="24"/>
                <w:u w:val="none"/>
              </w:rPr>
              <w:t>Recommendation</w:t>
            </w:r>
          </w:p>
          <w:p w:rsidR="00E078E9" w:rsidRDefault="00E078E9" w:rsidP="00E078E9">
            <w:pPr>
              <w:jc w:val="both"/>
              <w:rPr>
                <w:rFonts w:ascii="Arial" w:hAnsi="Arial" w:cs="Arial"/>
              </w:rPr>
            </w:pPr>
          </w:p>
          <w:p w:rsidR="00335223" w:rsidRPr="007214D1" w:rsidRDefault="00E078E9" w:rsidP="00CD5B5E">
            <w:pPr>
              <w:jc w:val="both"/>
              <w:rPr>
                <w:rFonts w:ascii="Arial" w:hAnsi="Arial" w:cs="Arial"/>
                <w:szCs w:val="24"/>
              </w:rPr>
            </w:pPr>
            <w:r>
              <w:rPr>
                <w:rFonts w:ascii="Arial" w:hAnsi="Arial" w:cs="Arial"/>
              </w:rPr>
              <w:t>It is recommended that</w:t>
            </w:r>
            <w:r w:rsidR="00A047C1">
              <w:rPr>
                <w:rFonts w:ascii="Arial" w:hAnsi="Arial" w:cs="Arial"/>
              </w:rPr>
              <w:t xml:space="preserve"> the Board recommend to Highland Council that </w:t>
            </w:r>
            <w:r w:rsidR="00A047C1">
              <w:rPr>
                <w:rFonts w:ascii="Arial" w:hAnsi="Arial" w:cs="Arial"/>
                <w:szCs w:val="24"/>
              </w:rPr>
              <w:t>Article 61 of the</w:t>
            </w:r>
            <w:r w:rsidR="00A047C1">
              <w:rPr>
                <w:rFonts w:ascii="Arial" w:hAnsi="Arial" w:cs="Arial"/>
              </w:rPr>
              <w:t xml:space="preserve"> Memorandum and Articles of Association be amended to read “At the conclusion of each annual general meeting, two of the Independent Directors </w:t>
            </w:r>
            <w:r w:rsidR="00A047C1" w:rsidRPr="00A047C1">
              <w:rPr>
                <w:rFonts w:ascii="Arial" w:hAnsi="Arial" w:cs="Arial"/>
                <w:i/>
              </w:rPr>
              <w:t xml:space="preserve">shall intimate their </w:t>
            </w:r>
            <w:proofErr w:type="spellStart"/>
            <w:r w:rsidR="00A047C1" w:rsidRPr="00A047C1">
              <w:rPr>
                <w:rFonts w:ascii="Arial" w:hAnsi="Arial" w:cs="Arial"/>
                <w:i/>
              </w:rPr>
              <w:t>retiral</w:t>
            </w:r>
            <w:proofErr w:type="spellEnd"/>
            <w:r w:rsidR="00A047C1">
              <w:rPr>
                <w:rFonts w:ascii="Arial" w:hAnsi="Arial" w:cs="Arial"/>
              </w:rPr>
              <w:t xml:space="preserve"> from office </w:t>
            </w:r>
            <w:r w:rsidR="00A047C1" w:rsidRPr="00A047C1">
              <w:rPr>
                <w:rFonts w:ascii="Arial" w:hAnsi="Arial" w:cs="Arial"/>
                <w:i/>
              </w:rPr>
              <w:t>with effect from the day prior to the Spring Board meeting</w:t>
            </w:r>
            <w:r w:rsidR="00A047C1">
              <w:rPr>
                <w:rFonts w:ascii="Arial" w:hAnsi="Arial" w:cs="Arial"/>
                <w:szCs w:val="24"/>
              </w:rPr>
              <w:t xml:space="preserve">, but shall then be eligible for re-appointment under article </w:t>
            </w:r>
            <w:r w:rsidR="006B40C1">
              <w:rPr>
                <w:rFonts w:ascii="Arial" w:hAnsi="Arial" w:cs="Arial"/>
                <w:szCs w:val="24"/>
              </w:rPr>
              <w:t>56</w:t>
            </w:r>
            <w:r w:rsidR="00A047C1">
              <w:rPr>
                <w:rFonts w:ascii="Arial" w:hAnsi="Arial" w:cs="Arial"/>
                <w:szCs w:val="24"/>
              </w:rPr>
              <w:t>”.</w:t>
            </w:r>
            <w:r w:rsidR="00335223" w:rsidRPr="007214D1">
              <w:rPr>
                <w:rFonts w:ascii="Arial" w:hAnsi="Arial" w:cs="Arial"/>
                <w:szCs w:val="24"/>
              </w:rPr>
              <w:fldChar w:fldCharType="begin"/>
            </w:r>
            <w:r w:rsidR="00335223" w:rsidRPr="007214D1">
              <w:rPr>
                <w:rFonts w:ascii="Arial" w:hAnsi="Arial" w:cs="Arial"/>
                <w:szCs w:val="24"/>
              </w:rPr>
              <w:instrText xml:space="preserve">  </w:instrText>
            </w:r>
            <w:r w:rsidR="00335223" w:rsidRPr="007214D1">
              <w:rPr>
                <w:rFonts w:ascii="Arial" w:hAnsi="Arial" w:cs="Arial"/>
                <w:szCs w:val="24"/>
              </w:rPr>
              <w:fldChar w:fldCharType="end"/>
            </w:r>
          </w:p>
        </w:tc>
      </w:tr>
    </w:tbl>
    <w:p w:rsidR="0039450A" w:rsidRPr="007214D1" w:rsidRDefault="0039450A" w:rsidP="00416BFF">
      <w:pPr>
        <w:rPr>
          <w:rFonts w:ascii="Arial" w:hAnsi="Arial" w:cs="Arial"/>
          <w:szCs w:val="24"/>
        </w:rPr>
      </w:pPr>
    </w:p>
    <w:p w:rsidR="0039450A" w:rsidRPr="007214D1" w:rsidRDefault="0039450A" w:rsidP="00416BFF">
      <w:pPr>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Signature:</w:t>
      </w:r>
    </w:p>
    <w:p w:rsidR="0039450A" w:rsidRPr="007214D1" w:rsidRDefault="0039450A"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Designation:</w:t>
      </w:r>
      <w:r w:rsidR="008B770E">
        <w:rPr>
          <w:rFonts w:ascii="Arial" w:hAnsi="Arial" w:cs="Arial"/>
          <w:szCs w:val="24"/>
        </w:rPr>
        <w:tab/>
      </w:r>
      <w:r w:rsidR="00D5418F">
        <w:rPr>
          <w:rFonts w:ascii="Arial" w:hAnsi="Arial" w:cs="Arial"/>
          <w:szCs w:val="24"/>
        </w:rPr>
        <w:t>Company Secretary</w:t>
      </w:r>
    </w:p>
    <w:p w:rsidR="0039450A" w:rsidRPr="007214D1" w:rsidRDefault="0039450A" w:rsidP="00250F92">
      <w:pPr>
        <w:tabs>
          <w:tab w:val="left" w:pos="1843"/>
        </w:tabs>
        <w:rPr>
          <w:rFonts w:ascii="Arial" w:hAnsi="Arial" w:cs="Arial"/>
          <w:szCs w:val="24"/>
        </w:rPr>
      </w:pPr>
    </w:p>
    <w:p w:rsidR="001C35E6" w:rsidRDefault="00513508" w:rsidP="00DA0419">
      <w:pPr>
        <w:tabs>
          <w:tab w:val="left" w:pos="1843"/>
        </w:tabs>
        <w:rPr>
          <w:rFonts w:ascii="Arial" w:hAnsi="Arial" w:cs="Arial"/>
          <w:szCs w:val="24"/>
        </w:rPr>
      </w:pPr>
      <w:r>
        <w:rPr>
          <w:rFonts w:ascii="Arial" w:hAnsi="Arial" w:cs="Arial"/>
          <w:szCs w:val="24"/>
        </w:rPr>
        <w:t>Date:</w:t>
      </w:r>
      <w:r>
        <w:rPr>
          <w:rFonts w:ascii="Arial" w:hAnsi="Arial" w:cs="Arial"/>
          <w:szCs w:val="24"/>
        </w:rPr>
        <w:tab/>
      </w:r>
      <w:r w:rsidR="00760009">
        <w:rPr>
          <w:rFonts w:ascii="Arial" w:hAnsi="Arial" w:cs="Arial"/>
          <w:szCs w:val="24"/>
        </w:rPr>
        <w:t>26 February 2013</w:t>
      </w:r>
    </w:p>
    <w:sectPr w:rsidR="001C35E6" w:rsidSect="00E936F4">
      <w:pgSz w:w="11906" w:h="16838"/>
      <w:pgMar w:top="1418"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04" w:rsidRDefault="001E6D04">
      <w:r>
        <w:separator/>
      </w:r>
    </w:p>
  </w:endnote>
  <w:endnote w:type="continuationSeparator" w:id="0">
    <w:p w:rsidR="001E6D04" w:rsidRDefault="001E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04" w:rsidRDefault="001E6D04">
      <w:r>
        <w:separator/>
      </w:r>
    </w:p>
  </w:footnote>
  <w:footnote w:type="continuationSeparator" w:id="0">
    <w:p w:rsidR="001E6D04" w:rsidRDefault="001E6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332"/>
    <w:multiLevelType w:val="multilevel"/>
    <w:tmpl w:val="9C80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47EAB"/>
    <w:multiLevelType w:val="hybridMultilevel"/>
    <w:tmpl w:val="22825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A5398A"/>
    <w:multiLevelType w:val="hybridMultilevel"/>
    <w:tmpl w:val="EA72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CF6BE3"/>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0434D"/>
    <w:multiLevelType w:val="hybridMultilevel"/>
    <w:tmpl w:val="63A2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815383D"/>
    <w:multiLevelType w:val="multilevel"/>
    <w:tmpl w:val="8532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6A7E27"/>
    <w:multiLevelType w:val="hybridMultilevel"/>
    <w:tmpl w:val="0EF0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C0CE2"/>
    <w:multiLevelType w:val="hybridMultilevel"/>
    <w:tmpl w:val="E326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B71BAD"/>
    <w:multiLevelType w:val="multilevel"/>
    <w:tmpl w:val="02A0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D2107C"/>
    <w:multiLevelType w:val="hybridMultilevel"/>
    <w:tmpl w:val="15C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3812ED"/>
    <w:multiLevelType w:val="multilevel"/>
    <w:tmpl w:val="932E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C368C3"/>
    <w:multiLevelType w:val="hybridMultilevel"/>
    <w:tmpl w:val="BEE283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895D71"/>
    <w:multiLevelType w:val="hybridMultilevel"/>
    <w:tmpl w:val="7E421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B029A1"/>
    <w:multiLevelType w:val="multilevel"/>
    <w:tmpl w:val="69DA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493CE1"/>
    <w:multiLevelType w:val="hybridMultilevel"/>
    <w:tmpl w:val="63A4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5594B80"/>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E302AF"/>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nsid w:val="73BE0381"/>
    <w:multiLevelType w:val="hybridMultilevel"/>
    <w:tmpl w:val="0FF6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C83941"/>
    <w:multiLevelType w:val="hybridMultilevel"/>
    <w:tmpl w:val="C47C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nsid w:val="7AA43744"/>
    <w:multiLevelType w:val="hybridMultilevel"/>
    <w:tmpl w:val="314C7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D725793"/>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nsid w:val="7F9C517B"/>
    <w:multiLevelType w:val="hybridMultilevel"/>
    <w:tmpl w:val="E1D4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3"/>
  </w:num>
  <w:num w:numId="2">
    <w:abstractNumId w:val="19"/>
  </w:num>
  <w:num w:numId="3">
    <w:abstractNumId w:val="11"/>
  </w:num>
  <w:num w:numId="4">
    <w:abstractNumId w:val="8"/>
  </w:num>
  <w:num w:numId="5">
    <w:abstractNumId w:val="22"/>
  </w:num>
  <w:num w:numId="6">
    <w:abstractNumId w:val="15"/>
  </w:num>
  <w:num w:numId="7">
    <w:abstractNumId w:val="2"/>
  </w:num>
  <w:num w:numId="8">
    <w:abstractNumId w:val="24"/>
  </w:num>
  <w:num w:numId="9">
    <w:abstractNumId w:val="6"/>
  </w:num>
  <w:num w:numId="10">
    <w:abstractNumId w:val="17"/>
  </w:num>
  <w:num w:numId="11">
    <w:abstractNumId w:val="21"/>
  </w:num>
  <w:num w:numId="12">
    <w:abstractNumId w:val="9"/>
  </w:num>
  <w:num w:numId="13">
    <w:abstractNumId w:val="1"/>
  </w:num>
  <w:num w:numId="14">
    <w:abstractNumId w:val="5"/>
  </w:num>
  <w:num w:numId="15">
    <w:abstractNumId w:val="18"/>
  </w:num>
  <w:num w:numId="16">
    <w:abstractNumId w:val="4"/>
  </w:num>
  <w:num w:numId="17">
    <w:abstractNumId w:val="12"/>
  </w:num>
  <w:num w:numId="18">
    <w:abstractNumId w:val="3"/>
  </w:num>
  <w:num w:numId="19">
    <w:abstractNumId w:val="13"/>
    <w:lvlOverride w:ilvl="0">
      <w:startOverride w:val="1"/>
    </w:lvlOverride>
  </w:num>
  <w:num w:numId="20">
    <w:abstractNumId w:val="7"/>
    <w:lvlOverride w:ilvl="0">
      <w:startOverride w:val="2"/>
    </w:lvlOverride>
  </w:num>
  <w:num w:numId="21">
    <w:abstractNumId w:val="16"/>
    <w:lvlOverride w:ilvl="0">
      <w:startOverride w:val="3"/>
    </w:lvlOverride>
  </w:num>
  <w:num w:numId="22">
    <w:abstractNumId w:val="10"/>
    <w:lvlOverride w:ilvl="0">
      <w:startOverride w:val="4"/>
    </w:lvlOverride>
  </w:num>
  <w:num w:numId="23">
    <w:abstractNumId w:val="0"/>
    <w:lvlOverride w:ilvl="0">
      <w:startOverride w:val="5"/>
    </w:lvlOverride>
  </w:num>
  <w:num w:numId="24">
    <w:abstractNumId w:val="14"/>
  </w:num>
  <w:num w:numId="2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F99"/>
    <w:rsid w:val="00025FC5"/>
    <w:rsid w:val="00054DE1"/>
    <w:rsid w:val="00083A4A"/>
    <w:rsid w:val="0009405C"/>
    <w:rsid w:val="000A439E"/>
    <w:rsid w:val="000D5F4B"/>
    <w:rsid w:val="000E1BAB"/>
    <w:rsid w:val="000E3CD9"/>
    <w:rsid w:val="000E61AD"/>
    <w:rsid w:val="000E7598"/>
    <w:rsid w:val="000F274B"/>
    <w:rsid w:val="000F3262"/>
    <w:rsid w:val="000F4BA8"/>
    <w:rsid w:val="000F6071"/>
    <w:rsid w:val="001006F2"/>
    <w:rsid w:val="00104560"/>
    <w:rsid w:val="001072B4"/>
    <w:rsid w:val="00110848"/>
    <w:rsid w:val="00115FE9"/>
    <w:rsid w:val="0012639B"/>
    <w:rsid w:val="0013408B"/>
    <w:rsid w:val="001369E0"/>
    <w:rsid w:val="00150971"/>
    <w:rsid w:val="001526CC"/>
    <w:rsid w:val="00152E9B"/>
    <w:rsid w:val="00153846"/>
    <w:rsid w:val="001614BD"/>
    <w:rsid w:val="00164BEF"/>
    <w:rsid w:val="00171187"/>
    <w:rsid w:val="0017201B"/>
    <w:rsid w:val="00182352"/>
    <w:rsid w:val="001A1DB8"/>
    <w:rsid w:val="001A4F23"/>
    <w:rsid w:val="001A5A41"/>
    <w:rsid w:val="001A606D"/>
    <w:rsid w:val="001B0DAB"/>
    <w:rsid w:val="001C1870"/>
    <w:rsid w:val="001C35E6"/>
    <w:rsid w:val="001C6970"/>
    <w:rsid w:val="001D1D38"/>
    <w:rsid w:val="001D7D2E"/>
    <w:rsid w:val="001E6D04"/>
    <w:rsid w:val="001F1DE0"/>
    <w:rsid w:val="00204269"/>
    <w:rsid w:val="0021581E"/>
    <w:rsid w:val="002173BA"/>
    <w:rsid w:val="00217D31"/>
    <w:rsid w:val="00225D0F"/>
    <w:rsid w:val="002304E3"/>
    <w:rsid w:val="002504A2"/>
    <w:rsid w:val="00250E04"/>
    <w:rsid w:val="00250F92"/>
    <w:rsid w:val="00252F00"/>
    <w:rsid w:val="00265473"/>
    <w:rsid w:val="00266059"/>
    <w:rsid w:val="0029010C"/>
    <w:rsid w:val="00293D5D"/>
    <w:rsid w:val="002A09C0"/>
    <w:rsid w:val="002A641C"/>
    <w:rsid w:val="002B236B"/>
    <w:rsid w:val="002B7DC4"/>
    <w:rsid w:val="002C7B3D"/>
    <w:rsid w:val="002E38C1"/>
    <w:rsid w:val="002E3D92"/>
    <w:rsid w:val="003118A0"/>
    <w:rsid w:val="003307D0"/>
    <w:rsid w:val="003309D7"/>
    <w:rsid w:val="003318D6"/>
    <w:rsid w:val="00335223"/>
    <w:rsid w:val="003410F0"/>
    <w:rsid w:val="00343275"/>
    <w:rsid w:val="0035324E"/>
    <w:rsid w:val="0035707D"/>
    <w:rsid w:val="00357B55"/>
    <w:rsid w:val="0036440C"/>
    <w:rsid w:val="00365E55"/>
    <w:rsid w:val="00372950"/>
    <w:rsid w:val="00384DBD"/>
    <w:rsid w:val="00387B72"/>
    <w:rsid w:val="0039450A"/>
    <w:rsid w:val="003A15D7"/>
    <w:rsid w:val="003D7DB0"/>
    <w:rsid w:val="003F2629"/>
    <w:rsid w:val="004074AB"/>
    <w:rsid w:val="00410580"/>
    <w:rsid w:val="00415EF1"/>
    <w:rsid w:val="00416BFF"/>
    <w:rsid w:val="00417B38"/>
    <w:rsid w:val="00425F23"/>
    <w:rsid w:val="00427110"/>
    <w:rsid w:val="00427536"/>
    <w:rsid w:val="00436EFE"/>
    <w:rsid w:val="004669E9"/>
    <w:rsid w:val="0047717A"/>
    <w:rsid w:val="004A0988"/>
    <w:rsid w:val="004D7398"/>
    <w:rsid w:val="004E20BC"/>
    <w:rsid w:val="004F7B55"/>
    <w:rsid w:val="00513508"/>
    <w:rsid w:val="0052022D"/>
    <w:rsid w:val="00533A22"/>
    <w:rsid w:val="00534269"/>
    <w:rsid w:val="0054233B"/>
    <w:rsid w:val="00581B1E"/>
    <w:rsid w:val="0059426B"/>
    <w:rsid w:val="005A5DBA"/>
    <w:rsid w:val="005D2719"/>
    <w:rsid w:val="005E23D5"/>
    <w:rsid w:val="005E3A09"/>
    <w:rsid w:val="005F66B8"/>
    <w:rsid w:val="00612494"/>
    <w:rsid w:val="00646786"/>
    <w:rsid w:val="00647B81"/>
    <w:rsid w:val="00680931"/>
    <w:rsid w:val="00686AE0"/>
    <w:rsid w:val="00693FC7"/>
    <w:rsid w:val="006B0E6E"/>
    <w:rsid w:val="006B2C43"/>
    <w:rsid w:val="006B40C1"/>
    <w:rsid w:val="006D6A29"/>
    <w:rsid w:val="006D70E8"/>
    <w:rsid w:val="006E3970"/>
    <w:rsid w:val="006E5CF8"/>
    <w:rsid w:val="006F0461"/>
    <w:rsid w:val="006F36AB"/>
    <w:rsid w:val="00707C87"/>
    <w:rsid w:val="00716326"/>
    <w:rsid w:val="007214D1"/>
    <w:rsid w:val="0074360E"/>
    <w:rsid w:val="00744438"/>
    <w:rsid w:val="00753065"/>
    <w:rsid w:val="007566DB"/>
    <w:rsid w:val="00760009"/>
    <w:rsid w:val="00763DAE"/>
    <w:rsid w:val="00774A53"/>
    <w:rsid w:val="00775876"/>
    <w:rsid w:val="00776A7F"/>
    <w:rsid w:val="00777B03"/>
    <w:rsid w:val="00781DDE"/>
    <w:rsid w:val="0078559F"/>
    <w:rsid w:val="00794115"/>
    <w:rsid w:val="007A4029"/>
    <w:rsid w:val="007A5031"/>
    <w:rsid w:val="007A61CF"/>
    <w:rsid w:val="007B422B"/>
    <w:rsid w:val="007C2756"/>
    <w:rsid w:val="007C7477"/>
    <w:rsid w:val="007D7D07"/>
    <w:rsid w:val="007E1AA1"/>
    <w:rsid w:val="007E2FF5"/>
    <w:rsid w:val="007E41E2"/>
    <w:rsid w:val="007E5082"/>
    <w:rsid w:val="007E7E29"/>
    <w:rsid w:val="007F0D2D"/>
    <w:rsid w:val="0080022C"/>
    <w:rsid w:val="00825BCB"/>
    <w:rsid w:val="00825FD9"/>
    <w:rsid w:val="0083424A"/>
    <w:rsid w:val="00834D42"/>
    <w:rsid w:val="00846D7B"/>
    <w:rsid w:val="00856162"/>
    <w:rsid w:val="00885F26"/>
    <w:rsid w:val="008A0E4A"/>
    <w:rsid w:val="008A1F14"/>
    <w:rsid w:val="008B770E"/>
    <w:rsid w:val="008C504D"/>
    <w:rsid w:val="008D2CFA"/>
    <w:rsid w:val="008D6EE0"/>
    <w:rsid w:val="00943129"/>
    <w:rsid w:val="00946A15"/>
    <w:rsid w:val="00952B22"/>
    <w:rsid w:val="00956AA6"/>
    <w:rsid w:val="0096194E"/>
    <w:rsid w:val="00967DA2"/>
    <w:rsid w:val="0098231B"/>
    <w:rsid w:val="009871B4"/>
    <w:rsid w:val="009951C5"/>
    <w:rsid w:val="009959DA"/>
    <w:rsid w:val="009A34E8"/>
    <w:rsid w:val="009B21B6"/>
    <w:rsid w:val="009B3A8E"/>
    <w:rsid w:val="009B41FD"/>
    <w:rsid w:val="009B50DC"/>
    <w:rsid w:val="009F4D19"/>
    <w:rsid w:val="009F60B5"/>
    <w:rsid w:val="00A047C1"/>
    <w:rsid w:val="00A11704"/>
    <w:rsid w:val="00A15F04"/>
    <w:rsid w:val="00A17632"/>
    <w:rsid w:val="00A252F9"/>
    <w:rsid w:val="00A47A09"/>
    <w:rsid w:val="00A504A9"/>
    <w:rsid w:val="00A65D6F"/>
    <w:rsid w:val="00A65E77"/>
    <w:rsid w:val="00A72644"/>
    <w:rsid w:val="00A8159A"/>
    <w:rsid w:val="00A86077"/>
    <w:rsid w:val="00A9057A"/>
    <w:rsid w:val="00A9784A"/>
    <w:rsid w:val="00AB2E5F"/>
    <w:rsid w:val="00AC51A3"/>
    <w:rsid w:val="00AD0D67"/>
    <w:rsid w:val="00AD6F0C"/>
    <w:rsid w:val="00B1309F"/>
    <w:rsid w:val="00B23F97"/>
    <w:rsid w:val="00B2481B"/>
    <w:rsid w:val="00B33E09"/>
    <w:rsid w:val="00B4511E"/>
    <w:rsid w:val="00B5151C"/>
    <w:rsid w:val="00B56CDC"/>
    <w:rsid w:val="00B76782"/>
    <w:rsid w:val="00B84929"/>
    <w:rsid w:val="00B922E0"/>
    <w:rsid w:val="00B96369"/>
    <w:rsid w:val="00B96AED"/>
    <w:rsid w:val="00B96D53"/>
    <w:rsid w:val="00BA0A7B"/>
    <w:rsid w:val="00BA2C93"/>
    <w:rsid w:val="00BB6EBD"/>
    <w:rsid w:val="00BC1470"/>
    <w:rsid w:val="00BC311A"/>
    <w:rsid w:val="00BD086C"/>
    <w:rsid w:val="00BF2FDA"/>
    <w:rsid w:val="00C00314"/>
    <w:rsid w:val="00C04068"/>
    <w:rsid w:val="00C24E6B"/>
    <w:rsid w:val="00C25C3F"/>
    <w:rsid w:val="00C3172A"/>
    <w:rsid w:val="00C65D2D"/>
    <w:rsid w:val="00C67742"/>
    <w:rsid w:val="00C77859"/>
    <w:rsid w:val="00C8005D"/>
    <w:rsid w:val="00C832CC"/>
    <w:rsid w:val="00C85B6C"/>
    <w:rsid w:val="00C90A11"/>
    <w:rsid w:val="00C90CEC"/>
    <w:rsid w:val="00C91EE3"/>
    <w:rsid w:val="00C94443"/>
    <w:rsid w:val="00C94CD2"/>
    <w:rsid w:val="00C97FA3"/>
    <w:rsid w:val="00CA280E"/>
    <w:rsid w:val="00CA539B"/>
    <w:rsid w:val="00CA5CEE"/>
    <w:rsid w:val="00CB0AAD"/>
    <w:rsid w:val="00CB3B1B"/>
    <w:rsid w:val="00CD5B5E"/>
    <w:rsid w:val="00CE35B2"/>
    <w:rsid w:val="00CF0249"/>
    <w:rsid w:val="00CF19AE"/>
    <w:rsid w:val="00D04E3B"/>
    <w:rsid w:val="00D1003C"/>
    <w:rsid w:val="00D22375"/>
    <w:rsid w:val="00D267DA"/>
    <w:rsid w:val="00D273A9"/>
    <w:rsid w:val="00D32134"/>
    <w:rsid w:val="00D447D5"/>
    <w:rsid w:val="00D5418F"/>
    <w:rsid w:val="00D57CDF"/>
    <w:rsid w:val="00D6075B"/>
    <w:rsid w:val="00D76BCA"/>
    <w:rsid w:val="00D85217"/>
    <w:rsid w:val="00D97DF1"/>
    <w:rsid w:val="00DA0419"/>
    <w:rsid w:val="00DA1A46"/>
    <w:rsid w:val="00DB3601"/>
    <w:rsid w:val="00DC2768"/>
    <w:rsid w:val="00DC2C8B"/>
    <w:rsid w:val="00DF0350"/>
    <w:rsid w:val="00DF15EA"/>
    <w:rsid w:val="00E00110"/>
    <w:rsid w:val="00E070D5"/>
    <w:rsid w:val="00E078E9"/>
    <w:rsid w:val="00E16079"/>
    <w:rsid w:val="00E35A53"/>
    <w:rsid w:val="00E51E27"/>
    <w:rsid w:val="00E56E40"/>
    <w:rsid w:val="00E62C1F"/>
    <w:rsid w:val="00E66F0E"/>
    <w:rsid w:val="00E71D63"/>
    <w:rsid w:val="00E758FD"/>
    <w:rsid w:val="00E77463"/>
    <w:rsid w:val="00E81CF1"/>
    <w:rsid w:val="00E936F4"/>
    <w:rsid w:val="00E9544B"/>
    <w:rsid w:val="00EA3E05"/>
    <w:rsid w:val="00EB09B2"/>
    <w:rsid w:val="00EB0FDD"/>
    <w:rsid w:val="00EB2386"/>
    <w:rsid w:val="00EB23B2"/>
    <w:rsid w:val="00EC60F4"/>
    <w:rsid w:val="00EE0CC7"/>
    <w:rsid w:val="00EE15C2"/>
    <w:rsid w:val="00EE3547"/>
    <w:rsid w:val="00EE5B69"/>
    <w:rsid w:val="00EF1F16"/>
    <w:rsid w:val="00EF6091"/>
    <w:rsid w:val="00F1210E"/>
    <w:rsid w:val="00F15DF0"/>
    <w:rsid w:val="00F1795A"/>
    <w:rsid w:val="00F27DF8"/>
    <w:rsid w:val="00F352A7"/>
    <w:rsid w:val="00F50B0C"/>
    <w:rsid w:val="00F52671"/>
    <w:rsid w:val="00F5411F"/>
    <w:rsid w:val="00F56BA2"/>
    <w:rsid w:val="00F578BF"/>
    <w:rsid w:val="00F6479D"/>
    <w:rsid w:val="00FA7828"/>
    <w:rsid w:val="00FB00D0"/>
    <w:rsid w:val="00FB2139"/>
    <w:rsid w:val="00FB4E8E"/>
    <w:rsid w:val="00FD3B15"/>
    <w:rsid w:val="00FE0CEC"/>
    <w:rsid w:val="00FE10AE"/>
    <w:rsid w:val="00FE4D7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609">
      <w:bodyDiv w:val="1"/>
      <w:marLeft w:val="0"/>
      <w:marRight w:val="0"/>
      <w:marTop w:val="0"/>
      <w:marBottom w:val="0"/>
      <w:divBdr>
        <w:top w:val="none" w:sz="0" w:space="0" w:color="auto"/>
        <w:left w:val="none" w:sz="0" w:space="0" w:color="auto"/>
        <w:bottom w:val="none" w:sz="0" w:space="0" w:color="auto"/>
        <w:right w:val="none" w:sz="0" w:space="0" w:color="auto"/>
      </w:divBdr>
      <w:divsChild>
        <w:div w:id="560797784">
          <w:marLeft w:val="0"/>
          <w:marRight w:val="0"/>
          <w:marTop w:val="0"/>
          <w:marBottom w:val="0"/>
          <w:divBdr>
            <w:top w:val="none" w:sz="0" w:space="0" w:color="auto"/>
            <w:left w:val="none" w:sz="0" w:space="0" w:color="auto"/>
            <w:bottom w:val="none" w:sz="0" w:space="0" w:color="auto"/>
            <w:right w:val="none" w:sz="0" w:space="0" w:color="auto"/>
          </w:divBdr>
          <w:divsChild>
            <w:div w:id="796724402">
              <w:marLeft w:val="0"/>
              <w:marRight w:val="0"/>
              <w:marTop w:val="0"/>
              <w:marBottom w:val="0"/>
              <w:divBdr>
                <w:top w:val="none" w:sz="0" w:space="0" w:color="auto"/>
                <w:left w:val="none" w:sz="0" w:space="0" w:color="auto"/>
                <w:bottom w:val="none" w:sz="0" w:space="0" w:color="auto"/>
                <w:right w:val="none" w:sz="0" w:space="0" w:color="auto"/>
              </w:divBdr>
              <w:divsChild>
                <w:div w:id="208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446705532">
      <w:bodyDiv w:val="1"/>
      <w:marLeft w:val="0"/>
      <w:marRight w:val="0"/>
      <w:marTop w:val="0"/>
      <w:marBottom w:val="0"/>
      <w:divBdr>
        <w:top w:val="none" w:sz="0" w:space="0" w:color="auto"/>
        <w:left w:val="none" w:sz="0" w:space="0" w:color="auto"/>
        <w:bottom w:val="none" w:sz="0" w:space="0" w:color="auto"/>
        <w:right w:val="none" w:sz="0" w:space="0" w:color="auto"/>
      </w:divBdr>
    </w:div>
    <w:div w:id="554043694">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502116716">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62A4-2787-44DE-8C5A-EBEC80E1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5954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7067</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Jackie MacKenzie - ECS</cp:lastModifiedBy>
  <cp:revision>2</cp:revision>
  <cp:lastPrinted>2013-06-11T13:30:00Z</cp:lastPrinted>
  <dcterms:created xsi:type="dcterms:W3CDTF">2013-06-14T12:30:00Z</dcterms:created>
  <dcterms:modified xsi:type="dcterms:W3CDTF">2013-06-14T12:30:00Z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2140167700</vt:i4>
  </property>
  <property fmtid="{D5CDD505-2E9C-101B-9397-08002B2CF9AE}" pid="3" name="_EmailSubject">
    <vt:lpwstr>HLH BOARD AGENDA AND PAPERS FOR UPLOADING</vt:lpwstr>
  </property>
  <property fmtid="{D5CDD505-2E9C-101B-9397-08002B2CF9AE}" pid="4" name="_AuthorEmail">
    <vt:lpwstr>Jackie.MacKenzie@highlifehighland.com</vt:lpwstr>
  </property>
  <property fmtid="{D5CDD505-2E9C-101B-9397-08002B2CF9AE}" pid="5" name="_AuthorEmailDisplayName">
    <vt:lpwstr>Jackie MacKenzie - High Life Highland</vt:lpwstr>
  </property>
  <property fmtid="{D5CDD505-2E9C-101B-9397-08002B2CF9AE}" pid="6" name="_NewReviewCycle">
    <vt:lpwstr/>
  </property>
  <property fmtid="{D5CDD505-2E9C-101B-9397-08002B2CF9AE}" pid="7" name="_PreviousAdHocReviewCycleID">
    <vt:i4>-308686918</vt:i4>
  </property>
</Properties>
</file>