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C2C6F" w:rsidRPr="00494096" w:rsidRDefault="00143B17" w:rsidP="003F0ADC">
      <w:pPr>
        <w:widowControl w:val="0"/>
        <w:spacing w:after="0" w:line="240" w:lineRule="auto"/>
        <w:ind w:right="507"/>
        <w:jc w:val="center"/>
        <w:rPr>
          <w:rFonts w:ascii="Arial" w:eastAsia="Times New Roman" w:hAnsi="Arial" w:cs="Arial"/>
          <w:b/>
          <w:sz w:val="24"/>
          <w:szCs w:val="24"/>
          <w:lang w:eastAsia="en-GB"/>
        </w:rPr>
      </w:pPr>
      <w:r>
        <w:rPr>
          <w:rFonts w:ascii="Arial" w:eastAsia="Times New Roman" w:hAnsi="Arial" w:cs="Arial"/>
          <w:b/>
          <w:noProof/>
          <w:sz w:val="24"/>
          <w:szCs w:val="24"/>
          <w:lang w:eastAsia="en-GB"/>
        </w:rPr>
        <mc:AlternateContent>
          <mc:Choice Requires="wps">
            <w:drawing>
              <wp:anchor distT="45720" distB="45720" distL="114300" distR="114300" simplePos="0" relativeHeight="251658240" behindDoc="0" locked="0" layoutInCell="1" allowOverlap="1" wp14:editId="1B091164">
                <wp:simplePos x="0" y="0"/>
                <wp:positionH relativeFrom="column">
                  <wp:posOffset>4628515</wp:posOffset>
                </wp:positionH>
                <wp:positionV relativeFrom="paragraph">
                  <wp:posOffset>-329565</wp:posOffset>
                </wp:positionV>
                <wp:extent cx="1617345" cy="3676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3B17" w:rsidRPr="00F24FD3" w:rsidRDefault="00143B17" w:rsidP="00143B17">
                            <w:pPr>
                              <w:jc w:val="right"/>
                              <w:rPr>
                                <w:rFonts w:ascii="Arial" w:hAnsi="Arial" w:cs="Arial"/>
                                <w:b/>
                              </w:rPr>
                            </w:pPr>
                            <w:r w:rsidRPr="00F24FD3">
                              <w:rPr>
                                <w:rFonts w:ascii="Arial" w:hAnsi="Arial" w:cs="Arial"/>
                                <w:b/>
                              </w:rPr>
                              <w:t xml:space="preserve">AGENDA ITEM </w:t>
                            </w:r>
                            <w:r>
                              <w:rPr>
                                <w:rFonts w:ascii="Arial" w:hAnsi="Arial" w:cs="Arial"/>
                                <w:b/>
                              </w:rPr>
                              <w:t>4ii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64.45pt;margin-top:-25.95pt;width:127.35pt;height:28.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" stroked="f">
                <v:textbox>
                  <w:txbxContent>
                    <w:p w:rsidR="00143B17" w:rsidRPr="00F24FD3" w:rsidRDefault="00143B17" w:rsidP="00143B17">
                      <w:pPr>
                        <w:jc w:val="right"/>
                        <w:rPr>
                          <w:rFonts w:ascii="Arial" w:hAnsi="Arial" w:cs="Arial"/>
                          <w:b/>
                        </w:rPr>
                      </w:pPr>
                      <w:r w:rsidRPr="00F24FD3">
                        <w:rPr>
                          <w:rFonts w:ascii="Arial" w:hAnsi="Arial" w:cs="Arial"/>
                          <w:b/>
                        </w:rPr>
                        <w:t xml:space="preserve">AGENDA ITEM </w:t>
                      </w:r>
                      <w:r>
                        <w:rPr>
                          <w:rFonts w:ascii="Arial" w:hAnsi="Arial" w:cs="Arial"/>
                          <w:b/>
                        </w:rPr>
                        <w:t>4ii</w:t>
                      </w:r>
                    </w:p>
                  </w:txbxContent>
                </v:textbox>
                <w10:wrap type="square"/>
              </v:shape>
            </w:pict>
          </mc:Fallback>
        </mc:AlternateContent>
      </w:r>
      <w:r w:rsidR="00CC2C6F">
        <w:rPr>
          <w:rFonts w:ascii="Arial" w:eastAsia="Times New Roman" w:hAnsi="Arial" w:cs="Arial"/>
          <w:b/>
          <w:sz w:val="24"/>
          <w:szCs w:val="24"/>
          <w:lang w:eastAsia="en-GB"/>
        </w:rPr>
        <w:tab/>
      </w:r>
      <w:r w:rsidR="00CC2C6F">
        <w:rPr>
          <w:rFonts w:ascii="Arial" w:eastAsia="Times New Roman" w:hAnsi="Arial" w:cs="Arial"/>
          <w:b/>
          <w:sz w:val="24"/>
          <w:szCs w:val="24"/>
          <w:lang w:eastAsia="en-GB"/>
        </w:rPr>
        <w:tab/>
      </w:r>
      <w:r w:rsidR="00CC2C6F">
        <w:rPr>
          <w:rFonts w:ascii="Arial" w:eastAsia="Times New Roman" w:hAnsi="Arial" w:cs="Arial"/>
          <w:b/>
          <w:sz w:val="24"/>
          <w:szCs w:val="24"/>
          <w:lang w:eastAsia="en-GB"/>
        </w:rPr>
        <w:tab/>
      </w:r>
      <w:r w:rsidR="00CC2C6F">
        <w:rPr>
          <w:rFonts w:ascii="Arial" w:eastAsia="Times New Roman" w:hAnsi="Arial" w:cs="Arial"/>
          <w:b/>
          <w:sz w:val="24"/>
          <w:szCs w:val="24"/>
          <w:lang w:eastAsia="en-GB"/>
        </w:rPr>
        <w:tab/>
      </w:r>
      <w:r w:rsidR="00CC2C6F">
        <w:rPr>
          <w:rFonts w:ascii="Arial" w:eastAsia="Times New Roman" w:hAnsi="Arial" w:cs="Arial"/>
          <w:b/>
          <w:sz w:val="24"/>
          <w:szCs w:val="24"/>
          <w:lang w:eastAsia="en-GB"/>
        </w:rPr>
        <w:tab/>
      </w:r>
      <w:r w:rsidR="00CC2C6F">
        <w:rPr>
          <w:rFonts w:ascii="Arial" w:eastAsia="Times New Roman" w:hAnsi="Arial" w:cs="Arial"/>
          <w:b/>
          <w:sz w:val="24"/>
          <w:szCs w:val="24"/>
          <w:lang w:eastAsia="en-GB"/>
        </w:rPr>
        <w:tab/>
      </w:r>
      <w:r w:rsidR="00CC2C6F">
        <w:rPr>
          <w:rFonts w:ascii="Arial" w:eastAsia="Times New Roman" w:hAnsi="Arial" w:cs="Arial"/>
          <w:b/>
          <w:sz w:val="24"/>
          <w:szCs w:val="24"/>
          <w:lang w:eastAsia="en-GB"/>
        </w:rPr>
        <w:tab/>
      </w:r>
      <w:r w:rsidR="00CC2C6F">
        <w:rPr>
          <w:rFonts w:ascii="Arial" w:eastAsia="Times New Roman" w:hAnsi="Arial" w:cs="Arial"/>
          <w:b/>
          <w:sz w:val="24"/>
          <w:szCs w:val="24"/>
          <w:lang w:eastAsia="en-GB"/>
        </w:rPr>
        <w:tab/>
      </w:r>
      <w:r w:rsidR="00CC2C6F">
        <w:rPr>
          <w:rFonts w:ascii="Arial" w:eastAsia="Times New Roman" w:hAnsi="Arial" w:cs="Arial"/>
          <w:b/>
          <w:sz w:val="24"/>
          <w:szCs w:val="24"/>
          <w:lang w:eastAsia="en-GB"/>
        </w:rPr>
        <w:tab/>
        <w:t xml:space="preserve">       </w:t>
      </w:r>
    </w:p>
    <w:p w:rsidR="003F0ADC" w:rsidRPr="003F0ADC" w:rsidRDefault="003F0ADC" w:rsidP="003F0ADC">
      <w:pPr>
        <w:widowControl w:val="0"/>
        <w:spacing w:after="0" w:line="240" w:lineRule="auto"/>
        <w:ind w:right="507"/>
        <w:jc w:val="center"/>
        <w:rPr>
          <w:rFonts w:ascii="Arial" w:eastAsia="Times New Roman" w:hAnsi="Arial" w:cs="Arial"/>
          <w:b/>
          <w:sz w:val="24"/>
          <w:szCs w:val="24"/>
          <w:lang w:eastAsia="en-GB"/>
        </w:rPr>
      </w:pPr>
      <w:r w:rsidRPr="003F0ADC">
        <w:rPr>
          <w:rFonts w:ascii="Arial" w:eastAsia="Times New Roman" w:hAnsi="Arial" w:cs="Arial"/>
          <w:b/>
          <w:sz w:val="24"/>
          <w:szCs w:val="24"/>
          <w:lang w:eastAsia="en-GB"/>
        </w:rPr>
        <w:t>HIGH LIFE HIGHLAND</w:t>
      </w:r>
    </w:p>
    <w:p w:rsidR="003F0ADC" w:rsidRPr="003F0ADC" w:rsidRDefault="003F0ADC" w:rsidP="003F0ADC">
      <w:pPr>
        <w:widowControl w:val="0"/>
        <w:spacing w:after="0" w:line="240" w:lineRule="auto"/>
        <w:ind w:right="507"/>
        <w:jc w:val="center"/>
        <w:rPr>
          <w:rFonts w:ascii="Arial" w:eastAsia="Times New Roman" w:hAnsi="Arial" w:cs="Arial"/>
          <w:b/>
          <w:sz w:val="24"/>
          <w:szCs w:val="24"/>
          <w:lang w:eastAsia="en-GB"/>
        </w:rPr>
      </w:pPr>
      <w:r w:rsidRPr="003F0ADC">
        <w:rPr>
          <w:rFonts w:ascii="Arial" w:eastAsia="Times New Roman" w:hAnsi="Arial" w:cs="Arial"/>
          <w:b/>
          <w:sz w:val="24"/>
          <w:szCs w:val="24"/>
          <w:lang w:eastAsia="en-GB"/>
        </w:rPr>
        <w:t>Finance and Audit Committee</w:t>
      </w:r>
    </w:p>
    <w:p w:rsidR="003F0ADC" w:rsidRPr="003F0ADC" w:rsidRDefault="003F0ADC" w:rsidP="003F0ADC">
      <w:pPr>
        <w:widowControl w:val="0"/>
        <w:spacing w:after="0" w:line="240" w:lineRule="auto"/>
        <w:jc w:val="both"/>
        <w:rPr>
          <w:rFonts w:ascii="Arial" w:eastAsia="Times New Roman" w:hAnsi="Arial" w:cs="Arial"/>
          <w:sz w:val="24"/>
          <w:szCs w:val="24"/>
          <w:lang w:eastAsia="en-GB"/>
        </w:rPr>
      </w:pPr>
    </w:p>
    <w:p w:rsidR="003F0ADC" w:rsidRPr="003F0ADC" w:rsidRDefault="003F0ADC" w:rsidP="003F0ADC">
      <w:pPr>
        <w:widowControl w:val="0"/>
        <w:spacing w:after="0" w:line="240" w:lineRule="auto"/>
        <w:ind w:right="-93"/>
        <w:jc w:val="both"/>
        <w:rPr>
          <w:rFonts w:ascii="Arial" w:eastAsia="Times New Roman" w:hAnsi="Arial" w:cs="Arial"/>
          <w:sz w:val="24"/>
          <w:szCs w:val="24"/>
          <w:lang w:eastAsia="en-GB"/>
        </w:rPr>
      </w:pPr>
      <w:r w:rsidRPr="003F0ADC">
        <w:rPr>
          <w:rFonts w:ascii="Arial" w:eastAsia="Times New Roman" w:hAnsi="Arial" w:cs="Arial"/>
          <w:sz w:val="24"/>
          <w:szCs w:val="24"/>
          <w:lang w:eastAsia="en-GB"/>
        </w:rPr>
        <w:t xml:space="preserve">Minute of Meeting of the Finance and Audit Committee of High Life Highland held in the </w:t>
      </w:r>
      <w:r w:rsidR="00C94496">
        <w:rPr>
          <w:rFonts w:ascii="Arial" w:hAnsi="Arial" w:cs="Arial"/>
          <w:sz w:val="24"/>
          <w:szCs w:val="24"/>
          <w:lang w:eastAsia="en-GB"/>
        </w:rPr>
        <w:t xml:space="preserve">Learning Centre, Highland Archive Centre, </w:t>
      </w:r>
      <w:r w:rsidR="00966857">
        <w:rPr>
          <w:rFonts w:ascii="Arial" w:hAnsi="Arial" w:cs="Arial"/>
          <w:sz w:val="24"/>
          <w:szCs w:val="24"/>
          <w:lang w:eastAsia="en-GB"/>
        </w:rPr>
        <w:t>Bught</w:t>
      </w:r>
      <w:r w:rsidR="00C94496">
        <w:rPr>
          <w:rFonts w:ascii="Arial" w:hAnsi="Arial" w:cs="Arial"/>
          <w:sz w:val="24"/>
          <w:szCs w:val="24"/>
          <w:lang w:eastAsia="en-GB"/>
        </w:rPr>
        <w:t xml:space="preserve"> Road, </w:t>
      </w:r>
      <w:r w:rsidR="00C94496" w:rsidRPr="00F4102D">
        <w:rPr>
          <w:rFonts w:ascii="Arial" w:hAnsi="Arial" w:cs="Arial"/>
          <w:sz w:val="24"/>
          <w:szCs w:val="24"/>
          <w:lang w:eastAsia="en-GB"/>
        </w:rPr>
        <w:t xml:space="preserve">Inverness </w:t>
      </w:r>
      <w:r w:rsidRPr="003F0ADC">
        <w:rPr>
          <w:rFonts w:ascii="Arial" w:eastAsia="Times New Roman" w:hAnsi="Arial" w:cs="Arial"/>
          <w:sz w:val="24"/>
          <w:szCs w:val="24"/>
          <w:lang w:eastAsia="en-GB"/>
        </w:rPr>
        <w:t xml:space="preserve">on </w:t>
      </w:r>
      <w:r w:rsidR="00C94496">
        <w:rPr>
          <w:rFonts w:ascii="Arial" w:eastAsia="Times New Roman" w:hAnsi="Arial" w:cs="Arial"/>
          <w:sz w:val="24"/>
          <w:szCs w:val="24"/>
          <w:lang w:eastAsia="en-GB"/>
        </w:rPr>
        <w:t>Monday</w:t>
      </w:r>
      <w:r w:rsidRPr="003F0ADC">
        <w:rPr>
          <w:rFonts w:ascii="Arial" w:eastAsia="Times New Roman" w:hAnsi="Arial" w:cs="Arial"/>
          <w:sz w:val="24"/>
          <w:szCs w:val="24"/>
          <w:lang w:eastAsia="en-GB"/>
        </w:rPr>
        <w:t xml:space="preserve"> </w:t>
      </w:r>
      <w:r w:rsidR="00801411">
        <w:rPr>
          <w:rFonts w:ascii="Arial" w:eastAsia="Times New Roman" w:hAnsi="Arial" w:cs="Arial"/>
          <w:sz w:val="24"/>
          <w:szCs w:val="24"/>
          <w:lang w:eastAsia="en-GB"/>
        </w:rPr>
        <w:t xml:space="preserve">18 November </w:t>
      </w:r>
      <w:r w:rsidR="00C94496">
        <w:rPr>
          <w:rFonts w:ascii="Arial" w:eastAsia="Times New Roman" w:hAnsi="Arial" w:cs="Arial"/>
          <w:sz w:val="24"/>
          <w:szCs w:val="24"/>
          <w:lang w:eastAsia="en-GB"/>
        </w:rPr>
        <w:t>2019 at 10.</w:t>
      </w:r>
      <w:r w:rsidR="00AB5A01">
        <w:rPr>
          <w:rFonts w:ascii="Arial" w:eastAsia="Times New Roman" w:hAnsi="Arial" w:cs="Arial"/>
          <w:sz w:val="24"/>
          <w:szCs w:val="24"/>
          <w:lang w:eastAsia="en-GB"/>
        </w:rPr>
        <w:t>0</w:t>
      </w:r>
      <w:r w:rsidR="00C94496">
        <w:rPr>
          <w:rFonts w:ascii="Arial" w:eastAsia="Times New Roman" w:hAnsi="Arial" w:cs="Arial"/>
          <w:sz w:val="24"/>
          <w:szCs w:val="24"/>
          <w:lang w:eastAsia="en-GB"/>
        </w:rPr>
        <w:t>0 a</w:t>
      </w:r>
      <w:r w:rsidRPr="003F0ADC">
        <w:rPr>
          <w:rFonts w:ascii="Arial" w:eastAsia="Times New Roman" w:hAnsi="Arial" w:cs="Arial"/>
          <w:sz w:val="24"/>
          <w:szCs w:val="24"/>
          <w:lang w:eastAsia="en-GB"/>
        </w:rPr>
        <w:t>m.</w:t>
      </w:r>
    </w:p>
    <w:p w:rsidR="003F0ADC" w:rsidRPr="003F0ADC" w:rsidRDefault="003F0ADC" w:rsidP="003F0ADC">
      <w:pPr>
        <w:widowControl w:val="0"/>
        <w:spacing w:after="0" w:line="240" w:lineRule="auto"/>
        <w:ind w:right="-93"/>
        <w:jc w:val="both"/>
        <w:rPr>
          <w:rFonts w:ascii="Arial" w:eastAsia="Times New Roman" w:hAnsi="Arial" w:cs="Arial"/>
          <w:sz w:val="24"/>
          <w:szCs w:val="24"/>
          <w:lang w:eastAsia="en-GB"/>
        </w:rPr>
      </w:pPr>
    </w:p>
    <w:tbl>
      <w:tblPr>
        <w:tblW w:w="9606" w:type="dxa"/>
        <w:tblLook w:val="01E0" w:firstRow="1" w:lastRow="1" w:firstColumn="1" w:lastColumn="1" w:noHBand="0" w:noVBand="0"/>
      </w:tblPr>
      <w:tblGrid>
        <w:gridCol w:w="5070"/>
        <w:gridCol w:w="4536"/>
      </w:tblGrid>
      <w:tr w:rsidR="003F0ADC" w:rsidRPr="003F0ADC" w:rsidTr="00AD11FE">
        <w:tc>
          <w:tcPr>
            <w:tcW w:w="5070" w:type="dxa"/>
          </w:tcPr>
          <w:p w:rsidR="003F0ADC" w:rsidRPr="003F0ADC" w:rsidRDefault="003F0ADC" w:rsidP="003F0ADC">
            <w:pPr>
              <w:widowControl w:val="0"/>
              <w:spacing w:after="0" w:line="240" w:lineRule="auto"/>
              <w:jc w:val="both"/>
              <w:rPr>
                <w:rFonts w:ascii="Arial" w:eastAsia="Times New Roman" w:hAnsi="Arial" w:cs="Arial"/>
                <w:b/>
                <w:sz w:val="24"/>
                <w:szCs w:val="24"/>
                <w:lang w:eastAsia="en-GB"/>
              </w:rPr>
            </w:pPr>
            <w:r w:rsidRPr="003F0ADC">
              <w:rPr>
                <w:rFonts w:ascii="Arial" w:eastAsia="Times New Roman" w:hAnsi="Arial" w:cs="Arial"/>
                <w:b/>
                <w:sz w:val="24"/>
                <w:szCs w:val="24"/>
                <w:lang w:eastAsia="en-GB"/>
              </w:rPr>
              <w:t>PRESENT</w:t>
            </w:r>
          </w:p>
          <w:p w:rsidR="003F0ADC" w:rsidRPr="003F0ADC" w:rsidRDefault="003F0ADC" w:rsidP="003F0ADC">
            <w:pPr>
              <w:widowControl w:val="0"/>
              <w:spacing w:after="0" w:line="240" w:lineRule="auto"/>
              <w:jc w:val="both"/>
              <w:rPr>
                <w:rFonts w:ascii="Arial" w:eastAsia="Times New Roman" w:hAnsi="Arial" w:cs="Arial"/>
                <w:sz w:val="24"/>
                <w:szCs w:val="24"/>
                <w:lang w:eastAsia="en-GB"/>
              </w:rPr>
            </w:pPr>
          </w:p>
        </w:tc>
        <w:tc>
          <w:tcPr>
            <w:tcW w:w="4536" w:type="dxa"/>
          </w:tcPr>
          <w:p w:rsidR="003F0ADC" w:rsidRPr="003F0ADC" w:rsidRDefault="003F0ADC" w:rsidP="003F0ADC">
            <w:pPr>
              <w:widowControl w:val="0"/>
              <w:spacing w:after="0" w:line="240" w:lineRule="auto"/>
              <w:jc w:val="both"/>
              <w:rPr>
                <w:rFonts w:ascii="Arial" w:eastAsia="Times New Roman" w:hAnsi="Arial" w:cs="Arial"/>
                <w:sz w:val="24"/>
                <w:szCs w:val="24"/>
                <w:lang w:eastAsia="en-GB"/>
              </w:rPr>
            </w:pPr>
          </w:p>
        </w:tc>
      </w:tr>
      <w:tr w:rsidR="003F0ADC" w:rsidRPr="003F0ADC" w:rsidTr="00AD11FE">
        <w:tc>
          <w:tcPr>
            <w:tcW w:w="5070" w:type="dxa"/>
          </w:tcPr>
          <w:p w:rsidR="00AB5A01" w:rsidRDefault="00AB5A01" w:rsidP="003F0ADC">
            <w:pPr>
              <w:widowControl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Mr M</w:t>
            </w:r>
            <w:r w:rsidR="00494096">
              <w:rPr>
                <w:rFonts w:ascii="Arial" w:eastAsia="Times New Roman" w:hAnsi="Arial" w:cs="Arial"/>
                <w:sz w:val="24"/>
                <w:szCs w:val="24"/>
                <w:lang w:eastAsia="en-GB"/>
              </w:rPr>
              <w:t>ichael</w:t>
            </w:r>
            <w:r>
              <w:rPr>
                <w:rFonts w:ascii="Arial" w:eastAsia="Times New Roman" w:hAnsi="Arial" w:cs="Arial"/>
                <w:sz w:val="24"/>
                <w:szCs w:val="24"/>
                <w:lang w:eastAsia="en-GB"/>
              </w:rPr>
              <w:t xml:space="preserve"> Golding, Director</w:t>
            </w:r>
          </w:p>
          <w:p w:rsidR="00C94496" w:rsidRDefault="00C94496" w:rsidP="003F0ADC">
            <w:pPr>
              <w:widowControl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Mr Tom Heggie, Director</w:t>
            </w:r>
          </w:p>
          <w:p w:rsidR="00801411" w:rsidRDefault="00801411" w:rsidP="003F0ADC">
            <w:pPr>
              <w:widowControl w:val="0"/>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 xml:space="preserve">Ms Tracy </w:t>
            </w:r>
            <w:proofErr w:type="spellStart"/>
            <w:r>
              <w:rPr>
                <w:rFonts w:ascii="Arial" w:eastAsia="Times New Roman" w:hAnsi="Arial" w:cs="Arial"/>
                <w:snapToGrid w:val="0"/>
                <w:sz w:val="24"/>
                <w:szCs w:val="24"/>
              </w:rPr>
              <w:t>Ligema</w:t>
            </w:r>
            <w:proofErr w:type="spellEnd"/>
            <w:r>
              <w:rPr>
                <w:rFonts w:ascii="Arial" w:eastAsia="Times New Roman" w:hAnsi="Arial" w:cs="Arial"/>
                <w:snapToGrid w:val="0"/>
                <w:sz w:val="24"/>
                <w:szCs w:val="24"/>
              </w:rPr>
              <w:t>, Director</w:t>
            </w:r>
          </w:p>
          <w:p w:rsidR="00811798" w:rsidRDefault="00811798" w:rsidP="003F0ADC">
            <w:pPr>
              <w:widowControl w:val="0"/>
              <w:spacing w:after="0" w:line="240" w:lineRule="auto"/>
              <w:jc w:val="both"/>
              <w:rPr>
                <w:rFonts w:ascii="Arial" w:eastAsia="Times New Roman" w:hAnsi="Arial" w:cs="Arial"/>
                <w:sz w:val="24"/>
                <w:szCs w:val="24"/>
                <w:lang w:eastAsia="en-GB"/>
              </w:rPr>
            </w:pPr>
            <w:r>
              <w:rPr>
                <w:rFonts w:ascii="Arial" w:eastAsia="Times New Roman" w:hAnsi="Arial" w:cs="Arial"/>
                <w:snapToGrid w:val="0"/>
                <w:sz w:val="24"/>
                <w:szCs w:val="24"/>
              </w:rPr>
              <w:t>Mr Duncan Macpherson, Director</w:t>
            </w:r>
          </w:p>
          <w:p w:rsidR="00AB5A01" w:rsidRPr="003F0ADC" w:rsidRDefault="00AB5A01" w:rsidP="003F0ADC">
            <w:pPr>
              <w:widowControl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Mrs Ella MacRae, Director</w:t>
            </w:r>
          </w:p>
          <w:p w:rsidR="00811798" w:rsidRDefault="003F0ADC" w:rsidP="00811798">
            <w:pPr>
              <w:widowControl w:val="0"/>
              <w:spacing w:after="0" w:line="240" w:lineRule="auto"/>
              <w:jc w:val="both"/>
              <w:rPr>
                <w:rFonts w:ascii="Arial" w:eastAsia="Times New Roman" w:hAnsi="Arial" w:cs="Arial"/>
                <w:sz w:val="24"/>
                <w:szCs w:val="24"/>
                <w:lang w:eastAsia="en-GB"/>
              </w:rPr>
            </w:pPr>
            <w:r w:rsidRPr="003F0ADC">
              <w:rPr>
                <w:rFonts w:ascii="Arial" w:eastAsia="Times New Roman" w:hAnsi="Arial" w:cs="Arial"/>
                <w:sz w:val="24"/>
                <w:szCs w:val="24"/>
                <w:lang w:eastAsia="en-GB"/>
              </w:rPr>
              <w:t>Mr Ian Ross, Director (Chair</w:t>
            </w:r>
            <w:r w:rsidR="008278C6">
              <w:rPr>
                <w:rFonts w:ascii="Arial" w:eastAsia="Times New Roman" w:hAnsi="Arial" w:cs="Arial"/>
                <w:sz w:val="24"/>
                <w:szCs w:val="24"/>
                <w:lang w:eastAsia="en-GB"/>
              </w:rPr>
              <w:t>)</w:t>
            </w:r>
          </w:p>
          <w:p w:rsidR="00811798" w:rsidRPr="003F0ADC" w:rsidRDefault="00811798" w:rsidP="00811798">
            <w:pPr>
              <w:widowControl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Mr Mark Tate, Director</w:t>
            </w:r>
          </w:p>
        </w:tc>
        <w:tc>
          <w:tcPr>
            <w:tcW w:w="4536" w:type="dxa"/>
          </w:tcPr>
          <w:p w:rsidR="003F0ADC" w:rsidRPr="003F0ADC" w:rsidRDefault="003F0ADC" w:rsidP="003F0ADC">
            <w:pPr>
              <w:keepNext/>
              <w:keepLines/>
              <w:spacing w:after="0" w:line="240" w:lineRule="auto"/>
              <w:jc w:val="both"/>
              <w:rPr>
                <w:rFonts w:ascii="Arial" w:eastAsia="Times New Roman" w:hAnsi="Arial" w:cs="Arial"/>
                <w:sz w:val="24"/>
                <w:szCs w:val="24"/>
                <w:lang w:eastAsia="en-GB"/>
              </w:rPr>
            </w:pPr>
            <w:r w:rsidRPr="003F0ADC">
              <w:rPr>
                <w:rFonts w:ascii="Arial" w:eastAsia="Times New Roman" w:hAnsi="Arial" w:cs="Arial"/>
                <w:sz w:val="24"/>
                <w:szCs w:val="24"/>
                <w:lang w:eastAsia="en-GB"/>
              </w:rPr>
              <w:t xml:space="preserve">Mr </w:t>
            </w:r>
            <w:r w:rsidR="00801411">
              <w:rPr>
                <w:rFonts w:ascii="Arial" w:eastAsia="Times New Roman" w:hAnsi="Arial" w:cs="Arial"/>
                <w:sz w:val="24"/>
                <w:szCs w:val="24"/>
                <w:lang w:eastAsia="en-GB"/>
              </w:rPr>
              <w:t>Steve Walsh</w:t>
            </w:r>
            <w:r w:rsidRPr="003F0ADC">
              <w:rPr>
                <w:rFonts w:ascii="Arial" w:eastAsia="Times New Roman" w:hAnsi="Arial" w:cs="Arial"/>
                <w:sz w:val="24"/>
                <w:szCs w:val="24"/>
                <w:lang w:eastAsia="en-GB"/>
              </w:rPr>
              <w:t>, Chief Executive</w:t>
            </w:r>
          </w:p>
          <w:p w:rsidR="003F0ADC" w:rsidRDefault="003F0ADC" w:rsidP="003F0ADC">
            <w:pPr>
              <w:keepNext/>
              <w:keepLines/>
              <w:spacing w:after="0" w:line="240" w:lineRule="auto"/>
              <w:jc w:val="both"/>
              <w:rPr>
                <w:rFonts w:ascii="Arial" w:eastAsia="Times New Roman" w:hAnsi="Arial" w:cs="Arial"/>
                <w:sz w:val="24"/>
                <w:szCs w:val="24"/>
                <w:lang w:eastAsia="en-GB"/>
              </w:rPr>
            </w:pPr>
            <w:r w:rsidRPr="003F0ADC">
              <w:rPr>
                <w:rFonts w:ascii="Arial" w:eastAsia="Times New Roman" w:hAnsi="Arial" w:cs="Arial"/>
                <w:sz w:val="24"/>
                <w:szCs w:val="24"/>
                <w:lang w:eastAsia="en-GB"/>
              </w:rPr>
              <w:t>Mr Douglas Wilby, Head of Performance</w:t>
            </w:r>
          </w:p>
          <w:p w:rsidR="00CD5FD3" w:rsidRPr="003F0ADC" w:rsidRDefault="00D83781" w:rsidP="003F0ADC">
            <w:pPr>
              <w:keepNext/>
              <w:keepLines/>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Mr </w:t>
            </w:r>
            <w:r w:rsidR="00CD5FD3">
              <w:rPr>
                <w:rFonts w:ascii="Arial" w:eastAsia="Times New Roman" w:hAnsi="Arial" w:cs="Arial"/>
                <w:sz w:val="24"/>
                <w:szCs w:val="24"/>
                <w:lang w:eastAsia="en-GB"/>
              </w:rPr>
              <w:t>Neil Johnston, Finance Manager</w:t>
            </w:r>
          </w:p>
          <w:p w:rsidR="003F0ADC" w:rsidRPr="003F0ADC" w:rsidRDefault="003F0ADC" w:rsidP="003F0ADC">
            <w:pPr>
              <w:keepNext/>
              <w:keepLines/>
              <w:spacing w:after="0" w:line="240" w:lineRule="auto"/>
              <w:jc w:val="both"/>
              <w:rPr>
                <w:rFonts w:ascii="Arial" w:eastAsia="Times New Roman" w:hAnsi="Arial" w:cs="Arial"/>
                <w:sz w:val="24"/>
                <w:szCs w:val="24"/>
                <w:lang w:eastAsia="en-GB"/>
              </w:rPr>
            </w:pPr>
          </w:p>
        </w:tc>
      </w:tr>
    </w:tbl>
    <w:p w:rsidR="00374026" w:rsidRDefault="00374026" w:rsidP="00811798">
      <w:pPr>
        <w:widowControl w:val="0"/>
        <w:spacing w:after="0" w:line="240" w:lineRule="auto"/>
        <w:jc w:val="both"/>
        <w:rPr>
          <w:rFonts w:ascii="Arial" w:eastAsia="Times New Roman" w:hAnsi="Arial" w:cs="Arial"/>
          <w:b/>
          <w:sz w:val="24"/>
          <w:szCs w:val="24"/>
          <w:lang w:eastAsia="en-GB"/>
        </w:rPr>
      </w:pPr>
    </w:p>
    <w:p w:rsidR="00811798" w:rsidRDefault="00811798" w:rsidP="00811798">
      <w:pPr>
        <w:widowControl w:val="0"/>
        <w:spacing w:after="0" w:line="240" w:lineRule="auto"/>
        <w:jc w:val="both"/>
        <w:rPr>
          <w:rFonts w:ascii="Arial" w:eastAsia="Times New Roman" w:hAnsi="Arial" w:cs="Arial"/>
          <w:b/>
          <w:sz w:val="24"/>
          <w:szCs w:val="24"/>
          <w:lang w:eastAsia="en-GB"/>
        </w:rPr>
      </w:pPr>
      <w:r w:rsidRPr="00811798">
        <w:rPr>
          <w:rFonts w:ascii="Arial" w:eastAsia="Times New Roman" w:hAnsi="Arial" w:cs="Arial"/>
          <w:b/>
          <w:sz w:val="24"/>
          <w:szCs w:val="24"/>
          <w:lang w:eastAsia="en-GB"/>
        </w:rPr>
        <w:t>Other</w:t>
      </w:r>
      <w:r w:rsidR="006B59AE">
        <w:rPr>
          <w:rFonts w:ascii="Arial" w:eastAsia="Times New Roman" w:hAnsi="Arial" w:cs="Arial"/>
          <w:b/>
          <w:sz w:val="24"/>
          <w:szCs w:val="24"/>
          <w:lang w:eastAsia="en-GB"/>
        </w:rPr>
        <w:t>s</w:t>
      </w:r>
      <w:r w:rsidRPr="00811798">
        <w:rPr>
          <w:rFonts w:ascii="Arial" w:eastAsia="Times New Roman" w:hAnsi="Arial" w:cs="Arial"/>
          <w:b/>
          <w:sz w:val="24"/>
          <w:szCs w:val="24"/>
          <w:lang w:eastAsia="en-GB"/>
        </w:rPr>
        <w:t xml:space="preserve"> </w:t>
      </w:r>
      <w:r w:rsidR="00374026">
        <w:rPr>
          <w:rFonts w:ascii="Arial" w:eastAsia="Times New Roman" w:hAnsi="Arial" w:cs="Arial"/>
          <w:b/>
          <w:sz w:val="24"/>
          <w:szCs w:val="24"/>
          <w:lang w:eastAsia="en-GB"/>
        </w:rPr>
        <w:t>Present</w:t>
      </w:r>
      <w:r w:rsidR="006B59AE">
        <w:rPr>
          <w:rFonts w:ascii="Arial" w:eastAsia="Times New Roman" w:hAnsi="Arial" w:cs="Arial"/>
          <w:b/>
          <w:sz w:val="24"/>
          <w:szCs w:val="24"/>
          <w:lang w:eastAsia="en-GB"/>
        </w:rPr>
        <w:t>:</w:t>
      </w:r>
      <w:r w:rsidRPr="00811798">
        <w:rPr>
          <w:rFonts w:ascii="Arial" w:eastAsia="Times New Roman" w:hAnsi="Arial" w:cs="Arial"/>
          <w:b/>
          <w:sz w:val="24"/>
          <w:szCs w:val="24"/>
          <w:lang w:eastAsia="en-GB"/>
        </w:rPr>
        <w:t>-</w:t>
      </w:r>
    </w:p>
    <w:p w:rsidR="00374026" w:rsidRDefault="00374026" w:rsidP="00374026">
      <w:pPr>
        <w:widowControl w:val="0"/>
        <w:spacing w:after="0" w:line="240" w:lineRule="auto"/>
        <w:jc w:val="both"/>
        <w:rPr>
          <w:rFonts w:ascii="Arial" w:eastAsia="Times New Roman" w:hAnsi="Arial" w:cs="Arial"/>
          <w:sz w:val="24"/>
          <w:szCs w:val="24"/>
          <w:lang w:eastAsia="en-GB"/>
        </w:rPr>
      </w:pPr>
    </w:p>
    <w:p w:rsidR="00374026" w:rsidRDefault="00374026" w:rsidP="00374026">
      <w:pPr>
        <w:spacing w:after="0" w:line="240" w:lineRule="auto"/>
        <w:jc w:val="both"/>
        <w:rPr>
          <w:rFonts w:ascii="Arial" w:hAnsi="Arial" w:cs="Arial"/>
          <w:sz w:val="24"/>
          <w:szCs w:val="24"/>
          <w:lang w:eastAsia="en-GB"/>
        </w:rPr>
      </w:pPr>
      <w:r>
        <w:rPr>
          <w:rFonts w:ascii="Arial" w:hAnsi="Arial" w:cs="Arial"/>
          <w:sz w:val="24"/>
          <w:szCs w:val="24"/>
          <w:lang w:eastAsia="en-GB"/>
        </w:rPr>
        <w:t>Mr Donald McLachlan, Chair of High Life Highland</w:t>
      </w:r>
    </w:p>
    <w:p w:rsidR="00374026" w:rsidRDefault="00374026" w:rsidP="00374026">
      <w:pPr>
        <w:spacing w:after="0" w:line="240" w:lineRule="auto"/>
        <w:jc w:val="both"/>
        <w:rPr>
          <w:rFonts w:ascii="Arial" w:hAnsi="Arial" w:cs="Arial"/>
          <w:sz w:val="24"/>
          <w:szCs w:val="24"/>
          <w:lang w:eastAsia="en-GB"/>
        </w:rPr>
      </w:pPr>
    </w:p>
    <w:p w:rsidR="00811798" w:rsidRPr="003F0ADC" w:rsidRDefault="00811798" w:rsidP="00811798">
      <w:pPr>
        <w:keepNext/>
        <w:keepLines/>
        <w:widowControl w:val="0"/>
        <w:tabs>
          <w:tab w:val="left" w:pos="0"/>
          <w:tab w:val="left" w:pos="720"/>
          <w:tab w:val="left" w:pos="1440"/>
          <w:tab w:val="left" w:pos="2160"/>
          <w:tab w:val="left" w:pos="2880"/>
          <w:tab w:val="left" w:pos="3600"/>
          <w:tab w:val="left" w:pos="4320"/>
          <w:tab w:val="left" w:pos="5040"/>
        </w:tabs>
        <w:suppressAutoHyphens/>
        <w:spacing w:after="0" w:line="240" w:lineRule="auto"/>
        <w:jc w:val="both"/>
        <w:rPr>
          <w:rFonts w:ascii="Arial" w:eastAsia="Times New Roman" w:hAnsi="Arial" w:cs="Arial"/>
          <w:b/>
          <w:sz w:val="24"/>
          <w:szCs w:val="24"/>
          <w:lang w:eastAsia="en-GB"/>
        </w:rPr>
      </w:pPr>
      <w:r w:rsidRPr="003F0ADC">
        <w:rPr>
          <w:rFonts w:ascii="Arial" w:eastAsia="Times New Roman" w:hAnsi="Arial" w:cs="Arial"/>
          <w:b/>
          <w:sz w:val="24"/>
          <w:szCs w:val="24"/>
          <w:lang w:eastAsia="en-GB"/>
        </w:rPr>
        <w:t>Officers In attendance:-</w:t>
      </w:r>
    </w:p>
    <w:p w:rsidR="00811798" w:rsidRPr="003F0ADC" w:rsidRDefault="00811798" w:rsidP="00811798">
      <w:pPr>
        <w:keepNext/>
        <w:keepLines/>
        <w:widowControl w:val="0"/>
        <w:tabs>
          <w:tab w:val="left" w:pos="0"/>
          <w:tab w:val="left" w:pos="720"/>
          <w:tab w:val="left" w:pos="1440"/>
          <w:tab w:val="left" w:pos="2160"/>
          <w:tab w:val="left" w:pos="2880"/>
          <w:tab w:val="left" w:pos="3600"/>
          <w:tab w:val="left" w:pos="4320"/>
          <w:tab w:val="left" w:pos="5040"/>
        </w:tabs>
        <w:suppressAutoHyphens/>
        <w:spacing w:after="0" w:line="240" w:lineRule="auto"/>
        <w:jc w:val="both"/>
        <w:rPr>
          <w:rFonts w:ascii="Arial" w:eastAsia="Times New Roman" w:hAnsi="Arial" w:cs="Arial"/>
          <w:b/>
          <w:sz w:val="24"/>
          <w:szCs w:val="24"/>
          <w:lang w:eastAsia="en-GB"/>
        </w:rPr>
      </w:pPr>
    </w:p>
    <w:p w:rsidR="00BA7873" w:rsidRDefault="00BA7873" w:rsidP="00810BF5">
      <w:pPr>
        <w:keepNext/>
        <w:keepLines/>
        <w:spacing w:after="0" w:line="240" w:lineRule="auto"/>
        <w:jc w:val="both"/>
        <w:rPr>
          <w:rFonts w:ascii="Arial" w:hAnsi="Arial" w:cs="Arial"/>
          <w:sz w:val="24"/>
          <w:szCs w:val="24"/>
          <w:lang w:eastAsia="en-GB"/>
        </w:rPr>
      </w:pPr>
      <w:r>
        <w:rPr>
          <w:rFonts w:ascii="Arial" w:hAnsi="Arial" w:cs="Arial"/>
          <w:sz w:val="24"/>
          <w:szCs w:val="24"/>
          <w:lang w:eastAsia="en-GB"/>
        </w:rPr>
        <w:t>Mr Steve Walsh, Chief Executive,</w:t>
      </w:r>
    </w:p>
    <w:p w:rsidR="00810BF5" w:rsidRDefault="00810BF5" w:rsidP="00810BF5">
      <w:pPr>
        <w:keepNext/>
        <w:keepLines/>
        <w:spacing w:after="0" w:line="240" w:lineRule="auto"/>
        <w:jc w:val="both"/>
        <w:rPr>
          <w:rFonts w:ascii="Arial" w:hAnsi="Arial" w:cs="Arial"/>
          <w:sz w:val="24"/>
          <w:szCs w:val="24"/>
          <w:lang w:eastAsia="en-GB"/>
        </w:rPr>
      </w:pPr>
      <w:r w:rsidRPr="00AC6CF8">
        <w:rPr>
          <w:rFonts w:ascii="Arial" w:hAnsi="Arial" w:cs="Arial"/>
          <w:sz w:val="24"/>
          <w:szCs w:val="24"/>
          <w:lang w:eastAsia="en-GB"/>
        </w:rPr>
        <w:t xml:space="preserve">Mr James Martin, Head of Development </w:t>
      </w:r>
    </w:p>
    <w:p w:rsidR="00811798" w:rsidRDefault="00811798" w:rsidP="00810BF5">
      <w:pPr>
        <w:keepNext/>
        <w:keepLines/>
        <w:spacing w:after="0" w:line="240" w:lineRule="auto"/>
        <w:jc w:val="both"/>
        <w:rPr>
          <w:rFonts w:ascii="Arial" w:eastAsia="Times New Roman" w:hAnsi="Arial" w:cs="Arial"/>
          <w:sz w:val="24"/>
          <w:szCs w:val="24"/>
          <w:lang w:eastAsia="en-GB"/>
        </w:rPr>
      </w:pPr>
      <w:r w:rsidRPr="00C94496">
        <w:rPr>
          <w:rFonts w:ascii="Arial" w:eastAsia="Times New Roman" w:hAnsi="Arial" w:cs="Arial"/>
          <w:sz w:val="24"/>
          <w:szCs w:val="24"/>
          <w:lang w:eastAsia="en-GB"/>
        </w:rPr>
        <w:t>Mrs Jackie MacKenzie, Principal Business Support Manager</w:t>
      </w:r>
    </w:p>
    <w:p w:rsidR="00811798" w:rsidRPr="00374026" w:rsidRDefault="00374026" w:rsidP="00374026">
      <w:pPr>
        <w:keepNext/>
        <w:keepLines/>
        <w:spacing w:after="0" w:line="240" w:lineRule="auto"/>
        <w:jc w:val="both"/>
        <w:rPr>
          <w:rFonts w:ascii="Arial" w:hAnsi="Arial" w:cs="Arial"/>
          <w:sz w:val="24"/>
          <w:szCs w:val="24"/>
          <w:lang w:eastAsia="en-GB"/>
        </w:rPr>
      </w:pPr>
      <w:r>
        <w:rPr>
          <w:rFonts w:ascii="Arial" w:eastAsia="Times New Roman" w:hAnsi="Arial" w:cs="Arial"/>
          <w:sz w:val="24"/>
          <w:szCs w:val="24"/>
          <w:lang w:eastAsia="en-GB"/>
        </w:rPr>
        <w:t>M</w:t>
      </w:r>
      <w:r w:rsidR="00811798" w:rsidRPr="00C94496">
        <w:rPr>
          <w:rFonts w:ascii="Arial" w:eastAsia="Times New Roman" w:hAnsi="Arial" w:cs="Arial"/>
          <w:sz w:val="24"/>
          <w:szCs w:val="24"/>
          <w:lang w:eastAsia="en-GB"/>
        </w:rPr>
        <w:t xml:space="preserve">iss Jane Maclennan, Company Secretary’s Office </w:t>
      </w:r>
    </w:p>
    <w:p w:rsidR="006B59AE" w:rsidRPr="003F0ADC" w:rsidRDefault="006B59AE" w:rsidP="003F0ADC">
      <w:pPr>
        <w:widowControl w:val="0"/>
        <w:tabs>
          <w:tab w:val="left" w:pos="-1440"/>
          <w:tab w:val="left" w:pos="-720"/>
          <w:tab w:val="left" w:pos="0"/>
          <w:tab w:val="left" w:pos="720"/>
          <w:tab w:val="left" w:pos="1440"/>
          <w:tab w:val="left" w:pos="1533"/>
          <w:tab w:val="left" w:pos="2880"/>
        </w:tabs>
        <w:suppressAutoHyphens/>
        <w:spacing w:after="0" w:line="240" w:lineRule="auto"/>
        <w:rPr>
          <w:rFonts w:ascii="Arial" w:eastAsia="Times New Roman" w:hAnsi="Arial" w:cs="Arial"/>
          <w:b/>
          <w:snapToGrid w:val="0"/>
          <w:sz w:val="24"/>
          <w:szCs w:val="24"/>
        </w:rPr>
      </w:pPr>
    </w:p>
    <w:p w:rsidR="003F0ADC" w:rsidRPr="003F0ADC" w:rsidRDefault="003F0ADC" w:rsidP="003F0ADC">
      <w:pPr>
        <w:widowControl w:val="0"/>
        <w:tabs>
          <w:tab w:val="left" w:pos="-1440"/>
          <w:tab w:val="left" w:pos="-720"/>
          <w:tab w:val="left" w:pos="0"/>
          <w:tab w:val="left" w:pos="720"/>
          <w:tab w:val="left" w:pos="1440"/>
          <w:tab w:val="left" w:pos="1533"/>
          <w:tab w:val="left" w:pos="2880"/>
        </w:tabs>
        <w:suppressAutoHyphens/>
        <w:spacing w:after="0" w:line="240" w:lineRule="auto"/>
        <w:jc w:val="center"/>
        <w:rPr>
          <w:rFonts w:ascii="Arial" w:eastAsia="Times New Roman" w:hAnsi="Arial" w:cs="Arial"/>
          <w:b/>
          <w:snapToGrid w:val="0"/>
          <w:sz w:val="24"/>
          <w:szCs w:val="24"/>
        </w:rPr>
      </w:pPr>
      <w:r w:rsidRPr="003F0ADC">
        <w:rPr>
          <w:rFonts w:ascii="Arial" w:eastAsia="Times New Roman" w:hAnsi="Arial" w:cs="Arial"/>
          <w:b/>
          <w:snapToGrid w:val="0"/>
          <w:sz w:val="24"/>
          <w:szCs w:val="24"/>
        </w:rPr>
        <w:t>BUSINESS</w:t>
      </w:r>
    </w:p>
    <w:p w:rsidR="003F0ADC" w:rsidRPr="003F0ADC" w:rsidRDefault="003F0ADC" w:rsidP="003F0ADC">
      <w:pPr>
        <w:widowControl w:val="0"/>
        <w:tabs>
          <w:tab w:val="left" w:pos="-1440"/>
          <w:tab w:val="left" w:pos="-720"/>
          <w:tab w:val="left" w:pos="0"/>
          <w:tab w:val="left" w:pos="720"/>
          <w:tab w:val="left" w:pos="1440"/>
          <w:tab w:val="left" w:pos="1533"/>
          <w:tab w:val="left" w:pos="2880"/>
        </w:tabs>
        <w:suppressAutoHyphens/>
        <w:spacing w:after="0" w:line="240" w:lineRule="auto"/>
        <w:jc w:val="center"/>
        <w:rPr>
          <w:rFonts w:ascii="Arial" w:eastAsia="Times New Roman" w:hAnsi="Arial" w:cs="Arial"/>
          <w:b/>
          <w:snapToGrid w:val="0"/>
          <w:sz w:val="24"/>
          <w:szCs w:val="24"/>
        </w:rPr>
      </w:pPr>
    </w:p>
    <w:p w:rsidR="003F0ADC" w:rsidRPr="00A5654D" w:rsidRDefault="003F0ADC" w:rsidP="00A5654D">
      <w:pPr>
        <w:pStyle w:val="ListParagraph"/>
        <w:keepNext/>
        <w:numPr>
          <w:ilvl w:val="0"/>
          <w:numId w:val="7"/>
        </w:numPr>
        <w:tabs>
          <w:tab w:val="left" w:pos="567"/>
        </w:tabs>
        <w:suppressAutoHyphens/>
        <w:spacing w:after="0" w:line="240" w:lineRule="auto"/>
        <w:ind w:left="567" w:hanging="567"/>
        <w:jc w:val="both"/>
        <w:outlineLvl w:val="1"/>
        <w:rPr>
          <w:rFonts w:ascii="Arial" w:eastAsia="Times New Roman" w:hAnsi="Arial" w:cs="Times New Roman"/>
          <w:b/>
          <w:sz w:val="24"/>
          <w:szCs w:val="20"/>
          <w:lang w:eastAsia="en-GB"/>
        </w:rPr>
      </w:pPr>
      <w:r w:rsidRPr="00A5654D">
        <w:rPr>
          <w:rFonts w:ascii="Arial" w:eastAsia="Times New Roman" w:hAnsi="Arial" w:cs="Times New Roman"/>
          <w:b/>
          <w:sz w:val="24"/>
          <w:szCs w:val="20"/>
          <w:lang w:eastAsia="en-GB"/>
        </w:rPr>
        <w:t>Apologies for Absence</w:t>
      </w:r>
    </w:p>
    <w:p w:rsidR="003F0ADC" w:rsidRPr="003F0ADC" w:rsidRDefault="003F0ADC" w:rsidP="003F0ADC">
      <w:pPr>
        <w:tabs>
          <w:tab w:val="left" w:pos="0"/>
          <w:tab w:val="left" w:pos="720"/>
          <w:tab w:val="left" w:pos="1440"/>
          <w:tab w:val="left" w:pos="1532"/>
          <w:tab w:val="left" w:pos="2880"/>
        </w:tabs>
        <w:suppressAutoHyphens/>
        <w:spacing w:after="0" w:line="240" w:lineRule="auto"/>
        <w:ind w:left="720"/>
        <w:jc w:val="both"/>
        <w:rPr>
          <w:rFonts w:ascii="Arial" w:eastAsia="Times New Roman" w:hAnsi="Arial" w:cs="Arial"/>
          <w:spacing w:val="-3"/>
          <w:sz w:val="24"/>
          <w:szCs w:val="24"/>
        </w:rPr>
      </w:pPr>
    </w:p>
    <w:p w:rsidR="003F0ADC" w:rsidRPr="003F0ADC" w:rsidRDefault="00FC4F15" w:rsidP="003F0ADC">
      <w:pPr>
        <w:widowControl w:val="0"/>
        <w:spacing w:after="0" w:line="240" w:lineRule="auto"/>
        <w:ind w:left="567"/>
        <w:jc w:val="both"/>
        <w:rPr>
          <w:rFonts w:ascii="Arial" w:eastAsia="Times New Roman" w:hAnsi="Arial" w:cs="Arial"/>
          <w:sz w:val="24"/>
          <w:szCs w:val="24"/>
          <w:lang w:eastAsia="en-GB"/>
        </w:rPr>
      </w:pPr>
      <w:r>
        <w:rPr>
          <w:rFonts w:ascii="Arial" w:eastAsia="Times New Roman" w:hAnsi="Arial" w:cs="Arial"/>
          <w:snapToGrid w:val="0"/>
          <w:sz w:val="24"/>
          <w:szCs w:val="24"/>
        </w:rPr>
        <w:t xml:space="preserve">From the </w:t>
      </w:r>
      <w:r w:rsidR="00BC5EE0">
        <w:rPr>
          <w:rFonts w:ascii="Arial" w:eastAsia="Times New Roman" w:hAnsi="Arial" w:cs="Arial"/>
          <w:snapToGrid w:val="0"/>
          <w:sz w:val="24"/>
          <w:szCs w:val="24"/>
        </w:rPr>
        <w:t xml:space="preserve">HLH </w:t>
      </w:r>
      <w:r>
        <w:rPr>
          <w:rFonts w:ascii="Arial" w:eastAsia="Times New Roman" w:hAnsi="Arial" w:cs="Arial"/>
          <w:snapToGrid w:val="0"/>
          <w:sz w:val="24"/>
          <w:szCs w:val="24"/>
        </w:rPr>
        <w:t>Board, a</w:t>
      </w:r>
      <w:r w:rsidR="00BA7873">
        <w:rPr>
          <w:rFonts w:ascii="Arial" w:eastAsia="Times New Roman" w:hAnsi="Arial" w:cs="Arial"/>
          <w:snapToGrid w:val="0"/>
          <w:sz w:val="24"/>
          <w:szCs w:val="24"/>
        </w:rPr>
        <w:t>n a</w:t>
      </w:r>
      <w:r w:rsidR="003F0ADC" w:rsidRPr="003F0ADC">
        <w:rPr>
          <w:rFonts w:ascii="Arial" w:eastAsia="Times New Roman" w:hAnsi="Arial" w:cs="Arial"/>
          <w:snapToGrid w:val="0"/>
          <w:sz w:val="24"/>
          <w:szCs w:val="24"/>
        </w:rPr>
        <w:t>polog</w:t>
      </w:r>
      <w:r w:rsidR="00BA7873">
        <w:rPr>
          <w:rFonts w:ascii="Arial" w:eastAsia="Times New Roman" w:hAnsi="Arial" w:cs="Arial"/>
          <w:snapToGrid w:val="0"/>
          <w:sz w:val="24"/>
          <w:szCs w:val="24"/>
        </w:rPr>
        <w:t xml:space="preserve">y </w:t>
      </w:r>
      <w:r w:rsidR="003F0ADC" w:rsidRPr="003F0ADC">
        <w:rPr>
          <w:rFonts w:ascii="Arial" w:eastAsia="Times New Roman" w:hAnsi="Arial" w:cs="Arial"/>
          <w:snapToGrid w:val="0"/>
          <w:sz w:val="24"/>
          <w:szCs w:val="24"/>
        </w:rPr>
        <w:t xml:space="preserve">for absence </w:t>
      </w:r>
      <w:r w:rsidR="00BA7873">
        <w:rPr>
          <w:rFonts w:ascii="Arial" w:eastAsia="Times New Roman" w:hAnsi="Arial" w:cs="Arial"/>
          <w:snapToGrid w:val="0"/>
          <w:sz w:val="24"/>
          <w:szCs w:val="24"/>
        </w:rPr>
        <w:t>was i</w:t>
      </w:r>
      <w:r w:rsidR="003F0ADC" w:rsidRPr="003F0ADC">
        <w:rPr>
          <w:rFonts w:ascii="Arial" w:eastAsia="Times New Roman" w:hAnsi="Arial" w:cs="Arial"/>
          <w:snapToGrid w:val="0"/>
          <w:sz w:val="24"/>
          <w:szCs w:val="24"/>
        </w:rPr>
        <w:t>ntimated on behalf of</w:t>
      </w:r>
      <w:r w:rsidR="00BA7873">
        <w:rPr>
          <w:rFonts w:ascii="Arial" w:eastAsia="Times New Roman" w:hAnsi="Arial" w:cs="Arial"/>
          <w:snapToGrid w:val="0"/>
          <w:sz w:val="24"/>
          <w:szCs w:val="24"/>
        </w:rPr>
        <w:t xml:space="preserve"> Mr K Nicol</w:t>
      </w:r>
      <w:r w:rsidR="008278C6">
        <w:rPr>
          <w:rFonts w:ascii="Arial" w:eastAsia="Times New Roman" w:hAnsi="Arial" w:cs="Arial"/>
          <w:snapToGrid w:val="0"/>
          <w:sz w:val="24"/>
          <w:szCs w:val="24"/>
        </w:rPr>
        <w:t>.</w:t>
      </w:r>
      <w:r w:rsidR="003F0ADC" w:rsidRPr="003F0ADC">
        <w:rPr>
          <w:rFonts w:ascii="Arial" w:eastAsia="Times New Roman" w:hAnsi="Arial" w:cs="Arial"/>
          <w:snapToGrid w:val="0"/>
          <w:sz w:val="24"/>
          <w:szCs w:val="24"/>
        </w:rPr>
        <w:t xml:space="preserve"> </w:t>
      </w:r>
    </w:p>
    <w:p w:rsidR="003F0ADC" w:rsidRPr="003F0ADC" w:rsidRDefault="003F0ADC" w:rsidP="003F0ADC">
      <w:pPr>
        <w:tabs>
          <w:tab w:val="left" w:pos="0"/>
          <w:tab w:val="left" w:pos="720"/>
          <w:tab w:val="left" w:pos="1440"/>
          <w:tab w:val="left" w:pos="1532"/>
          <w:tab w:val="left" w:pos="2880"/>
        </w:tabs>
        <w:suppressAutoHyphens/>
        <w:spacing w:after="0" w:line="240" w:lineRule="auto"/>
        <w:jc w:val="both"/>
        <w:rPr>
          <w:rFonts w:ascii="Arial" w:eastAsia="Times New Roman" w:hAnsi="Arial" w:cs="Arial"/>
          <w:spacing w:val="-3"/>
          <w:sz w:val="24"/>
          <w:szCs w:val="24"/>
        </w:rPr>
      </w:pPr>
    </w:p>
    <w:p w:rsidR="003F0ADC" w:rsidRPr="00A5654D" w:rsidRDefault="003F0ADC" w:rsidP="00A5654D">
      <w:pPr>
        <w:pStyle w:val="ListParagraph"/>
        <w:keepNext/>
        <w:numPr>
          <w:ilvl w:val="0"/>
          <w:numId w:val="7"/>
        </w:numPr>
        <w:tabs>
          <w:tab w:val="left" w:pos="567"/>
        </w:tabs>
        <w:suppressAutoHyphens/>
        <w:spacing w:after="0" w:line="240" w:lineRule="auto"/>
        <w:ind w:hanging="720"/>
        <w:jc w:val="both"/>
        <w:outlineLvl w:val="1"/>
        <w:rPr>
          <w:rFonts w:ascii="Arial" w:eastAsia="Times New Roman" w:hAnsi="Arial" w:cs="Times New Roman"/>
          <w:b/>
          <w:sz w:val="24"/>
          <w:szCs w:val="20"/>
          <w:lang w:eastAsia="en-GB"/>
        </w:rPr>
      </w:pPr>
      <w:r w:rsidRPr="00A5654D">
        <w:rPr>
          <w:rFonts w:ascii="Arial" w:eastAsia="Times New Roman" w:hAnsi="Arial" w:cs="Times New Roman"/>
          <w:b/>
          <w:sz w:val="24"/>
          <w:szCs w:val="20"/>
          <w:lang w:eastAsia="en-GB"/>
        </w:rPr>
        <w:t>Declarations of Interest</w:t>
      </w:r>
    </w:p>
    <w:p w:rsidR="003F0ADC" w:rsidRPr="003F0ADC" w:rsidRDefault="003F0ADC" w:rsidP="003F0ADC">
      <w:pPr>
        <w:tabs>
          <w:tab w:val="left" w:pos="0"/>
          <w:tab w:val="left" w:pos="720"/>
          <w:tab w:val="left" w:pos="1440"/>
          <w:tab w:val="left" w:pos="1532"/>
          <w:tab w:val="left" w:pos="2880"/>
        </w:tabs>
        <w:suppressAutoHyphens/>
        <w:spacing w:after="0" w:line="240" w:lineRule="auto"/>
        <w:ind w:left="720"/>
        <w:jc w:val="both"/>
        <w:rPr>
          <w:rFonts w:ascii="Arial" w:eastAsia="Times New Roman" w:hAnsi="Arial" w:cs="Arial"/>
          <w:spacing w:val="-3"/>
          <w:sz w:val="24"/>
          <w:szCs w:val="24"/>
        </w:rPr>
      </w:pPr>
    </w:p>
    <w:p w:rsidR="003F0ADC" w:rsidRPr="003F0ADC" w:rsidRDefault="003F0ADC" w:rsidP="003F0ADC">
      <w:pPr>
        <w:widowControl w:val="0"/>
        <w:suppressAutoHyphens/>
        <w:spacing w:after="0" w:line="240" w:lineRule="auto"/>
        <w:ind w:left="567"/>
        <w:jc w:val="both"/>
        <w:rPr>
          <w:rFonts w:ascii="Arial" w:eastAsia="Times New Roman" w:hAnsi="Arial" w:cs="Arial"/>
          <w:snapToGrid w:val="0"/>
          <w:sz w:val="24"/>
          <w:szCs w:val="24"/>
        </w:rPr>
      </w:pPr>
      <w:r w:rsidRPr="003F0ADC">
        <w:rPr>
          <w:rFonts w:ascii="Arial" w:eastAsia="Times New Roman" w:hAnsi="Arial" w:cs="Arial"/>
          <w:snapToGrid w:val="0"/>
          <w:sz w:val="24"/>
          <w:szCs w:val="24"/>
        </w:rPr>
        <w:t>There were no declarations of interest.</w:t>
      </w:r>
    </w:p>
    <w:p w:rsidR="003F0ADC" w:rsidRPr="003F0ADC" w:rsidRDefault="003F0ADC" w:rsidP="003F0ADC">
      <w:pPr>
        <w:widowControl w:val="0"/>
        <w:suppressAutoHyphens/>
        <w:spacing w:after="0" w:line="240" w:lineRule="auto"/>
        <w:ind w:left="567"/>
        <w:jc w:val="both"/>
        <w:rPr>
          <w:rFonts w:ascii="Arial" w:eastAsia="Times New Roman" w:hAnsi="Arial" w:cs="Arial"/>
          <w:snapToGrid w:val="0"/>
          <w:sz w:val="24"/>
          <w:szCs w:val="24"/>
        </w:rPr>
      </w:pPr>
    </w:p>
    <w:p w:rsidR="003F0ADC" w:rsidRPr="00A5654D" w:rsidRDefault="003F0ADC" w:rsidP="00A5654D">
      <w:pPr>
        <w:pStyle w:val="ListParagraph"/>
        <w:keepNext/>
        <w:numPr>
          <w:ilvl w:val="0"/>
          <w:numId w:val="7"/>
        </w:numPr>
        <w:tabs>
          <w:tab w:val="left" w:pos="567"/>
        </w:tabs>
        <w:suppressAutoHyphens/>
        <w:spacing w:after="0" w:line="240" w:lineRule="auto"/>
        <w:ind w:hanging="720"/>
        <w:jc w:val="both"/>
        <w:outlineLvl w:val="1"/>
        <w:rPr>
          <w:rFonts w:ascii="Arial" w:eastAsia="Times New Roman" w:hAnsi="Arial" w:cs="Times New Roman"/>
          <w:b/>
          <w:sz w:val="24"/>
          <w:szCs w:val="20"/>
          <w:lang w:eastAsia="en-GB"/>
        </w:rPr>
      </w:pPr>
      <w:r w:rsidRPr="00A5654D">
        <w:rPr>
          <w:rFonts w:ascii="Arial" w:eastAsia="Times New Roman" w:hAnsi="Arial" w:cs="Times New Roman"/>
          <w:b/>
          <w:sz w:val="24"/>
          <w:szCs w:val="20"/>
          <w:lang w:eastAsia="en-GB"/>
        </w:rPr>
        <w:t xml:space="preserve">Minutes of the Finance and Audit Committee of </w:t>
      </w:r>
      <w:r w:rsidR="00801411">
        <w:rPr>
          <w:rFonts w:ascii="Arial" w:eastAsia="Times New Roman" w:hAnsi="Arial" w:cs="Times New Roman"/>
          <w:b/>
          <w:sz w:val="24"/>
          <w:szCs w:val="20"/>
          <w:lang w:eastAsia="en-GB"/>
        </w:rPr>
        <w:t xml:space="preserve">5 August </w:t>
      </w:r>
      <w:r w:rsidR="00811798">
        <w:rPr>
          <w:rFonts w:ascii="Arial" w:eastAsia="Times New Roman" w:hAnsi="Arial" w:cs="Times New Roman"/>
          <w:b/>
          <w:sz w:val="24"/>
          <w:szCs w:val="20"/>
          <w:lang w:eastAsia="en-GB"/>
        </w:rPr>
        <w:t>2019</w:t>
      </w:r>
      <w:r w:rsidRPr="00A5654D">
        <w:rPr>
          <w:rFonts w:ascii="Arial" w:eastAsia="Times New Roman" w:hAnsi="Arial" w:cs="Times New Roman"/>
          <w:b/>
          <w:sz w:val="24"/>
          <w:szCs w:val="20"/>
          <w:lang w:eastAsia="en-GB"/>
        </w:rPr>
        <w:t xml:space="preserve">    </w:t>
      </w:r>
      <w:r w:rsidRPr="00A5654D">
        <w:rPr>
          <w:rFonts w:ascii="Arial" w:eastAsia="Times New Roman" w:hAnsi="Arial" w:cs="Times New Roman"/>
          <w:b/>
          <w:sz w:val="24"/>
          <w:szCs w:val="20"/>
          <w:lang w:eastAsia="en-GB"/>
        </w:rPr>
        <w:tab/>
        <w:t xml:space="preserve">   </w:t>
      </w:r>
    </w:p>
    <w:p w:rsidR="003F0ADC" w:rsidRPr="003F0ADC" w:rsidRDefault="003F0ADC" w:rsidP="003F0ADC">
      <w:pPr>
        <w:widowControl w:val="0"/>
        <w:suppressAutoHyphens/>
        <w:spacing w:after="0" w:line="240" w:lineRule="auto"/>
        <w:ind w:left="567"/>
        <w:jc w:val="both"/>
        <w:rPr>
          <w:rFonts w:ascii="Arial" w:eastAsia="Times New Roman" w:hAnsi="Arial" w:cs="Arial"/>
          <w:snapToGrid w:val="0"/>
          <w:sz w:val="24"/>
          <w:szCs w:val="24"/>
        </w:rPr>
      </w:pPr>
    </w:p>
    <w:p w:rsidR="003F0ADC" w:rsidRDefault="003F0ADC" w:rsidP="003F0ADC">
      <w:pPr>
        <w:widowControl w:val="0"/>
        <w:suppressAutoHyphens/>
        <w:spacing w:after="0" w:line="240" w:lineRule="auto"/>
        <w:ind w:left="567"/>
        <w:jc w:val="both"/>
        <w:rPr>
          <w:rFonts w:ascii="Arial" w:eastAsia="Times New Roman" w:hAnsi="Arial" w:cs="Arial"/>
          <w:snapToGrid w:val="0"/>
          <w:sz w:val="24"/>
          <w:szCs w:val="24"/>
        </w:rPr>
      </w:pPr>
      <w:r w:rsidRPr="003F0ADC">
        <w:rPr>
          <w:rFonts w:ascii="Arial" w:eastAsia="Times New Roman" w:hAnsi="Arial" w:cs="Arial"/>
          <w:snapToGrid w:val="0"/>
          <w:sz w:val="24"/>
          <w:szCs w:val="24"/>
        </w:rPr>
        <w:t xml:space="preserve">The minutes of the Finance and Audit Committee of </w:t>
      </w:r>
      <w:r w:rsidR="00801411">
        <w:rPr>
          <w:rFonts w:ascii="Arial" w:eastAsia="Times New Roman" w:hAnsi="Arial" w:cs="Arial"/>
          <w:snapToGrid w:val="0"/>
          <w:sz w:val="24"/>
          <w:szCs w:val="24"/>
        </w:rPr>
        <w:t xml:space="preserve">5 August </w:t>
      </w:r>
      <w:r w:rsidRPr="003F0ADC">
        <w:rPr>
          <w:rFonts w:ascii="Arial" w:eastAsia="Times New Roman" w:hAnsi="Arial" w:cs="Arial"/>
          <w:snapToGrid w:val="0"/>
          <w:sz w:val="24"/>
          <w:szCs w:val="24"/>
        </w:rPr>
        <w:t>201</w:t>
      </w:r>
      <w:r w:rsidR="00AB5A01">
        <w:rPr>
          <w:rFonts w:ascii="Arial" w:eastAsia="Times New Roman" w:hAnsi="Arial" w:cs="Arial"/>
          <w:snapToGrid w:val="0"/>
          <w:sz w:val="24"/>
          <w:szCs w:val="24"/>
        </w:rPr>
        <w:t>9</w:t>
      </w:r>
      <w:r w:rsidRPr="003F0ADC">
        <w:rPr>
          <w:rFonts w:ascii="CG Omega" w:eastAsia="Times New Roman" w:hAnsi="CG Omega" w:cs="Times New Roman"/>
          <w:snapToGrid w:val="0"/>
          <w:sz w:val="20"/>
          <w:szCs w:val="20"/>
        </w:rPr>
        <w:t xml:space="preserve"> </w:t>
      </w:r>
      <w:r w:rsidRPr="003F0ADC">
        <w:rPr>
          <w:rFonts w:ascii="Arial" w:eastAsia="Times New Roman" w:hAnsi="Arial" w:cs="Arial"/>
          <w:snapToGrid w:val="0"/>
          <w:sz w:val="24"/>
          <w:szCs w:val="24"/>
        </w:rPr>
        <w:t xml:space="preserve">had been circulated for information and were </w:t>
      </w:r>
      <w:r w:rsidRPr="003F0ADC">
        <w:rPr>
          <w:rFonts w:ascii="Arial" w:eastAsia="Times New Roman" w:hAnsi="Arial" w:cs="Arial"/>
          <w:b/>
          <w:snapToGrid w:val="0"/>
          <w:sz w:val="24"/>
          <w:szCs w:val="24"/>
        </w:rPr>
        <w:t>NOTED</w:t>
      </w:r>
      <w:r w:rsidRPr="003F0ADC">
        <w:rPr>
          <w:rFonts w:ascii="Arial" w:eastAsia="Times New Roman" w:hAnsi="Arial" w:cs="Arial"/>
          <w:snapToGrid w:val="0"/>
          <w:sz w:val="24"/>
          <w:szCs w:val="24"/>
        </w:rPr>
        <w:t>.</w:t>
      </w:r>
    </w:p>
    <w:p w:rsidR="00BA7873" w:rsidRDefault="00BA7873" w:rsidP="003F0ADC">
      <w:pPr>
        <w:widowControl w:val="0"/>
        <w:suppressAutoHyphens/>
        <w:spacing w:after="0" w:line="240" w:lineRule="auto"/>
        <w:ind w:left="567"/>
        <w:jc w:val="both"/>
        <w:rPr>
          <w:rFonts w:ascii="Arial" w:eastAsia="Times New Roman" w:hAnsi="Arial" w:cs="Arial"/>
          <w:snapToGrid w:val="0"/>
          <w:sz w:val="24"/>
          <w:szCs w:val="24"/>
        </w:rPr>
      </w:pPr>
    </w:p>
    <w:p w:rsidR="003F0ADC" w:rsidRPr="003F0ADC" w:rsidRDefault="003F0ADC" w:rsidP="003F0ADC">
      <w:pPr>
        <w:widowControl w:val="0"/>
        <w:numPr>
          <w:ilvl w:val="0"/>
          <w:numId w:val="3"/>
        </w:numPr>
        <w:tabs>
          <w:tab w:val="left" w:pos="567"/>
        </w:tabs>
        <w:suppressAutoHyphens/>
        <w:spacing w:after="0" w:line="240" w:lineRule="auto"/>
        <w:ind w:hanging="927"/>
        <w:jc w:val="both"/>
        <w:rPr>
          <w:rFonts w:ascii="Arial" w:eastAsia="Times New Roman" w:hAnsi="Arial" w:cs="Arial"/>
          <w:b/>
          <w:snapToGrid w:val="0"/>
          <w:sz w:val="24"/>
          <w:szCs w:val="24"/>
        </w:rPr>
      </w:pPr>
      <w:r w:rsidRPr="003F0ADC">
        <w:rPr>
          <w:rFonts w:ascii="Arial" w:eastAsia="Times New Roman" w:hAnsi="Arial" w:cs="Arial"/>
          <w:b/>
          <w:snapToGrid w:val="0"/>
          <w:sz w:val="24"/>
          <w:szCs w:val="24"/>
        </w:rPr>
        <w:t xml:space="preserve">Matters Arising – Meeting of </w:t>
      </w:r>
      <w:r w:rsidR="00801411">
        <w:rPr>
          <w:rFonts w:ascii="Arial" w:eastAsia="Times New Roman" w:hAnsi="Arial" w:cs="Arial"/>
          <w:b/>
          <w:snapToGrid w:val="0"/>
          <w:sz w:val="24"/>
          <w:szCs w:val="24"/>
        </w:rPr>
        <w:t>5 August</w:t>
      </w:r>
      <w:r w:rsidR="00811798">
        <w:rPr>
          <w:rFonts w:ascii="Arial" w:eastAsia="Times New Roman" w:hAnsi="Arial" w:cs="Times New Roman"/>
          <w:b/>
          <w:sz w:val="24"/>
          <w:szCs w:val="20"/>
          <w:lang w:eastAsia="en-GB"/>
        </w:rPr>
        <w:t xml:space="preserve"> </w:t>
      </w:r>
      <w:r w:rsidR="00AB5A01">
        <w:rPr>
          <w:rFonts w:ascii="Arial" w:eastAsia="Times New Roman" w:hAnsi="Arial" w:cs="Times New Roman"/>
          <w:b/>
          <w:sz w:val="24"/>
          <w:szCs w:val="20"/>
          <w:lang w:eastAsia="en-GB"/>
        </w:rPr>
        <w:t>2019</w:t>
      </w:r>
      <w:r w:rsidR="00AB5A01" w:rsidRPr="00A5654D">
        <w:rPr>
          <w:rFonts w:ascii="Arial" w:eastAsia="Times New Roman" w:hAnsi="Arial" w:cs="Times New Roman"/>
          <w:b/>
          <w:sz w:val="24"/>
          <w:szCs w:val="20"/>
          <w:lang w:eastAsia="en-GB"/>
        </w:rPr>
        <w:t xml:space="preserve">    </w:t>
      </w:r>
    </w:p>
    <w:p w:rsidR="003F0ADC" w:rsidRPr="003F0ADC" w:rsidRDefault="003F0ADC" w:rsidP="003F0ADC">
      <w:pPr>
        <w:widowControl w:val="0"/>
        <w:suppressAutoHyphens/>
        <w:spacing w:after="0" w:line="240" w:lineRule="auto"/>
        <w:ind w:left="927"/>
        <w:jc w:val="both"/>
        <w:rPr>
          <w:rFonts w:ascii="Arial" w:eastAsia="Times New Roman" w:hAnsi="Arial" w:cs="Arial"/>
          <w:b/>
          <w:snapToGrid w:val="0"/>
          <w:sz w:val="24"/>
          <w:szCs w:val="24"/>
        </w:rPr>
      </w:pPr>
      <w:r w:rsidRPr="003F0ADC">
        <w:rPr>
          <w:rFonts w:ascii="Arial" w:eastAsia="Times New Roman" w:hAnsi="Arial" w:cs="Arial"/>
          <w:b/>
          <w:snapToGrid w:val="0"/>
          <w:sz w:val="24"/>
          <w:szCs w:val="24"/>
        </w:rPr>
        <w:tab/>
        <w:t xml:space="preserve">                    </w:t>
      </w:r>
    </w:p>
    <w:p w:rsidR="003F0ADC" w:rsidRPr="003F0ADC" w:rsidRDefault="003F0ADC" w:rsidP="003F0ADC">
      <w:pPr>
        <w:widowControl w:val="0"/>
        <w:suppressAutoHyphens/>
        <w:spacing w:after="0" w:line="240" w:lineRule="auto"/>
        <w:ind w:left="567"/>
        <w:jc w:val="both"/>
        <w:rPr>
          <w:rFonts w:ascii="Arial" w:eastAsia="Times New Roman" w:hAnsi="Arial" w:cs="Arial"/>
          <w:snapToGrid w:val="0"/>
          <w:sz w:val="24"/>
          <w:szCs w:val="24"/>
        </w:rPr>
      </w:pPr>
      <w:r w:rsidRPr="003F0ADC">
        <w:rPr>
          <w:rFonts w:ascii="Arial" w:eastAsia="Times New Roman" w:hAnsi="Arial" w:cs="Arial"/>
          <w:snapToGrid w:val="0"/>
          <w:sz w:val="24"/>
          <w:szCs w:val="24"/>
        </w:rPr>
        <w:t xml:space="preserve">There had been circulated, for information, matters arising from the meeting of the Finance and Audit Committee held on </w:t>
      </w:r>
      <w:r w:rsidR="00801411">
        <w:rPr>
          <w:rFonts w:ascii="Arial" w:eastAsia="Times New Roman" w:hAnsi="Arial" w:cs="Arial"/>
          <w:snapToGrid w:val="0"/>
          <w:sz w:val="24"/>
          <w:szCs w:val="24"/>
        </w:rPr>
        <w:t>5 August</w:t>
      </w:r>
      <w:r w:rsidR="00811798" w:rsidRPr="00811798">
        <w:rPr>
          <w:rFonts w:ascii="Arial" w:eastAsia="Times New Roman" w:hAnsi="Arial" w:cs="Times New Roman"/>
          <w:sz w:val="24"/>
          <w:szCs w:val="20"/>
          <w:lang w:eastAsia="en-GB"/>
        </w:rPr>
        <w:t xml:space="preserve"> </w:t>
      </w:r>
      <w:r w:rsidR="00AB5A01" w:rsidRPr="003F0ADC">
        <w:rPr>
          <w:rFonts w:ascii="Arial" w:eastAsia="Times New Roman" w:hAnsi="Arial" w:cs="Arial"/>
          <w:snapToGrid w:val="0"/>
          <w:sz w:val="24"/>
          <w:szCs w:val="24"/>
        </w:rPr>
        <w:t>201</w:t>
      </w:r>
      <w:r w:rsidR="00AB5A01">
        <w:rPr>
          <w:rFonts w:ascii="Arial" w:eastAsia="Times New Roman" w:hAnsi="Arial" w:cs="Arial"/>
          <w:snapToGrid w:val="0"/>
          <w:sz w:val="24"/>
          <w:szCs w:val="24"/>
        </w:rPr>
        <w:t>9</w:t>
      </w:r>
      <w:r w:rsidRPr="003F0ADC">
        <w:rPr>
          <w:rFonts w:ascii="Arial" w:eastAsia="Times New Roman" w:hAnsi="Arial" w:cs="Arial"/>
          <w:snapToGrid w:val="0"/>
          <w:sz w:val="24"/>
          <w:szCs w:val="24"/>
        </w:rPr>
        <w:t xml:space="preserve">.  </w:t>
      </w:r>
    </w:p>
    <w:p w:rsidR="003F0ADC" w:rsidRPr="003F0ADC" w:rsidRDefault="003F0ADC" w:rsidP="003F0ADC">
      <w:pPr>
        <w:widowControl w:val="0"/>
        <w:suppressAutoHyphens/>
        <w:spacing w:after="0" w:line="240" w:lineRule="auto"/>
        <w:ind w:left="567"/>
        <w:jc w:val="both"/>
        <w:rPr>
          <w:rFonts w:ascii="Arial" w:eastAsia="Times New Roman" w:hAnsi="Arial" w:cs="Arial"/>
          <w:snapToGrid w:val="0"/>
          <w:sz w:val="24"/>
          <w:szCs w:val="24"/>
        </w:rPr>
      </w:pPr>
    </w:p>
    <w:p w:rsidR="00BA7873" w:rsidRDefault="00BA7873" w:rsidP="00BA7873">
      <w:pPr>
        <w:widowControl w:val="0"/>
        <w:suppressAutoHyphens/>
        <w:spacing w:after="0" w:line="240" w:lineRule="auto"/>
        <w:ind w:left="567"/>
        <w:jc w:val="both"/>
        <w:rPr>
          <w:rFonts w:ascii="Arial" w:eastAsia="Times New Roman" w:hAnsi="Arial" w:cs="Arial"/>
          <w:snapToGrid w:val="0"/>
          <w:sz w:val="24"/>
          <w:szCs w:val="24"/>
        </w:rPr>
      </w:pPr>
      <w:r>
        <w:rPr>
          <w:rFonts w:ascii="Arial" w:eastAsia="Times New Roman" w:hAnsi="Arial" w:cs="Arial"/>
          <w:snapToGrid w:val="0"/>
          <w:sz w:val="24"/>
          <w:szCs w:val="24"/>
        </w:rPr>
        <w:t xml:space="preserve">Arising from Item 3, Minutes of the Finance and Audit Committee of 27 May 2019, Directors were informed that details of the discussions which had taken place </w:t>
      </w:r>
      <w:r w:rsidR="0005007F">
        <w:rPr>
          <w:rFonts w:ascii="Arial" w:eastAsia="Times New Roman" w:hAnsi="Arial" w:cs="Arial"/>
          <w:snapToGrid w:val="0"/>
          <w:sz w:val="24"/>
          <w:szCs w:val="24"/>
        </w:rPr>
        <w:t>w</w:t>
      </w:r>
      <w:r>
        <w:rPr>
          <w:rFonts w:ascii="Arial" w:eastAsia="Times New Roman" w:hAnsi="Arial" w:cs="Arial"/>
          <w:snapToGrid w:val="0"/>
          <w:sz w:val="24"/>
          <w:szCs w:val="24"/>
        </w:rPr>
        <w:t xml:space="preserve">ith Highland Council would be referred to under Item 8 on the Agenda, </w:t>
      </w:r>
      <w:r>
        <w:rPr>
          <w:rFonts w:ascii="Arial" w:eastAsia="Times New Roman" w:hAnsi="Arial" w:cs="Arial"/>
          <w:snapToGrid w:val="0"/>
          <w:sz w:val="24"/>
          <w:szCs w:val="24"/>
        </w:rPr>
        <w:lastRenderedPageBreak/>
        <w:t>Budget Planning 2020/21.</w:t>
      </w:r>
    </w:p>
    <w:p w:rsidR="004267C3" w:rsidRDefault="004267C3" w:rsidP="004267C3">
      <w:pPr>
        <w:pStyle w:val="ListParagraph"/>
        <w:widowControl w:val="0"/>
        <w:suppressAutoHyphens/>
        <w:spacing w:after="0" w:line="240" w:lineRule="auto"/>
        <w:ind w:left="1134"/>
        <w:jc w:val="both"/>
        <w:rPr>
          <w:rFonts w:ascii="Arial" w:eastAsia="Times New Roman" w:hAnsi="Arial" w:cs="Arial"/>
          <w:snapToGrid w:val="0"/>
          <w:sz w:val="24"/>
          <w:szCs w:val="24"/>
        </w:rPr>
      </w:pPr>
    </w:p>
    <w:p w:rsidR="005A07D5" w:rsidRPr="005A07D5" w:rsidRDefault="009C4D9B" w:rsidP="005A07D5">
      <w:pPr>
        <w:widowControl w:val="0"/>
        <w:suppressAutoHyphens/>
        <w:spacing w:after="0" w:line="240" w:lineRule="auto"/>
        <w:ind w:left="567"/>
        <w:jc w:val="both"/>
        <w:rPr>
          <w:rFonts w:ascii="Arial" w:eastAsia="Times New Roman" w:hAnsi="Arial" w:cs="Arial"/>
          <w:snapToGrid w:val="0"/>
          <w:sz w:val="24"/>
          <w:szCs w:val="24"/>
        </w:rPr>
      </w:pPr>
      <w:r>
        <w:rPr>
          <w:rFonts w:ascii="Arial" w:eastAsia="Times New Roman" w:hAnsi="Arial" w:cs="Arial"/>
          <w:snapToGrid w:val="0"/>
          <w:sz w:val="24"/>
          <w:szCs w:val="24"/>
        </w:rPr>
        <w:t xml:space="preserve">The Committee </w:t>
      </w:r>
      <w:r w:rsidR="005A07D5" w:rsidRPr="005A07D5">
        <w:rPr>
          <w:rFonts w:ascii="Arial" w:eastAsia="Times New Roman" w:hAnsi="Arial" w:cs="Arial"/>
          <w:b/>
          <w:snapToGrid w:val="0"/>
          <w:sz w:val="24"/>
          <w:szCs w:val="24"/>
        </w:rPr>
        <w:t>NOT</w:t>
      </w:r>
      <w:r>
        <w:rPr>
          <w:rFonts w:ascii="Arial" w:eastAsia="Times New Roman" w:hAnsi="Arial" w:cs="Arial"/>
          <w:b/>
          <w:snapToGrid w:val="0"/>
          <w:sz w:val="24"/>
          <w:szCs w:val="24"/>
        </w:rPr>
        <w:t>ED</w:t>
      </w:r>
      <w:r w:rsidR="005A07D5">
        <w:rPr>
          <w:rFonts w:ascii="Arial" w:eastAsia="Times New Roman" w:hAnsi="Arial" w:cs="Arial"/>
          <w:snapToGrid w:val="0"/>
          <w:sz w:val="24"/>
          <w:szCs w:val="24"/>
        </w:rPr>
        <w:t xml:space="preserve"> the Matters </w:t>
      </w:r>
      <w:r w:rsidR="0095311E">
        <w:rPr>
          <w:rFonts w:ascii="Arial" w:eastAsia="Times New Roman" w:hAnsi="Arial" w:cs="Arial"/>
          <w:snapToGrid w:val="0"/>
          <w:sz w:val="24"/>
          <w:szCs w:val="24"/>
        </w:rPr>
        <w:t>A</w:t>
      </w:r>
      <w:r w:rsidR="005A07D5">
        <w:rPr>
          <w:rFonts w:ascii="Arial" w:eastAsia="Times New Roman" w:hAnsi="Arial" w:cs="Arial"/>
          <w:snapToGrid w:val="0"/>
          <w:sz w:val="24"/>
          <w:szCs w:val="24"/>
        </w:rPr>
        <w:t>rising</w:t>
      </w:r>
      <w:r>
        <w:rPr>
          <w:rFonts w:ascii="Arial" w:eastAsia="Times New Roman" w:hAnsi="Arial" w:cs="Arial"/>
          <w:snapToGrid w:val="0"/>
          <w:sz w:val="24"/>
          <w:szCs w:val="24"/>
        </w:rPr>
        <w:t>.</w:t>
      </w:r>
      <w:r w:rsidR="005A07D5">
        <w:rPr>
          <w:rFonts w:ascii="Arial" w:eastAsia="Times New Roman" w:hAnsi="Arial" w:cs="Arial"/>
          <w:snapToGrid w:val="0"/>
          <w:sz w:val="24"/>
          <w:szCs w:val="24"/>
        </w:rPr>
        <w:t xml:space="preserve"> </w:t>
      </w:r>
    </w:p>
    <w:p w:rsidR="00A14CC6" w:rsidRPr="0098063F" w:rsidRDefault="00BB0DAE" w:rsidP="0098063F">
      <w:pPr>
        <w:widowControl w:val="0"/>
        <w:tabs>
          <w:tab w:val="left" w:pos="1134"/>
        </w:tabs>
        <w:suppressAutoHyphens/>
        <w:spacing w:after="0" w:line="240" w:lineRule="auto"/>
        <w:jc w:val="both"/>
        <w:rPr>
          <w:rFonts w:ascii="Arial" w:hAnsi="Arial" w:cs="Arial"/>
          <w:sz w:val="24"/>
          <w:szCs w:val="24"/>
        </w:rPr>
      </w:pPr>
      <w:r w:rsidRPr="0098063F">
        <w:rPr>
          <w:rFonts w:ascii="Arial" w:hAnsi="Arial" w:cs="Arial"/>
          <w:sz w:val="24"/>
          <w:szCs w:val="24"/>
        </w:rPr>
        <w:t xml:space="preserve">  </w:t>
      </w:r>
    </w:p>
    <w:p w:rsidR="00BD5891" w:rsidRPr="00465A24" w:rsidRDefault="00BD5891" w:rsidP="0061511B">
      <w:pPr>
        <w:pStyle w:val="ItemHeading"/>
        <w:rPr>
          <w:rFonts w:cs="Arial"/>
          <w:szCs w:val="24"/>
        </w:rPr>
      </w:pPr>
      <w:r w:rsidRPr="00465A24">
        <w:t>Finance Report</w:t>
      </w:r>
      <w:r>
        <w:tab/>
      </w:r>
      <w:r>
        <w:tab/>
      </w:r>
      <w:r>
        <w:tab/>
      </w:r>
      <w:r>
        <w:tab/>
      </w:r>
      <w:r>
        <w:tab/>
      </w:r>
      <w:r>
        <w:tab/>
      </w:r>
      <w:r>
        <w:tab/>
      </w:r>
      <w:r>
        <w:tab/>
      </w:r>
      <w:r w:rsidRPr="00465A24">
        <w:tab/>
      </w:r>
      <w:r w:rsidRPr="00465A24">
        <w:tab/>
      </w:r>
      <w:r w:rsidRPr="00465A24">
        <w:tab/>
      </w:r>
      <w:r w:rsidRPr="00465A24">
        <w:tab/>
      </w:r>
      <w:r w:rsidRPr="00465A24">
        <w:tab/>
        <w:t xml:space="preserve">              </w:t>
      </w:r>
    </w:p>
    <w:p w:rsidR="00BD5891" w:rsidRDefault="00BD5891" w:rsidP="0061511B">
      <w:pPr>
        <w:spacing w:after="0" w:line="240" w:lineRule="auto"/>
        <w:ind w:left="567"/>
        <w:jc w:val="both"/>
        <w:rPr>
          <w:rFonts w:ascii="Arial" w:hAnsi="Arial" w:cs="Arial"/>
          <w:sz w:val="24"/>
          <w:szCs w:val="24"/>
        </w:rPr>
      </w:pPr>
      <w:r w:rsidRPr="00DF6A18">
        <w:rPr>
          <w:rFonts w:ascii="Arial" w:hAnsi="Arial" w:cs="Arial"/>
          <w:sz w:val="24"/>
          <w:szCs w:val="24"/>
        </w:rPr>
        <w:t xml:space="preserve">There </w:t>
      </w:r>
      <w:r>
        <w:rPr>
          <w:rFonts w:ascii="Arial" w:hAnsi="Arial" w:cs="Arial"/>
          <w:sz w:val="24"/>
          <w:szCs w:val="24"/>
        </w:rPr>
        <w:t xml:space="preserve">had been </w:t>
      </w:r>
      <w:r w:rsidRPr="00DF6A18">
        <w:rPr>
          <w:rFonts w:ascii="Arial" w:hAnsi="Arial" w:cs="Arial"/>
          <w:sz w:val="24"/>
          <w:szCs w:val="24"/>
        </w:rPr>
        <w:t>circulated Report No HLH/FA/</w:t>
      </w:r>
      <w:r w:rsidR="00801411">
        <w:rPr>
          <w:rFonts w:ascii="Arial" w:hAnsi="Arial" w:cs="Arial"/>
          <w:sz w:val="24"/>
          <w:szCs w:val="24"/>
        </w:rPr>
        <w:t>12</w:t>
      </w:r>
      <w:r>
        <w:rPr>
          <w:rFonts w:ascii="Arial" w:hAnsi="Arial" w:cs="Arial"/>
          <w:sz w:val="24"/>
          <w:szCs w:val="24"/>
        </w:rPr>
        <w:t>/</w:t>
      </w:r>
      <w:r w:rsidRPr="00DF6A18">
        <w:rPr>
          <w:rFonts w:ascii="Arial" w:hAnsi="Arial" w:cs="Arial"/>
          <w:sz w:val="24"/>
          <w:szCs w:val="24"/>
        </w:rPr>
        <w:t>1</w:t>
      </w:r>
      <w:r>
        <w:rPr>
          <w:rFonts w:ascii="Arial" w:hAnsi="Arial" w:cs="Arial"/>
          <w:sz w:val="24"/>
          <w:szCs w:val="24"/>
        </w:rPr>
        <w:t>9</w:t>
      </w:r>
      <w:r w:rsidRPr="00DF6A18">
        <w:rPr>
          <w:rFonts w:ascii="Arial" w:hAnsi="Arial" w:cs="Arial"/>
          <w:sz w:val="24"/>
          <w:szCs w:val="24"/>
        </w:rPr>
        <w:t xml:space="preserve"> dated</w:t>
      </w:r>
      <w:r>
        <w:rPr>
          <w:rFonts w:ascii="Arial" w:hAnsi="Arial" w:cs="Arial"/>
          <w:sz w:val="24"/>
          <w:szCs w:val="24"/>
        </w:rPr>
        <w:t xml:space="preserve"> </w:t>
      </w:r>
      <w:r w:rsidR="00801411">
        <w:rPr>
          <w:rFonts w:ascii="Arial" w:hAnsi="Arial" w:cs="Arial"/>
          <w:sz w:val="24"/>
          <w:szCs w:val="24"/>
        </w:rPr>
        <w:t xml:space="preserve">7 November </w:t>
      </w:r>
      <w:r>
        <w:rPr>
          <w:rFonts w:ascii="Arial" w:hAnsi="Arial" w:cs="Arial"/>
          <w:sz w:val="24"/>
          <w:szCs w:val="24"/>
        </w:rPr>
        <w:t xml:space="preserve">2019 </w:t>
      </w:r>
      <w:r w:rsidRPr="00DF6A18">
        <w:rPr>
          <w:rFonts w:ascii="Arial" w:hAnsi="Arial" w:cs="Arial"/>
          <w:sz w:val="24"/>
          <w:szCs w:val="24"/>
        </w:rPr>
        <w:t xml:space="preserve">by the Chief Executive updating Directors on the financial performance of High Life Highland for </w:t>
      </w:r>
      <w:r>
        <w:rPr>
          <w:rFonts w:ascii="Arial" w:hAnsi="Arial" w:cs="Arial"/>
          <w:sz w:val="24"/>
          <w:szCs w:val="24"/>
        </w:rPr>
        <w:t xml:space="preserve">Quarter </w:t>
      </w:r>
      <w:r w:rsidR="00801411">
        <w:rPr>
          <w:rFonts w:ascii="Arial" w:hAnsi="Arial" w:cs="Arial"/>
          <w:sz w:val="24"/>
          <w:szCs w:val="24"/>
        </w:rPr>
        <w:t>2</w:t>
      </w:r>
      <w:r>
        <w:rPr>
          <w:rFonts w:ascii="Arial" w:hAnsi="Arial" w:cs="Arial"/>
          <w:sz w:val="24"/>
          <w:szCs w:val="24"/>
        </w:rPr>
        <w:t xml:space="preserve"> 2019/20 </w:t>
      </w:r>
      <w:r w:rsidRPr="00A27703">
        <w:rPr>
          <w:rFonts w:ascii="Arial" w:hAnsi="Arial" w:cs="Arial"/>
          <w:sz w:val="24"/>
          <w:szCs w:val="24"/>
        </w:rPr>
        <w:t>and other matters relevant to the remit of the Finance and Audit Committee.</w:t>
      </w:r>
    </w:p>
    <w:p w:rsidR="0061511B" w:rsidRDefault="0061511B" w:rsidP="0061511B">
      <w:pPr>
        <w:spacing w:after="0" w:line="240" w:lineRule="auto"/>
        <w:ind w:left="567"/>
        <w:jc w:val="both"/>
        <w:rPr>
          <w:rFonts w:ascii="Arial" w:hAnsi="Arial" w:cs="Arial"/>
          <w:sz w:val="24"/>
          <w:szCs w:val="24"/>
        </w:rPr>
      </w:pPr>
    </w:p>
    <w:p w:rsidR="0061511B" w:rsidRDefault="0061511B" w:rsidP="000B53D5">
      <w:pPr>
        <w:suppressAutoHyphens/>
        <w:spacing w:after="0" w:line="240" w:lineRule="auto"/>
        <w:ind w:left="567"/>
        <w:jc w:val="both"/>
        <w:rPr>
          <w:rFonts w:ascii="Arial" w:hAnsi="Arial" w:cs="Arial"/>
          <w:sz w:val="24"/>
          <w:szCs w:val="24"/>
        </w:rPr>
      </w:pPr>
      <w:r w:rsidRPr="002D448C">
        <w:rPr>
          <w:rFonts w:ascii="Arial" w:hAnsi="Arial" w:cs="Arial"/>
          <w:sz w:val="24"/>
          <w:szCs w:val="24"/>
        </w:rPr>
        <w:t xml:space="preserve">A summary of the </w:t>
      </w:r>
      <w:r w:rsidR="004E1BA1" w:rsidRPr="002D448C">
        <w:rPr>
          <w:rFonts w:ascii="Arial" w:hAnsi="Arial" w:cs="Arial"/>
          <w:sz w:val="24"/>
          <w:szCs w:val="24"/>
        </w:rPr>
        <w:t>C</w:t>
      </w:r>
      <w:r w:rsidR="004E1BA1">
        <w:rPr>
          <w:rFonts w:ascii="Arial" w:hAnsi="Arial" w:cs="Arial"/>
          <w:sz w:val="24"/>
          <w:szCs w:val="24"/>
        </w:rPr>
        <w:t>harit</w:t>
      </w:r>
      <w:r w:rsidR="004E1BA1" w:rsidRPr="002D448C">
        <w:rPr>
          <w:rFonts w:ascii="Arial" w:hAnsi="Arial" w:cs="Arial"/>
          <w:sz w:val="24"/>
          <w:szCs w:val="24"/>
        </w:rPr>
        <w:t xml:space="preserve">y’s </w:t>
      </w:r>
      <w:r w:rsidRPr="002D448C">
        <w:rPr>
          <w:rFonts w:ascii="Arial" w:hAnsi="Arial" w:cs="Arial"/>
          <w:sz w:val="24"/>
          <w:szCs w:val="24"/>
        </w:rPr>
        <w:t xml:space="preserve">financial position was provided </w:t>
      </w:r>
      <w:r>
        <w:rPr>
          <w:rFonts w:ascii="Arial" w:hAnsi="Arial" w:cs="Arial"/>
          <w:sz w:val="24"/>
          <w:szCs w:val="24"/>
        </w:rPr>
        <w:t xml:space="preserve">where it was reported </w:t>
      </w:r>
      <w:r w:rsidRPr="002D448C">
        <w:rPr>
          <w:rFonts w:ascii="Arial" w:hAnsi="Arial" w:cs="Arial"/>
          <w:sz w:val="24"/>
          <w:szCs w:val="24"/>
        </w:rPr>
        <w:t>that there was a</w:t>
      </w:r>
      <w:r w:rsidR="00801411">
        <w:rPr>
          <w:rFonts w:ascii="Arial" w:hAnsi="Arial" w:cs="Arial"/>
          <w:sz w:val="24"/>
          <w:szCs w:val="24"/>
        </w:rPr>
        <w:t xml:space="preserve"> £66k negative</w:t>
      </w:r>
      <w:r w:rsidRPr="002D448C">
        <w:rPr>
          <w:rFonts w:ascii="Arial" w:hAnsi="Arial" w:cs="Arial"/>
          <w:sz w:val="24"/>
          <w:szCs w:val="24"/>
        </w:rPr>
        <w:t xml:space="preserve"> variance to budget</w:t>
      </w:r>
      <w:r>
        <w:rPr>
          <w:rFonts w:ascii="Arial" w:hAnsi="Arial" w:cs="Arial"/>
          <w:sz w:val="24"/>
          <w:szCs w:val="24"/>
        </w:rPr>
        <w:t>, with a projected year-end</w:t>
      </w:r>
      <w:r w:rsidR="007B7AB6">
        <w:rPr>
          <w:rFonts w:ascii="Arial" w:hAnsi="Arial" w:cs="Arial"/>
          <w:sz w:val="24"/>
          <w:szCs w:val="24"/>
        </w:rPr>
        <w:t xml:space="preserve"> forecast of a negative variation to budget of circa £120k</w:t>
      </w:r>
      <w:r w:rsidRPr="002D448C">
        <w:rPr>
          <w:rFonts w:ascii="Arial" w:hAnsi="Arial" w:cs="Arial"/>
          <w:sz w:val="24"/>
          <w:szCs w:val="24"/>
        </w:rPr>
        <w:t>.</w:t>
      </w:r>
      <w:r w:rsidR="007B7AB6">
        <w:rPr>
          <w:rFonts w:ascii="Arial" w:hAnsi="Arial" w:cs="Arial"/>
          <w:sz w:val="24"/>
          <w:szCs w:val="24"/>
        </w:rPr>
        <w:t xml:space="preserve">  The major variances were outlined together with assurances that senior management were </w:t>
      </w:r>
      <w:r w:rsidR="004E1BA1">
        <w:rPr>
          <w:rFonts w:ascii="Arial" w:hAnsi="Arial" w:cs="Arial"/>
          <w:sz w:val="24"/>
          <w:szCs w:val="24"/>
        </w:rPr>
        <w:t>implementing</w:t>
      </w:r>
      <w:r w:rsidR="007B7AB6">
        <w:rPr>
          <w:rFonts w:ascii="Arial" w:hAnsi="Arial" w:cs="Arial"/>
          <w:sz w:val="24"/>
          <w:szCs w:val="24"/>
        </w:rPr>
        <w:t xml:space="preserve"> </w:t>
      </w:r>
      <w:r w:rsidR="009231B6">
        <w:rPr>
          <w:rFonts w:ascii="Arial" w:hAnsi="Arial" w:cs="Arial"/>
          <w:sz w:val="24"/>
          <w:szCs w:val="24"/>
        </w:rPr>
        <w:t>control measures</w:t>
      </w:r>
      <w:r w:rsidR="004E1BA1">
        <w:rPr>
          <w:rFonts w:ascii="Arial" w:hAnsi="Arial" w:cs="Arial"/>
          <w:sz w:val="24"/>
          <w:szCs w:val="24"/>
        </w:rPr>
        <w:t xml:space="preserve"> including </w:t>
      </w:r>
      <w:r w:rsidR="007B7AB6">
        <w:rPr>
          <w:rFonts w:ascii="Arial" w:hAnsi="Arial" w:cs="Arial"/>
          <w:sz w:val="24"/>
          <w:szCs w:val="24"/>
        </w:rPr>
        <w:t>vacancy management and reduc</w:t>
      </w:r>
      <w:r w:rsidR="0005007F">
        <w:rPr>
          <w:rFonts w:ascii="Arial" w:hAnsi="Arial" w:cs="Arial"/>
          <w:sz w:val="24"/>
          <w:szCs w:val="24"/>
        </w:rPr>
        <w:t>ing</w:t>
      </w:r>
      <w:r w:rsidR="007B7AB6">
        <w:rPr>
          <w:rFonts w:ascii="Arial" w:hAnsi="Arial" w:cs="Arial"/>
          <w:sz w:val="24"/>
          <w:szCs w:val="24"/>
        </w:rPr>
        <w:t xml:space="preserve"> discretionary spend. Directors were also provided with information in relation to Internal Controls, Data Breaches </w:t>
      </w:r>
      <w:r w:rsidR="00950A31">
        <w:rPr>
          <w:rFonts w:ascii="Arial" w:hAnsi="Arial" w:cs="Arial"/>
          <w:sz w:val="24"/>
          <w:szCs w:val="24"/>
        </w:rPr>
        <w:t>and an update on the management response to the 2018/19 Financial Audit Recommendations.</w:t>
      </w:r>
    </w:p>
    <w:p w:rsidR="006F0762" w:rsidRDefault="006F0762" w:rsidP="006F0762">
      <w:pPr>
        <w:spacing w:after="0" w:line="240" w:lineRule="auto"/>
        <w:ind w:left="567"/>
        <w:jc w:val="both"/>
        <w:rPr>
          <w:rFonts w:ascii="Arial" w:hAnsi="Arial" w:cs="Arial"/>
          <w:sz w:val="24"/>
          <w:szCs w:val="24"/>
        </w:rPr>
      </w:pPr>
    </w:p>
    <w:p w:rsidR="0061511B" w:rsidRDefault="00CE73BE" w:rsidP="006F0762">
      <w:pPr>
        <w:spacing w:after="0" w:line="240" w:lineRule="auto"/>
        <w:ind w:left="567"/>
        <w:jc w:val="both"/>
        <w:rPr>
          <w:rFonts w:ascii="Arial" w:hAnsi="Arial" w:cs="Arial"/>
          <w:sz w:val="24"/>
          <w:szCs w:val="24"/>
        </w:rPr>
      </w:pPr>
      <w:r>
        <w:rPr>
          <w:rFonts w:ascii="Arial" w:hAnsi="Arial" w:cs="Arial"/>
          <w:sz w:val="24"/>
          <w:szCs w:val="24"/>
        </w:rPr>
        <w:t>During discussion, the following points were made:-</w:t>
      </w:r>
    </w:p>
    <w:p w:rsidR="006F0762" w:rsidRDefault="006F0762" w:rsidP="006F0762">
      <w:pPr>
        <w:spacing w:after="0" w:line="240" w:lineRule="auto"/>
        <w:ind w:left="567"/>
        <w:jc w:val="both"/>
        <w:rPr>
          <w:rFonts w:ascii="Arial" w:hAnsi="Arial" w:cs="Arial"/>
          <w:sz w:val="24"/>
          <w:szCs w:val="24"/>
        </w:rPr>
      </w:pPr>
    </w:p>
    <w:p w:rsidR="006F0762" w:rsidRDefault="00950A31" w:rsidP="006F0762">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the projected negative variance was an indication of the tight constraints of the budget position;</w:t>
      </w:r>
    </w:p>
    <w:p w:rsidR="00B1371D" w:rsidRDefault="00B1371D" w:rsidP="006F0762">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 xml:space="preserve">whilst recognising that the budget was unlikely to reach a breakeven position, </w:t>
      </w:r>
      <w:r w:rsidR="004E1BA1">
        <w:rPr>
          <w:rFonts w:ascii="Arial" w:hAnsi="Arial" w:cs="Arial"/>
          <w:sz w:val="24"/>
          <w:szCs w:val="24"/>
        </w:rPr>
        <w:t xml:space="preserve">Directors </w:t>
      </w:r>
      <w:r>
        <w:rPr>
          <w:rFonts w:ascii="Arial" w:hAnsi="Arial" w:cs="Arial"/>
          <w:sz w:val="24"/>
          <w:szCs w:val="24"/>
        </w:rPr>
        <w:t>sought assurances that, at an early stage, there would be no further slippage;</w:t>
      </w:r>
    </w:p>
    <w:p w:rsidR="00950A31" w:rsidRDefault="00950A31" w:rsidP="006F0762">
      <w:pPr>
        <w:pStyle w:val="ListParagraph"/>
        <w:numPr>
          <w:ilvl w:val="0"/>
          <w:numId w:val="22"/>
        </w:numPr>
        <w:spacing w:line="240" w:lineRule="auto"/>
        <w:ind w:left="1134" w:hanging="567"/>
        <w:jc w:val="both"/>
        <w:rPr>
          <w:rFonts w:ascii="Arial" w:hAnsi="Arial" w:cs="Arial"/>
          <w:sz w:val="24"/>
          <w:szCs w:val="24"/>
        </w:rPr>
      </w:pPr>
      <w:proofErr w:type="gramStart"/>
      <w:r>
        <w:rPr>
          <w:rFonts w:ascii="Arial" w:hAnsi="Arial" w:cs="Arial"/>
          <w:sz w:val="24"/>
          <w:szCs w:val="24"/>
        </w:rPr>
        <w:t>management</w:t>
      </w:r>
      <w:proofErr w:type="gramEnd"/>
      <w:r>
        <w:rPr>
          <w:rFonts w:ascii="Arial" w:hAnsi="Arial" w:cs="Arial"/>
          <w:sz w:val="24"/>
          <w:szCs w:val="24"/>
        </w:rPr>
        <w:t xml:space="preserve"> were implementing various controls to minimise the impact on service delivery but it was important to recognise there was recruitment control in place instead of a recruitment freeze. In this regard, officers confirmed that the recruitment savings target </w:t>
      </w:r>
      <w:r w:rsidR="00BC5EE0">
        <w:rPr>
          <w:rFonts w:ascii="Arial" w:hAnsi="Arial" w:cs="Arial"/>
          <w:sz w:val="24"/>
          <w:szCs w:val="24"/>
        </w:rPr>
        <w:t xml:space="preserve">set as part of the 2019/20 budget process </w:t>
      </w:r>
      <w:r>
        <w:rPr>
          <w:rFonts w:ascii="Arial" w:hAnsi="Arial" w:cs="Arial"/>
          <w:sz w:val="24"/>
          <w:szCs w:val="24"/>
        </w:rPr>
        <w:t>had already been achieved;</w:t>
      </w:r>
    </w:p>
    <w:p w:rsidR="00950A31" w:rsidRDefault="00950A31" w:rsidP="006F0762">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safety and organisational reputation were priorities;</w:t>
      </w:r>
      <w:r w:rsidR="00B1371D">
        <w:rPr>
          <w:rFonts w:ascii="Arial" w:hAnsi="Arial" w:cs="Arial"/>
          <w:sz w:val="24"/>
          <w:szCs w:val="24"/>
        </w:rPr>
        <w:t xml:space="preserve"> and</w:t>
      </w:r>
    </w:p>
    <w:p w:rsidR="00B1371D" w:rsidRDefault="00B1371D" w:rsidP="006F0762">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 xml:space="preserve">in relation to historic internal control breaches at Raigmore Community Centre, </w:t>
      </w:r>
      <w:r w:rsidR="004E1BA1">
        <w:rPr>
          <w:rFonts w:ascii="Arial" w:hAnsi="Arial" w:cs="Arial"/>
          <w:sz w:val="24"/>
          <w:szCs w:val="24"/>
        </w:rPr>
        <w:t xml:space="preserve">Directors </w:t>
      </w:r>
      <w:r>
        <w:rPr>
          <w:rFonts w:ascii="Arial" w:hAnsi="Arial" w:cs="Arial"/>
          <w:sz w:val="24"/>
          <w:szCs w:val="24"/>
        </w:rPr>
        <w:t xml:space="preserve">were </w:t>
      </w:r>
      <w:r w:rsidR="0005007F">
        <w:rPr>
          <w:rFonts w:ascii="Arial" w:hAnsi="Arial" w:cs="Arial"/>
          <w:sz w:val="24"/>
          <w:szCs w:val="24"/>
        </w:rPr>
        <w:t>as</w:t>
      </w:r>
      <w:r>
        <w:rPr>
          <w:rFonts w:ascii="Arial" w:hAnsi="Arial" w:cs="Arial"/>
          <w:sz w:val="24"/>
          <w:szCs w:val="24"/>
        </w:rPr>
        <w:t>sured controls were in place and staff appeared to be well motivated.</w:t>
      </w:r>
    </w:p>
    <w:p w:rsidR="00BD5891" w:rsidRDefault="00BD5891" w:rsidP="00BD5891">
      <w:pPr>
        <w:suppressAutoHyphens/>
        <w:ind w:firstLine="567"/>
        <w:jc w:val="both"/>
        <w:rPr>
          <w:rFonts w:ascii="Arial" w:hAnsi="Arial" w:cs="Arial"/>
          <w:sz w:val="24"/>
          <w:szCs w:val="24"/>
        </w:rPr>
      </w:pPr>
      <w:r w:rsidRPr="00613826">
        <w:rPr>
          <w:rFonts w:ascii="Arial" w:hAnsi="Arial" w:cs="Arial"/>
          <w:sz w:val="24"/>
          <w:szCs w:val="24"/>
        </w:rPr>
        <w:t>The Committee</w:t>
      </w:r>
      <w:r w:rsidRPr="00BD5891">
        <w:rPr>
          <w:rFonts w:ascii="Arial" w:hAnsi="Arial" w:cs="Arial"/>
          <w:b/>
          <w:sz w:val="24"/>
          <w:szCs w:val="24"/>
        </w:rPr>
        <w:t xml:space="preserve"> NOTED</w:t>
      </w:r>
      <w:r>
        <w:rPr>
          <w:rFonts w:ascii="Arial" w:hAnsi="Arial" w:cs="Arial"/>
          <w:sz w:val="24"/>
          <w:szCs w:val="24"/>
        </w:rPr>
        <w:t>:-</w:t>
      </w:r>
    </w:p>
    <w:p w:rsidR="00801411" w:rsidRDefault="00801411" w:rsidP="00801411">
      <w:pPr>
        <w:widowControl w:val="0"/>
        <w:numPr>
          <w:ilvl w:val="0"/>
          <w:numId w:val="14"/>
        </w:numPr>
        <w:tabs>
          <w:tab w:val="left" w:pos="1134"/>
        </w:tabs>
        <w:suppressAutoHyphens/>
        <w:spacing w:after="0" w:line="240" w:lineRule="auto"/>
        <w:ind w:left="1134" w:hanging="567"/>
        <w:jc w:val="both"/>
        <w:rPr>
          <w:rFonts w:ascii="Arial" w:hAnsi="Arial" w:cs="Arial"/>
          <w:sz w:val="24"/>
          <w:szCs w:val="24"/>
        </w:rPr>
      </w:pPr>
      <w:r w:rsidRPr="00775806">
        <w:rPr>
          <w:rFonts w:ascii="Arial" w:hAnsi="Arial" w:cs="Arial"/>
          <w:sz w:val="24"/>
          <w:szCs w:val="24"/>
        </w:rPr>
        <w:t xml:space="preserve">the results for the period </w:t>
      </w:r>
      <w:r>
        <w:rPr>
          <w:rFonts w:ascii="Arial" w:hAnsi="Arial" w:cs="Arial"/>
          <w:sz w:val="24"/>
          <w:szCs w:val="24"/>
        </w:rPr>
        <w:t xml:space="preserve">April </w:t>
      </w:r>
      <w:r w:rsidRPr="00775806">
        <w:rPr>
          <w:rFonts w:ascii="Arial" w:hAnsi="Arial" w:cs="Arial"/>
          <w:sz w:val="24"/>
          <w:szCs w:val="24"/>
        </w:rPr>
        <w:t xml:space="preserve">to </w:t>
      </w:r>
      <w:r>
        <w:rPr>
          <w:rFonts w:ascii="Arial" w:hAnsi="Arial" w:cs="Arial"/>
          <w:sz w:val="24"/>
          <w:szCs w:val="24"/>
        </w:rPr>
        <w:t>September</w:t>
      </w:r>
      <w:r w:rsidRPr="00775806">
        <w:rPr>
          <w:rFonts w:ascii="Arial" w:hAnsi="Arial" w:cs="Arial"/>
          <w:sz w:val="24"/>
          <w:szCs w:val="24"/>
        </w:rPr>
        <w:t xml:space="preserve"> 2019 detailed in Appendix A report</w:t>
      </w:r>
      <w:r>
        <w:rPr>
          <w:rFonts w:ascii="Arial" w:hAnsi="Arial" w:cs="Arial"/>
          <w:sz w:val="24"/>
          <w:szCs w:val="24"/>
        </w:rPr>
        <w:t>ed</w:t>
      </w:r>
      <w:r w:rsidRPr="00775806">
        <w:rPr>
          <w:rFonts w:ascii="Arial" w:hAnsi="Arial" w:cs="Arial"/>
          <w:sz w:val="24"/>
          <w:szCs w:val="24"/>
        </w:rPr>
        <w:t xml:space="preserve"> a </w:t>
      </w:r>
      <w:r>
        <w:rPr>
          <w:rFonts w:ascii="Arial" w:hAnsi="Arial" w:cs="Arial"/>
          <w:sz w:val="24"/>
          <w:szCs w:val="24"/>
        </w:rPr>
        <w:t xml:space="preserve">negative </w:t>
      </w:r>
      <w:r w:rsidRPr="00775806">
        <w:rPr>
          <w:rFonts w:ascii="Arial" w:hAnsi="Arial" w:cs="Arial"/>
          <w:sz w:val="24"/>
          <w:szCs w:val="24"/>
        </w:rPr>
        <w:t>variance to budget of £</w:t>
      </w:r>
      <w:r>
        <w:rPr>
          <w:rFonts w:ascii="Arial" w:hAnsi="Arial" w:cs="Arial"/>
          <w:sz w:val="24"/>
          <w:szCs w:val="24"/>
        </w:rPr>
        <w:t xml:space="preserve">66K </w:t>
      </w:r>
      <w:r w:rsidRPr="00E8058C">
        <w:rPr>
          <w:rFonts w:ascii="Arial" w:hAnsi="Arial" w:cs="Arial"/>
          <w:sz w:val="24"/>
          <w:szCs w:val="24"/>
        </w:rPr>
        <w:t>with the HLH year-end outturn forecast to be a negative variance to budget of circa £120K</w:t>
      </w:r>
      <w:r w:rsidRPr="00775806">
        <w:rPr>
          <w:rFonts w:ascii="Arial" w:hAnsi="Arial" w:cs="Arial"/>
          <w:sz w:val="24"/>
          <w:szCs w:val="24"/>
        </w:rPr>
        <w:t xml:space="preserve">; </w:t>
      </w:r>
    </w:p>
    <w:p w:rsidR="00801411" w:rsidRPr="00E8058C" w:rsidRDefault="00801411" w:rsidP="00801411">
      <w:pPr>
        <w:numPr>
          <w:ilvl w:val="0"/>
          <w:numId w:val="14"/>
        </w:numPr>
        <w:spacing w:after="0" w:line="240" w:lineRule="auto"/>
        <w:ind w:left="1134" w:hanging="567"/>
        <w:contextualSpacing/>
        <w:jc w:val="both"/>
        <w:rPr>
          <w:rFonts w:ascii="Arial" w:hAnsi="Arial" w:cs="Arial"/>
          <w:sz w:val="24"/>
          <w:szCs w:val="24"/>
        </w:rPr>
      </w:pPr>
      <w:r w:rsidRPr="00E8058C">
        <w:rPr>
          <w:rFonts w:ascii="Arial" w:hAnsi="Arial" w:cs="Arial"/>
          <w:sz w:val="24"/>
          <w:szCs w:val="24"/>
        </w:rPr>
        <w:t>the update on the planned management actions to mitigate the forecasted negative variance to budget;</w:t>
      </w:r>
    </w:p>
    <w:p w:rsidR="00801411" w:rsidRDefault="00801411" w:rsidP="00801411">
      <w:pPr>
        <w:widowControl w:val="0"/>
        <w:numPr>
          <w:ilvl w:val="0"/>
          <w:numId w:val="14"/>
        </w:numPr>
        <w:tabs>
          <w:tab w:val="left" w:pos="1134"/>
        </w:tabs>
        <w:suppressAutoHyphens/>
        <w:spacing w:after="0" w:line="240" w:lineRule="auto"/>
        <w:ind w:left="1134" w:hanging="567"/>
        <w:jc w:val="both"/>
        <w:rPr>
          <w:rFonts w:ascii="Arial" w:hAnsi="Arial" w:cs="Arial"/>
          <w:sz w:val="24"/>
          <w:szCs w:val="24"/>
        </w:rPr>
      </w:pPr>
      <w:r w:rsidRPr="00775806">
        <w:rPr>
          <w:rFonts w:ascii="Arial" w:hAnsi="Arial" w:cs="Arial"/>
          <w:sz w:val="24"/>
          <w:szCs w:val="24"/>
        </w:rPr>
        <w:t>there ha</w:t>
      </w:r>
      <w:r>
        <w:rPr>
          <w:rFonts w:ascii="Arial" w:hAnsi="Arial" w:cs="Arial"/>
          <w:sz w:val="24"/>
          <w:szCs w:val="24"/>
        </w:rPr>
        <w:t>d</w:t>
      </w:r>
      <w:r w:rsidRPr="00775806">
        <w:rPr>
          <w:rFonts w:ascii="Arial" w:hAnsi="Arial" w:cs="Arial"/>
          <w:sz w:val="24"/>
          <w:szCs w:val="24"/>
        </w:rPr>
        <w:t xml:space="preserve"> been</w:t>
      </w:r>
      <w:r>
        <w:rPr>
          <w:rFonts w:ascii="Arial" w:hAnsi="Arial" w:cs="Arial"/>
          <w:sz w:val="24"/>
          <w:szCs w:val="24"/>
        </w:rPr>
        <w:t xml:space="preserve"> no</w:t>
      </w:r>
      <w:r w:rsidRPr="00775806">
        <w:rPr>
          <w:rFonts w:ascii="Arial" w:hAnsi="Arial" w:cs="Arial"/>
          <w:sz w:val="24"/>
          <w:szCs w:val="24"/>
        </w:rPr>
        <w:t xml:space="preserve"> breach of internal controls reported in the past quarter;  </w:t>
      </w:r>
    </w:p>
    <w:p w:rsidR="00801411" w:rsidRDefault="00801411" w:rsidP="00801411">
      <w:pPr>
        <w:widowControl w:val="0"/>
        <w:numPr>
          <w:ilvl w:val="0"/>
          <w:numId w:val="14"/>
        </w:numPr>
        <w:tabs>
          <w:tab w:val="left" w:pos="1134"/>
        </w:tabs>
        <w:suppressAutoHyphens/>
        <w:spacing w:after="0" w:line="240" w:lineRule="auto"/>
        <w:ind w:left="1134" w:hanging="567"/>
        <w:jc w:val="both"/>
        <w:rPr>
          <w:rFonts w:ascii="Arial" w:hAnsi="Arial" w:cs="Arial"/>
          <w:sz w:val="24"/>
          <w:szCs w:val="24"/>
        </w:rPr>
      </w:pPr>
      <w:r w:rsidRPr="002A6E99">
        <w:rPr>
          <w:rFonts w:ascii="Arial" w:hAnsi="Arial" w:cs="Arial"/>
          <w:sz w:val="24"/>
          <w:szCs w:val="24"/>
        </w:rPr>
        <w:t xml:space="preserve">the update on the theft from Raigmore Community Centre; </w:t>
      </w:r>
      <w:r w:rsidR="00B1371D">
        <w:rPr>
          <w:rFonts w:ascii="Arial" w:hAnsi="Arial" w:cs="Arial"/>
          <w:sz w:val="24"/>
          <w:szCs w:val="24"/>
        </w:rPr>
        <w:t>and</w:t>
      </w:r>
    </w:p>
    <w:p w:rsidR="00801411" w:rsidRDefault="00801411" w:rsidP="00801411">
      <w:pPr>
        <w:widowControl w:val="0"/>
        <w:numPr>
          <w:ilvl w:val="0"/>
          <w:numId w:val="14"/>
        </w:numPr>
        <w:tabs>
          <w:tab w:val="left" w:pos="1134"/>
        </w:tabs>
        <w:suppressAutoHyphens/>
        <w:spacing w:after="0" w:line="240" w:lineRule="auto"/>
        <w:ind w:left="1134" w:hanging="567"/>
        <w:jc w:val="both"/>
        <w:rPr>
          <w:rFonts w:ascii="Arial" w:hAnsi="Arial" w:cs="Arial"/>
          <w:sz w:val="24"/>
          <w:szCs w:val="24"/>
        </w:rPr>
      </w:pPr>
      <w:r w:rsidRPr="002A6E99">
        <w:rPr>
          <w:rFonts w:ascii="Arial" w:hAnsi="Arial" w:cs="Arial"/>
          <w:sz w:val="24"/>
          <w:szCs w:val="24"/>
        </w:rPr>
        <w:t>there ha</w:t>
      </w:r>
      <w:r>
        <w:rPr>
          <w:rFonts w:ascii="Arial" w:hAnsi="Arial" w:cs="Arial"/>
          <w:sz w:val="24"/>
          <w:szCs w:val="24"/>
        </w:rPr>
        <w:t>d</w:t>
      </w:r>
      <w:r w:rsidRPr="002A6E99">
        <w:rPr>
          <w:rFonts w:ascii="Arial" w:hAnsi="Arial" w:cs="Arial"/>
          <w:sz w:val="24"/>
          <w:szCs w:val="24"/>
        </w:rPr>
        <w:t xml:space="preserve"> been one data breach reported in the last quarter;   </w:t>
      </w:r>
      <w:r w:rsidR="004E1BA1">
        <w:rPr>
          <w:rFonts w:ascii="Arial" w:hAnsi="Arial" w:cs="Arial"/>
          <w:sz w:val="24"/>
          <w:szCs w:val="24"/>
        </w:rPr>
        <w:t>and</w:t>
      </w:r>
    </w:p>
    <w:p w:rsidR="00801411" w:rsidRDefault="00801411" w:rsidP="00801411">
      <w:pPr>
        <w:widowControl w:val="0"/>
        <w:numPr>
          <w:ilvl w:val="0"/>
          <w:numId w:val="14"/>
        </w:numPr>
        <w:tabs>
          <w:tab w:val="left" w:pos="1134"/>
        </w:tabs>
        <w:suppressAutoHyphens/>
        <w:spacing w:after="0" w:line="240" w:lineRule="auto"/>
        <w:ind w:left="1134" w:hanging="567"/>
        <w:jc w:val="both"/>
        <w:rPr>
          <w:rFonts w:ascii="Arial" w:hAnsi="Arial" w:cs="Arial"/>
          <w:sz w:val="24"/>
          <w:szCs w:val="24"/>
        </w:rPr>
      </w:pPr>
      <w:r w:rsidRPr="002A6E99">
        <w:rPr>
          <w:rFonts w:ascii="Arial" w:hAnsi="Arial" w:cs="Arial"/>
          <w:sz w:val="24"/>
          <w:szCs w:val="24"/>
        </w:rPr>
        <w:t xml:space="preserve">the update on implementation of the 2018/19 financial audit recommendations.   </w:t>
      </w:r>
    </w:p>
    <w:p w:rsidR="00B1371D" w:rsidRPr="002A6E99" w:rsidRDefault="00B1371D" w:rsidP="00B1371D">
      <w:pPr>
        <w:widowControl w:val="0"/>
        <w:tabs>
          <w:tab w:val="left" w:pos="1134"/>
        </w:tabs>
        <w:suppressAutoHyphens/>
        <w:spacing w:after="0" w:line="240" w:lineRule="auto"/>
        <w:ind w:left="1134"/>
        <w:jc w:val="both"/>
        <w:rPr>
          <w:rFonts w:ascii="Arial" w:hAnsi="Arial" w:cs="Arial"/>
          <w:sz w:val="24"/>
          <w:szCs w:val="24"/>
        </w:rPr>
      </w:pPr>
    </w:p>
    <w:p w:rsidR="00A86A3E" w:rsidRPr="00A86A3E" w:rsidRDefault="00A86A3E" w:rsidP="00A86A3E">
      <w:pPr>
        <w:pStyle w:val="ItemHeading"/>
        <w:rPr>
          <w:rFonts w:cs="Arial"/>
          <w:szCs w:val="24"/>
        </w:rPr>
      </w:pPr>
      <w:r w:rsidRPr="00465A24">
        <w:lastRenderedPageBreak/>
        <w:t xml:space="preserve">Risk </w:t>
      </w:r>
      <w:r>
        <w:t xml:space="preserve">Register Review </w:t>
      </w:r>
      <w:r>
        <w:tab/>
      </w:r>
      <w:r>
        <w:tab/>
      </w:r>
    </w:p>
    <w:p w:rsidR="00A86A3E" w:rsidRPr="00A86A3E" w:rsidRDefault="00A86A3E" w:rsidP="00A86A3E">
      <w:pPr>
        <w:pStyle w:val="ItemHeading"/>
        <w:numPr>
          <w:ilvl w:val="0"/>
          <w:numId w:val="0"/>
        </w:numPr>
        <w:ind w:left="1080"/>
        <w:rPr>
          <w:rFonts w:cs="Arial"/>
          <w:szCs w:val="24"/>
        </w:rPr>
      </w:pPr>
      <w:r>
        <w:tab/>
      </w:r>
      <w:r>
        <w:tab/>
      </w:r>
      <w:r>
        <w:tab/>
      </w:r>
      <w:r>
        <w:tab/>
        <w:t xml:space="preserve">          </w:t>
      </w:r>
    </w:p>
    <w:p w:rsidR="00A86A3E" w:rsidRDefault="00A86A3E" w:rsidP="000F008A">
      <w:pPr>
        <w:spacing w:after="0" w:line="240" w:lineRule="auto"/>
        <w:ind w:left="567"/>
        <w:jc w:val="both"/>
        <w:rPr>
          <w:rFonts w:ascii="Arial" w:hAnsi="Arial" w:cs="Arial"/>
          <w:sz w:val="24"/>
          <w:szCs w:val="24"/>
        </w:rPr>
      </w:pPr>
      <w:r w:rsidRPr="00465A24">
        <w:rPr>
          <w:rFonts w:ascii="Arial" w:hAnsi="Arial" w:cs="Arial"/>
          <w:sz w:val="24"/>
          <w:szCs w:val="24"/>
        </w:rPr>
        <w:t xml:space="preserve">There </w:t>
      </w:r>
      <w:r>
        <w:rPr>
          <w:rFonts w:ascii="Arial" w:hAnsi="Arial" w:cs="Arial"/>
          <w:sz w:val="24"/>
          <w:szCs w:val="24"/>
        </w:rPr>
        <w:t xml:space="preserve">had been </w:t>
      </w:r>
      <w:r w:rsidRPr="00465A24">
        <w:rPr>
          <w:rFonts w:ascii="Arial" w:hAnsi="Arial" w:cs="Arial"/>
          <w:sz w:val="24"/>
          <w:szCs w:val="24"/>
        </w:rPr>
        <w:t>circulated Report No HLH/FA/</w:t>
      </w:r>
      <w:r w:rsidR="00801411">
        <w:rPr>
          <w:rFonts w:ascii="Arial" w:hAnsi="Arial" w:cs="Arial"/>
          <w:sz w:val="24"/>
          <w:szCs w:val="24"/>
        </w:rPr>
        <w:t>13</w:t>
      </w:r>
      <w:r w:rsidRPr="00465A24">
        <w:rPr>
          <w:rFonts w:ascii="Arial" w:hAnsi="Arial" w:cs="Arial"/>
          <w:sz w:val="24"/>
          <w:szCs w:val="24"/>
        </w:rPr>
        <w:t>/1</w:t>
      </w:r>
      <w:r>
        <w:rPr>
          <w:rFonts w:ascii="Arial" w:hAnsi="Arial" w:cs="Arial"/>
          <w:sz w:val="24"/>
          <w:szCs w:val="24"/>
        </w:rPr>
        <w:t>9</w:t>
      </w:r>
      <w:r w:rsidRPr="00465A24">
        <w:rPr>
          <w:rFonts w:ascii="Arial" w:hAnsi="Arial" w:cs="Arial"/>
          <w:sz w:val="24"/>
          <w:szCs w:val="24"/>
        </w:rPr>
        <w:t xml:space="preserve"> dated</w:t>
      </w:r>
      <w:r>
        <w:rPr>
          <w:rFonts w:ascii="Arial" w:hAnsi="Arial" w:cs="Arial"/>
          <w:sz w:val="24"/>
          <w:szCs w:val="24"/>
        </w:rPr>
        <w:t xml:space="preserve"> </w:t>
      </w:r>
      <w:r w:rsidR="00801411">
        <w:rPr>
          <w:rFonts w:ascii="Arial" w:hAnsi="Arial" w:cs="Arial"/>
          <w:sz w:val="24"/>
          <w:szCs w:val="24"/>
        </w:rPr>
        <w:t xml:space="preserve">1 November </w:t>
      </w:r>
      <w:r>
        <w:rPr>
          <w:rFonts w:ascii="Arial" w:hAnsi="Arial" w:cs="Arial"/>
          <w:sz w:val="24"/>
          <w:szCs w:val="24"/>
        </w:rPr>
        <w:t xml:space="preserve">2019 </w:t>
      </w:r>
      <w:r w:rsidRPr="00465A24">
        <w:rPr>
          <w:rFonts w:ascii="Arial" w:hAnsi="Arial" w:cs="Arial"/>
          <w:sz w:val="24"/>
          <w:szCs w:val="24"/>
        </w:rPr>
        <w:t>by the Chief Executive providing an update on High Life Highland’s Risk Register</w:t>
      </w:r>
      <w:r>
        <w:rPr>
          <w:rFonts w:ascii="Arial" w:hAnsi="Arial" w:cs="Arial"/>
          <w:sz w:val="24"/>
          <w:szCs w:val="24"/>
        </w:rPr>
        <w:t xml:space="preserve"> Review</w:t>
      </w:r>
      <w:r w:rsidRPr="00465A24">
        <w:rPr>
          <w:rFonts w:ascii="Arial" w:hAnsi="Arial" w:cs="Arial"/>
          <w:sz w:val="24"/>
          <w:szCs w:val="24"/>
        </w:rPr>
        <w:t>.</w:t>
      </w:r>
    </w:p>
    <w:p w:rsidR="00C767EB" w:rsidRDefault="00C767EB" w:rsidP="000F008A">
      <w:pPr>
        <w:spacing w:after="0" w:line="240" w:lineRule="auto"/>
        <w:ind w:left="567"/>
        <w:jc w:val="both"/>
        <w:rPr>
          <w:rFonts w:ascii="Arial" w:hAnsi="Arial" w:cs="Arial"/>
          <w:sz w:val="24"/>
          <w:szCs w:val="24"/>
        </w:rPr>
      </w:pPr>
    </w:p>
    <w:p w:rsidR="00B06B1C" w:rsidRDefault="00A86A3E" w:rsidP="002D23C9">
      <w:pPr>
        <w:suppressAutoHyphens/>
        <w:spacing w:after="0" w:line="240" w:lineRule="auto"/>
        <w:ind w:firstLine="567"/>
        <w:jc w:val="both"/>
        <w:rPr>
          <w:rFonts w:ascii="Arial" w:hAnsi="Arial" w:cs="Arial"/>
          <w:sz w:val="24"/>
          <w:szCs w:val="24"/>
        </w:rPr>
      </w:pPr>
      <w:r w:rsidRPr="00465A24">
        <w:rPr>
          <w:rFonts w:ascii="Arial" w:hAnsi="Arial" w:cs="Arial"/>
          <w:sz w:val="24"/>
          <w:szCs w:val="24"/>
        </w:rPr>
        <w:t>The Committee</w:t>
      </w:r>
      <w:r w:rsidR="00B06B1C">
        <w:rPr>
          <w:rFonts w:ascii="Arial" w:hAnsi="Arial" w:cs="Arial"/>
          <w:sz w:val="24"/>
          <w:szCs w:val="24"/>
        </w:rPr>
        <w:t>:-</w:t>
      </w:r>
    </w:p>
    <w:p w:rsidR="00B06B1C" w:rsidRDefault="00B06B1C" w:rsidP="002D23C9">
      <w:pPr>
        <w:suppressAutoHyphens/>
        <w:spacing w:after="0" w:line="240" w:lineRule="auto"/>
        <w:ind w:firstLine="567"/>
        <w:jc w:val="both"/>
        <w:rPr>
          <w:rFonts w:ascii="Arial" w:hAnsi="Arial" w:cs="Arial"/>
          <w:sz w:val="24"/>
          <w:szCs w:val="24"/>
        </w:rPr>
      </w:pPr>
    </w:p>
    <w:p w:rsidR="00A86A3E" w:rsidRPr="00B06B1C" w:rsidRDefault="00A86A3E" w:rsidP="00B06B1C">
      <w:pPr>
        <w:widowControl w:val="0"/>
        <w:numPr>
          <w:ilvl w:val="0"/>
          <w:numId w:val="24"/>
        </w:numPr>
        <w:tabs>
          <w:tab w:val="left" w:pos="1134"/>
        </w:tabs>
        <w:suppressAutoHyphens/>
        <w:spacing w:after="0" w:line="240" w:lineRule="auto"/>
        <w:ind w:hanging="873"/>
        <w:jc w:val="both"/>
        <w:rPr>
          <w:rFonts w:ascii="Arial" w:hAnsi="Arial" w:cs="Arial"/>
          <w:b/>
          <w:color w:val="000000"/>
          <w:sz w:val="24"/>
          <w:szCs w:val="24"/>
        </w:rPr>
      </w:pPr>
      <w:r w:rsidRPr="00B06B1C">
        <w:rPr>
          <w:rFonts w:ascii="Arial" w:hAnsi="Arial" w:cs="Arial"/>
          <w:b/>
          <w:color w:val="000000"/>
          <w:sz w:val="24"/>
          <w:szCs w:val="24"/>
        </w:rPr>
        <w:t>NOTED</w:t>
      </w:r>
      <w:r w:rsidRPr="00B06B1C">
        <w:rPr>
          <w:rFonts w:ascii="Arial" w:hAnsi="Arial" w:cs="Arial"/>
          <w:color w:val="000000"/>
          <w:sz w:val="24"/>
          <w:szCs w:val="24"/>
        </w:rPr>
        <w:t xml:space="preserve"> the review of the Risk Register</w:t>
      </w:r>
      <w:r w:rsidR="00BC5EE0">
        <w:rPr>
          <w:rFonts w:ascii="Arial" w:hAnsi="Arial" w:cs="Arial"/>
          <w:color w:val="000000"/>
          <w:sz w:val="24"/>
          <w:szCs w:val="24"/>
        </w:rPr>
        <w:t xml:space="preserve"> with officers having raised </w:t>
      </w:r>
      <w:r w:rsidR="00BC5EE0" w:rsidRPr="0005007F">
        <w:rPr>
          <w:rFonts w:ascii="Arial" w:hAnsi="Arial" w:cs="Arial"/>
          <w:i/>
          <w:sz w:val="24"/>
          <w:szCs w:val="24"/>
        </w:rPr>
        <w:t>HLH51(Impact of HLH Capital Programme) from D2 to C2</w:t>
      </w:r>
      <w:r w:rsidR="00B06B1C">
        <w:rPr>
          <w:rFonts w:ascii="Arial" w:hAnsi="Arial" w:cs="Arial"/>
          <w:color w:val="000000"/>
          <w:sz w:val="24"/>
          <w:szCs w:val="24"/>
        </w:rPr>
        <w:t>; an</w:t>
      </w:r>
      <w:r w:rsidR="0005007F">
        <w:rPr>
          <w:rFonts w:ascii="Arial" w:hAnsi="Arial" w:cs="Arial"/>
          <w:color w:val="000000"/>
          <w:sz w:val="24"/>
          <w:szCs w:val="24"/>
        </w:rPr>
        <w:t>d</w:t>
      </w:r>
    </w:p>
    <w:p w:rsidR="00B06B1C" w:rsidRPr="004E5B21" w:rsidRDefault="00B06B1C" w:rsidP="004E5B21">
      <w:pPr>
        <w:widowControl w:val="0"/>
        <w:numPr>
          <w:ilvl w:val="0"/>
          <w:numId w:val="24"/>
        </w:numPr>
        <w:tabs>
          <w:tab w:val="left" w:pos="1134"/>
        </w:tabs>
        <w:suppressAutoHyphens/>
        <w:spacing w:after="0" w:line="240" w:lineRule="auto"/>
        <w:ind w:hanging="873"/>
        <w:jc w:val="both"/>
        <w:rPr>
          <w:rFonts w:ascii="Arial" w:hAnsi="Arial" w:cs="Arial"/>
          <w:b/>
          <w:i/>
          <w:color w:val="000000"/>
          <w:sz w:val="24"/>
          <w:szCs w:val="24"/>
        </w:rPr>
      </w:pPr>
      <w:r w:rsidRPr="0005007F">
        <w:rPr>
          <w:rFonts w:ascii="Arial" w:hAnsi="Arial" w:cs="Arial"/>
          <w:i/>
          <w:sz w:val="24"/>
          <w:szCs w:val="24"/>
        </w:rPr>
        <w:t>following officer recommendations,</w:t>
      </w:r>
      <w:r w:rsidR="0005007F">
        <w:rPr>
          <w:rFonts w:ascii="Arial" w:hAnsi="Arial" w:cs="Arial"/>
          <w:i/>
          <w:sz w:val="24"/>
          <w:szCs w:val="24"/>
        </w:rPr>
        <w:t xml:space="preserve"> </w:t>
      </w:r>
      <w:r w:rsidR="0005007F" w:rsidRPr="0005007F">
        <w:rPr>
          <w:rFonts w:ascii="Arial" w:hAnsi="Arial" w:cs="Arial"/>
          <w:b/>
          <w:i/>
          <w:sz w:val="24"/>
          <w:szCs w:val="24"/>
        </w:rPr>
        <w:t xml:space="preserve">AGREED </w:t>
      </w:r>
      <w:r w:rsidR="0005007F">
        <w:rPr>
          <w:rFonts w:ascii="Arial" w:hAnsi="Arial" w:cs="Arial"/>
          <w:i/>
          <w:sz w:val="24"/>
          <w:szCs w:val="24"/>
        </w:rPr>
        <w:t>to</w:t>
      </w:r>
      <w:r w:rsidRPr="0005007F">
        <w:rPr>
          <w:rFonts w:ascii="Arial" w:hAnsi="Arial" w:cs="Arial"/>
          <w:i/>
          <w:sz w:val="24"/>
          <w:szCs w:val="24"/>
        </w:rPr>
        <w:t xml:space="preserve"> raise:-</w:t>
      </w:r>
    </w:p>
    <w:p w:rsidR="00B06B1C" w:rsidRPr="0005007F" w:rsidRDefault="00B06B1C" w:rsidP="00B06B1C">
      <w:pPr>
        <w:pStyle w:val="ListParagraph"/>
        <w:widowControl w:val="0"/>
        <w:numPr>
          <w:ilvl w:val="0"/>
          <w:numId w:val="25"/>
        </w:numPr>
        <w:tabs>
          <w:tab w:val="left" w:pos="1134"/>
        </w:tabs>
        <w:suppressAutoHyphens/>
        <w:spacing w:after="0" w:line="240" w:lineRule="auto"/>
        <w:ind w:left="1701" w:hanging="567"/>
        <w:jc w:val="both"/>
        <w:rPr>
          <w:rFonts w:ascii="Arial" w:hAnsi="Arial" w:cs="Arial"/>
          <w:i/>
          <w:color w:val="000000"/>
          <w:sz w:val="24"/>
          <w:szCs w:val="24"/>
        </w:rPr>
      </w:pPr>
      <w:r w:rsidRPr="0005007F">
        <w:rPr>
          <w:rFonts w:ascii="Arial" w:hAnsi="Arial" w:cs="Arial"/>
          <w:i/>
          <w:color w:val="000000"/>
          <w:sz w:val="24"/>
          <w:szCs w:val="24"/>
        </w:rPr>
        <w:t>HLH19 (</w:t>
      </w:r>
      <w:proofErr w:type="spellStart"/>
      <w:r w:rsidRPr="0005007F">
        <w:rPr>
          <w:rFonts w:ascii="Arial" w:hAnsi="Arial" w:cs="Arial"/>
          <w:i/>
          <w:color w:val="000000"/>
          <w:sz w:val="24"/>
          <w:szCs w:val="24"/>
        </w:rPr>
        <w:t>non achievement</w:t>
      </w:r>
      <w:proofErr w:type="spellEnd"/>
      <w:r w:rsidRPr="0005007F">
        <w:rPr>
          <w:rFonts w:ascii="Arial" w:hAnsi="Arial" w:cs="Arial"/>
          <w:i/>
          <w:color w:val="000000"/>
          <w:sz w:val="24"/>
          <w:szCs w:val="24"/>
        </w:rPr>
        <w:t xml:space="preserve"> of income and expenditure and failure to control expenditure to achieve revised targets leading to inability to deliver service contact) from Green to Amber status.</w:t>
      </w:r>
    </w:p>
    <w:p w:rsidR="00A86A3E" w:rsidRPr="00775806" w:rsidRDefault="00A86A3E" w:rsidP="00BD5891">
      <w:pPr>
        <w:widowControl w:val="0"/>
        <w:tabs>
          <w:tab w:val="left" w:pos="1134"/>
        </w:tabs>
        <w:suppressAutoHyphens/>
        <w:spacing w:after="0" w:line="240" w:lineRule="auto"/>
        <w:ind w:left="1134"/>
        <w:jc w:val="both"/>
        <w:rPr>
          <w:rFonts w:ascii="Arial" w:hAnsi="Arial" w:cs="Arial"/>
          <w:sz w:val="24"/>
          <w:szCs w:val="24"/>
        </w:rPr>
      </w:pPr>
    </w:p>
    <w:p w:rsidR="002565F4" w:rsidRDefault="002565F4" w:rsidP="00A86A3E">
      <w:pPr>
        <w:pStyle w:val="ItemHeading"/>
      </w:pPr>
      <w:r w:rsidRPr="00465A24">
        <w:t xml:space="preserve">Project Register </w:t>
      </w:r>
      <w:r>
        <w:t>Update</w:t>
      </w:r>
      <w:r>
        <w:tab/>
      </w:r>
    </w:p>
    <w:p w:rsidR="002565F4" w:rsidRPr="00465A24" w:rsidRDefault="002565F4" w:rsidP="002565F4">
      <w:pPr>
        <w:widowControl w:val="0"/>
        <w:tabs>
          <w:tab w:val="left" w:pos="567"/>
        </w:tabs>
        <w:suppressAutoHyphens/>
        <w:spacing w:after="0" w:line="240" w:lineRule="auto"/>
        <w:jc w:val="both"/>
        <w:rPr>
          <w:rFonts w:ascii="Arial" w:hAnsi="Arial"/>
          <w:b/>
          <w:sz w:val="24"/>
          <w:lang w:eastAsia="en-GB"/>
        </w:rPr>
      </w:pPr>
      <w:r w:rsidRPr="00465A24">
        <w:rPr>
          <w:rFonts w:ascii="Arial" w:hAnsi="Arial"/>
          <w:b/>
          <w:sz w:val="24"/>
          <w:lang w:eastAsia="en-GB"/>
        </w:rPr>
        <w:tab/>
        <w:t xml:space="preserve">                           </w:t>
      </w:r>
    </w:p>
    <w:p w:rsidR="002565F4" w:rsidRDefault="002565F4" w:rsidP="002565F4">
      <w:pPr>
        <w:suppressAutoHyphens/>
        <w:spacing w:line="240" w:lineRule="auto"/>
        <w:ind w:left="567"/>
        <w:jc w:val="both"/>
        <w:rPr>
          <w:rFonts w:ascii="Arial" w:hAnsi="Arial" w:cs="Arial"/>
          <w:sz w:val="24"/>
          <w:szCs w:val="24"/>
        </w:rPr>
      </w:pPr>
      <w:r w:rsidRPr="00465A24">
        <w:rPr>
          <w:rFonts w:ascii="Arial" w:hAnsi="Arial" w:cs="Arial"/>
          <w:sz w:val="24"/>
          <w:szCs w:val="24"/>
        </w:rPr>
        <w:t xml:space="preserve">There </w:t>
      </w:r>
      <w:r>
        <w:rPr>
          <w:rFonts w:ascii="Arial" w:hAnsi="Arial" w:cs="Arial"/>
          <w:sz w:val="24"/>
          <w:szCs w:val="24"/>
        </w:rPr>
        <w:t xml:space="preserve">had been </w:t>
      </w:r>
      <w:r w:rsidRPr="00465A24">
        <w:rPr>
          <w:rFonts w:ascii="Arial" w:hAnsi="Arial" w:cs="Arial"/>
          <w:sz w:val="24"/>
          <w:szCs w:val="24"/>
        </w:rPr>
        <w:t xml:space="preserve">circulated Report No. </w:t>
      </w:r>
      <w:bookmarkStart w:id="1" w:name="_Hlk9432164"/>
      <w:r w:rsidRPr="00465A24">
        <w:rPr>
          <w:rFonts w:ascii="Arial" w:hAnsi="Arial" w:cs="Arial"/>
          <w:sz w:val="24"/>
          <w:szCs w:val="24"/>
        </w:rPr>
        <w:t>HLH/FA/</w:t>
      </w:r>
      <w:r w:rsidR="00913531">
        <w:rPr>
          <w:rFonts w:ascii="Arial" w:hAnsi="Arial" w:cs="Arial"/>
          <w:sz w:val="24"/>
          <w:szCs w:val="24"/>
        </w:rPr>
        <w:t>14</w:t>
      </w:r>
      <w:r w:rsidRPr="00465A24">
        <w:rPr>
          <w:rFonts w:ascii="Arial" w:hAnsi="Arial" w:cs="Arial"/>
          <w:sz w:val="24"/>
          <w:szCs w:val="24"/>
        </w:rPr>
        <w:t>/1</w:t>
      </w:r>
      <w:r>
        <w:rPr>
          <w:rFonts w:ascii="Arial" w:hAnsi="Arial" w:cs="Arial"/>
          <w:sz w:val="24"/>
          <w:szCs w:val="24"/>
        </w:rPr>
        <w:t>9</w:t>
      </w:r>
      <w:r w:rsidRPr="00465A24">
        <w:rPr>
          <w:rFonts w:ascii="Arial" w:hAnsi="Arial" w:cs="Arial"/>
          <w:sz w:val="24"/>
          <w:szCs w:val="24"/>
        </w:rPr>
        <w:t xml:space="preserve"> dated</w:t>
      </w:r>
      <w:r>
        <w:rPr>
          <w:rFonts w:ascii="Arial" w:hAnsi="Arial" w:cs="Arial"/>
          <w:sz w:val="24"/>
          <w:szCs w:val="24"/>
        </w:rPr>
        <w:t xml:space="preserve"> </w:t>
      </w:r>
      <w:r w:rsidR="00913531">
        <w:rPr>
          <w:rFonts w:ascii="Arial" w:hAnsi="Arial" w:cs="Arial"/>
          <w:sz w:val="24"/>
          <w:szCs w:val="24"/>
        </w:rPr>
        <w:t xml:space="preserve">1 November </w:t>
      </w:r>
      <w:bookmarkEnd w:id="1"/>
      <w:r>
        <w:rPr>
          <w:rFonts w:ascii="Arial" w:hAnsi="Arial" w:cs="Arial"/>
          <w:sz w:val="24"/>
          <w:szCs w:val="24"/>
        </w:rPr>
        <w:t>2019</w:t>
      </w:r>
      <w:r w:rsidRPr="00465A24">
        <w:rPr>
          <w:rFonts w:ascii="Arial" w:hAnsi="Arial" w:cs="Arial"/>
          <w:sz w:val="24"/>
          <w:szCs w:val="24"/>
        </w:rPr>
        <w:t xml:space="preserve"> by the Chief Executive providing an update on High Life Highland’s Project Register.  It ha</w:t>
      </w:r>
      <w:r>
        <w:rPr>
          <w:rFonts w:ascii="Arial" w:hAnsi="Arial" w:cs="Arial"/>
          <w:sz w:val="24"/>
          <w:szCs w:val="24"/>
        </w:rPr>
        <w:t>d</w:t>
      </w:r>
      <w:r w:rsidRPr="00465A24">
        <w:rPr>
          <w:rFonts w:ascii="Arial" w:hAnsi="Arial" w:cs="Arial"/>
          <w:sz w:val="24"/>
          <w:szCs w:val="24"/>
        </w:rPr>
        <w:t xml:space="preserve"> previously been circulated to all Directors to give the opportunity to raise any questions with the relevant lead officers.</w:t>
      </w:r>
    </w:p>
    <w:p w:rsidR="009B0424" w:rsidRDefault="009B0424" w:rsidP="009B0424">
      <w:pPr>
        <w:spacing w:after="0" w:line="240" w:lineRule="auto"/>
        <w:ind w:left="567"/>
        <w:jc w:val="both"/>
        <w:rPr>
          <w:rFonts w:ascii="Arial" w:hAnsi="Arial" w:cs="Arial"/>
          <w:sz w:val="24"/>
          <w:szCs w:val="24"/>
        </w:rPr>
      </w:pPr>
      <w:r>
        <w:rPr>
          <w:rFonts w:ascii="Arial" w:hAnsi="Arial" w:cs="Arial"/>
          <w:sz w:val="24"/>
          <w:szCs w:val="24"/>
        </w:rPr>
        <w:t>During discussion, the following points were made:-</w:t>
      </w:r>
    </w:p>
    <w:p w:rsidR="009B0424" w:rsidRDefault="009B0424" w:rsidP="009B0424">
      <w:pPr>
        <w:spacing w:after="0" w:line="240" w:lineRule="auto"/>
        <w:ind w:left="567"/>
        <w:jc w:val="both"/>
        <w:rPr>
          <w:rFonts w:ascii="Arial" w:hAnsi="Arial" w:cs="Arial"/>
          <w:sz w:val="24"/>
          <w:szCs w:val="24"/>
        </w:rPr>
      </w:pPr>
    </w:p>
    <w:p w:rsidR="00F723C3" w:rsidRDefault="009B0424" w:rsidP="009B0424">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p</w:t>
      </w:r>
      <w:r w:rsidR="00887902" w:rsidRPr="009B0424">
        <w:rPr>
          <w:rFonts w:ascii="Arial" w:hAnsi="Arial" w:cs="Arial"/>
          <w:sz w:val="24"/>
          <w:szCs w:val="24"/>
        </w:rPr>
        <w:t xml:space="preserve">roposed costings of £4m for the Highland </w:t>
      </w:r>
      <w:r w:rsidR="0005007F">
        <w:rPr>
          <w:rFonts w:ascii="Arial" w:hAnsi="Arial" w:cs="Arial"/>
          <w:sz w:val="24"/>
          <w:szCs w:val="24"/>
        </w:rPr>
        <w:t>F</w:t>
      </w:r>
      <w:r w:rsidR="00887902" w:rsidRPr="009B0424">
        <w:rPr>
          <w:rFonts w:ascii="Arial" w:hAnsi="Arial" w:cs="Arial"/>
          <w:sz w:val="24"/>
          <w:szCs w:val="24"/>
        </w:rPr>
        <w:t>olk Museum café and shop</w:t>
      </w:r>
      <w:r w:rsidRPr="009B0424">
        <w:rPr>
          <w:rFonts w:ascii="Arial" w:hAnsi="Arial" w:cs="Arial"/>
          <w:sz w:val="24"/>
          <w:szCs w:val="24"/>
        </w:rPr>
        <w:t xml:space="preserve"> were contained within the report.  Whilst it was recognised this was a big project, it was explained that income had increased and the café </w:t>
      </w:r>
      <w:r w:rsidR="0005007F">
        <w:rPr>
          <w:rFonts w:ascii="Arial" w:hAnsi="Arial" w:cs="Arial"/>
          <w:sz w:val="24"/>
          <w:szCs w:val="24"/>
        </w:rPr>
        <w:t xml:space="preserve">had now </w:t>
      </w:r>
      <w:r w:rsidRPr="009B0424">
        <w:rPr>
          <w:rFonts w:ascii="Arial" w:hAnsi="Arial" w:cs="Arial"/>
          <w:sz w:val="24"/>
          <w:szCs w:val="24"/>
        </w:rPr>
        <w:t>reach</w:t>
      </w:r>
      <w:r w:rsidR="0005007F">
        <w:rPr>
          <w:rFonts w:ascii="Arial" w:hAnsi="Arial" w:cs="Arial"/>
          <w:sz w:val="24"/>
          <w:szCs w:val="24"/>
        </w:rPr>
        <w:t>ed</w:t>
      </w:r>
      <w:r w:rsidRPr="009B0424">
        <w:rPr>
          <w:rFonts w:ascii="Arial" w:hAnsi="Arial" w:cs="Arial"/>
          <w:sz w:val="24"/>
          <w:szCs w:val="24"/>
        </w:rPr>
        <w:t xml:space="preserve"> capacity.  If </w:t>
      </w:r>
      <w:r w:rsidR="0005007F">
        <w:rPr>
          <w:rFonts w:ascii="Arial" w:hAnsi="Arial" w:cs="Arial"/>
          <w:sz w:val="24"/>
          <w:szCs w:val="24"/>
        </w:rPr>
        <w:t xml:space="preserve">café and shop </w:t>
      </w:r>
      <w:r w:rsidRPr="009B0424">
        <w:rPr>
          <w:rFonts w:ascii="Arial" w:hAnsi="Arial" w:cs="Arial"/>
          <w:sz w:val="24"/>
          <w:szCs w:val="24"/>
        </w:rPr>
        <w:t xml:space="preserve">services were to </w:t>
      </w:r>
      <w:r w:rsidR="0005007F">
        <w:rPr>
          <w:rFonts w:ascii="Arial" w:hAnsi="Arial" w:cs="Arial"/>
          <w:sz w:val="24"/>
          <w:szCs w:val="24"/>
        </w:rPr>
        <w:t xml:space="preserve">continue to </w:t>
      </w:r>
      <w:r w:rsidRPr="009B0424">
        <w:rPr>
          <w:rFonts w:ascii="Arial" w:hAnsi="Arial" w:cs="Arial"/>
          <w:sz w:val="24"/>
          <w:szCs w:val="24"/>
        </w:rPr>
        <w:t>improv</w:t>
      </w:r>
      <w:r w:rsidR="0005007F">
        <w:rPr>
          <w:rFonts w:ascii="Arial" w:hAnsi="Arial" w:cs="Arial"/>
          <w:sz w:val="24"/>
          <w:szCs w:val="24"/>
        </w:rPr>
        <w:t>e</w:t>
      </w:r>
      <w:r w:rsidRPr="009B0424">
        <w:rPr>
          <w:rFonts w:ascii="Arial" w:hAnsi="Arial" w:cs="Arial"/>
          <w:sz w:val="24"/>
          <w:szCs w:val="24"/>
        </w:rPr>
        <w:t xml:space="preserve"> then significant </w:t>
      </w:r>
      <w:r w:rsidR="0005007F">
        <w:rPr>
          <w:rFonts w:ascii="Arial" w:hAnsi="Arial" w:cs="Arial"/>
          <w:sz w:val="24"/>
          <w:szCs w:val="24"/>
        </w:rPr>
        <w:t xml:space="preserve">investment </w:t>
      </w:r>
      <w:r w:rsidRPr="009B0424">
        <w:rPr>
          <w:rFonts w:ascii="Arial" w:hAnsi="Arial" w:cs="Arial"/>
          <w:sz w:val="24"/>
          <w:szCs w:val="24"/>
        </w:rPr>
        <w:t>was needed</w:t>
      </w:r>
      <w:r w:rsidR="008D1992">
        <w:rPr>
          <w:rFonts w:ascii="Arial" w:hAnsi="Arial" w:cs="Arial"/>
          <w:sz w:val="24"/>
          <w:szCs w:val="24"/>
        </w:rPr>
        <w:t>;</w:t>
      </w:r>
    </w:p>
    <w:p w:rsidR="008D1992" w:rsidRDefault="008D1992" w:rsidP="009B0424">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 xml:space="preserve">it was </w:t>
      </w:r>
      <w:r w:rsidR="00986B38">
        <w:rPr>
          <w:rFonts w:ascii="Arial" w:hAnsi="Arial" w:cs="Arial"/>
          <w:sz w:val="24"/>
          <w:szCs w:val="24"/>
        </w:rPr>
        <w:t>noted that a formal complaint had been raised</w:t>
      </w:r>
      <w:r>
        <w:rPr>
          <w:rFonts w:ascii="Arial" w:hAnsi="Arial" w:cs="Arial"/>
          <w:sz w:val="24"/>
          <w:szCs w:val="24"/>
        </w:rPr>
        <w:t xml:space="preserve"> with </w:t>
      </w:r>
      <w:r w:rsidR="00986B38">
        <w:rPr>
          <w:rFonts w:ascii="Arial" w:hAnsi="Arial" w:cs="Arial"/>
          <w:sz w:val="24"/>
          <w:szCs w:val="24"/>
        </w:rPr>
        <w:t xml:space="preserve">the Bank of Scotland regarding its delay in </w:t>
      </w:r>
      <w:r w:rsidR="00D076AF">
        <w:rPr>
          <w:rFonts w:ascii="Arial" w:hAnsi="Arial" w:cs="Arial"/>
          <w:sz w:val="24"/>
          <w:szCs w:val="24"/>
        </w:rPr>
        <w:t xml:space="preserve">opening a bank account to enable </w:t>
      </w:r>
      <w:r>
        <w:rPr>
          <w:rFonts w:ascii="Arial" w:hAnsi="Arial" w:cs="Arial"/>
          <w:sz w:val="24"/>
          <w:szCs w:val="24"/>
        </w:rPr>
        <w:t>contactless</w:t>
      </w:r>
      <w:r w:rsidR="00D076AF">
        <w:rPr>
          <w:rFonts w:ascii="Arial" w:hAnsi="Arial" w:cs="Arial"/>
          <w:sz w:val="24"/>
          <w:szCs w:val="24"/>
        </w:rPr>
        <w:t xml:space="preserve"> donations/payment to be made;</w:t>
      </w:r>
      <w:r w:rsidR="00142103">
        <w:rPr>
          <w:rFonts w:ascii="Arial" w:hAnsi="Arial" w:cs="Arial"/>
          <w:sz w:val="24"/>
          <w:szCs w:val="24"/>
        </w:rPr>
        <w:t xml:space="preserve"> and</w:t>
      </w:r>
    </w:p>
    <w:p w:rsidR="00142103" w:rsidRPr="009B0424" w:rsidRDefault="00142103" w:rsidP="009B0424">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 xml:space="preserve">it was hoped that HLH </w:t>
      </w:r>
      <w:r w:rsidR="007C0DBC">
        <w:rPr>
          <w:rFonts w:ascii="Arial" w:hAnsi="Arial" w:cs="Arial"/>
          <w:sz w:val="24"/>
          <w:szCs w:val="24"/>
        </w:rPr>
        <w:t>would be able to move in to Caithness Horizons in December 2019.</w:t>
      </w:r>
    </w:p>
    <w:p w:rsidR="002565F4" w:rsidRPr="003F0ADC" w:rsidRDefault="002565F4" w:rsidP="002565F4">
      <w:pPr>
        <w:widowControl w:val="0"/>
        <w:tabs>
          <w:tab w:val="left" w:pos="1134"/>
        </w:tabs>
        <w:suppressAutoHyphens/>
        <w:spacing w:after="0" w:line="240" w:lineRule="auto"/>
        <w:ind w:left="567" w:hanging="207"/>
        <w:jc w:val="both"/>
        <w:rPr>
          <w:rFonts w:ascii="Arial" w:eastAsia="Times New Roman" w:hAnsi="Arial" w:cs="Arial"/>
          <w:snapToGrid w:val="0"/>
          <w:sz w:val="24"/>
          <w:szCs w:val="24"/>
        </w:rPr>
      </w:pPr>
      <w:r w:rsidRPr="003F0ADC">
        <w:rPr>
          <w:rFonts w:ascii="Arial" w:eastAsia="Times New Roman" w:hAnsi="Arial" w:cs="Arial"/>
          <w:snapToGrid w:val="0"/>
          <w:sz w:val="24"/>
          <w:szCs w:val="24"/>
        </w:rPr>
        <w:tab/>
        <w:t>The Committee</w:t>
      </w:r>
      <w:r w:rsidR="002B350B">
        <w:rPr>
          <w:rFonts w:ascii="Arial" w:eastAsia="Times New Roman" w:hAnsi="Arial" w:cs="Arial"/>
          <w:snapToGrid w:val="0"/>
          <w:sz w:val="24"/>
          <w:szCs w:val="24"/>
        </w:rPr>
        <w:t xml:space="preserve"> otherwise </w:t>
      </w:r>
      <w:r w:rsidRPr="003F0ADC">
        <w:rPr>
          <w:rFonts w:ascii="Arial" w:eastAsia="Times New Roman" w:hAnsi="Arial" w:cs="Arial"/>
          <w:b/>
          <w:snapToGrid w:val="0"/>
          <w:sz w:val="24"/>
          <w:szCs w:val="24"/>
        </w:rPr>
        <w:t>NOTED</w:t>
      </w:r>
      <w:r w:rsidRPr="003F0ADC">
        <w:rPr>
          <w:rFonts w:ascii="Arial" w:eastAsia="Times New Roman" w:hAnsi="Arial" w:cs="Arial"/>
          <w:snapToGrid w:val="0"/>
          <w:sz w:val="24"/>
          <w:szCs w:val="24"/>
        </w:rPr>
        <w:t xml:space="preserve"> the Project Registe</w:t>
      </w:r>
      <w:r>
        <w:rPr>
          <w:rFonts w:ascii="Arial" w:eastAsia="Times New Roman" w:hAnsi="Arial" w:cs="Arial"/>
          <w:snapToGrid w:val="0"/>
          <w:sz w:val="24"/>
          <w:szCs w:val="24"/>
        </w:rPr>
        <w:t>r.</w:t>
      </w:r>
    </w:p>
    <w:p w:rsidR="003F0ADC" w:rsidRPr="003F0ADC" w:rsidRDefault="003F0ADC" w:rsidP="003F0ADC">
      <w:pPr>
        <w:widowControl w:val="0"/>
        <w:tabs>
          <w:tab w:val="left" w:pos="1134"/>
        </w:tabs>
        <w:suppressAutoHyphens/>
        <w:spacing w:after="0" w:line="240" w:lineRule="auto"/>
        <w:ind w:left="1134"/>
        <w:jc w:val="both"/>
        <w:rPr>
          <w:rFonts w:ascii="Arial" w:eastAsia="Times New Roman" w:hAnsi="Arial" w:cs="Arial"/>
          <w:i/>
          <w:snapToGrid w:val="0"/>
          <w:sz w:val="24"/>
          <w:szCs w:val="24"/>
        </w:rPr>
      </w:pPr>
    </w:p>
    <w:p w:rsidR="00A86A3E" w:rsidRPr="003F2995" w:rsidRDefault="00913531" w:rsidP="00A86A3E">
      <w:pPr>
        <w:pStyle w:val="ItemHeading"/>
      </w:pPr>
      <w:r>
        <w:t>Budget Planning 2020/21</w:t>
      </w:r>
      <w:r w:rsidR="00A86A3E" w:rsidRPr="003F2995">
        <w:tab/>
      </w:r>
      <w:r w:rsidR="00A86A3E" w:rsidRPr="003F2995">
        <w:tab/>
      </w:r>
      <w:r w:rsidR="00A86A3E" w:rsidRPr="003F2995">
        <w:tab/>
      </w:r>
      <w:r w:rsidR="00A86A3E" w:rsidRPr="003F2995">
        <w:tab/>
      </w:r>
      <w:r w:rsidR="00A86A3E" w:rsidRPr="003F2995">
        <w:tab/>
      </w:r>
      <w:r w:rsidR="00A86A3E" w:rsidRPr="003F2995">
        <w:tab/>
      </w:r>
      <w:r w:rsidR="00A86A3E" w:rsidRPr="003F2995">
        <w:tab/>
        <w:t xml:space="preserve">          </w:t>
      </w:r>
      <w:r w:rsidR="00A86A3E" w:rsidRPr="003F2995">
        <w:tab/>
      </w:r>
      <w:r w:rsidR="00A86A3E" w:rsidRPr="003F2995">
        <w:tab/>
      </w:r>
      <w:r w:rsidR="00A86A3E" w:rsidRPr="003F2995">
        <w:tab/>
      </w:r>
      <w:r w:rsidR="00A86A3E" w:rsidRPr="003F2995">
        <w:tab/>
      </w:r>
      <w:r w:rsidR="00A86A3E" w:rsidRPr="003F2995">
        <w:tab/>
      </w:r>
      <w:r w:rsidR="00A86A3E" w:rsidRPr="003F2995">
        <w:tab/>
        <w:t xml:space="preserve"> </w:t>
      </w:r>
    </w:p>
    <w:p w:rsidR="00913531" w:rsidRPr="003F0ADC" w:rsidRDefault="00913531" w:rsidP="00913531">
      <w:pPr>
        <w:spacing w:after="0" w:line="240" w:lineRule="auto"/>
        <w:ind w:left="567"/>
        <w:jc w:val="both"/>
        <w:rPr>
          <w:rFonts w:ascii="Arial" w:eastAsia="Times New Roman" w:hAnsi="Arial" w:cs="Arial"/>
          <w:snapToGrid w:val="0"/>
          <w:sz w:val="24"/>
          <w:szCs w:val="24"/>
        </w:rPr>
      </w:pPr>
      <w:r w:rsidRPr="003F0ADC">
        <w:rPr>
          <w:rFonts w:ascii="Arial" w:eastAsia="Times New Roman" w:hAnsi="Arial" w:cs="Arial"/>
          <w:sz w:val="24"/>
          <w:szCs w:val="24"/>
        </w:rPr>
        <w:t xml:space="preserve">The Chief Executive gave a </w:t>
      </w:r>
      <w:r w:rsidR="007C0DBC">
        <w:rPr>
          <w:rFonts w:ascii="Arial" w:eastAsia="Times New Roman" w:hAnsi="Arial" w:cs="Arial"/>
          <w:sz w:val="24"/>
          <w:szCs w:val="24"/>
        </w:rPr>
        <w:t xml:space="preserve">detailed </w:t>
      </w:r>
      <w:r w:rsidRPr="003F0ADC">
        <w:rPr>
          <w:rFonts w:ascii="Arial" w:eastAsia="Times New Roman" w:hAnsi="Arial" w:cs="Arial"/>
          <w:sz w:val="24"/>
          <w:szCs w:val="24"/>
        </w:rPr>
        <w:t>presentation on budget planning for financial year 20</w:t>
      </w:r>
      <w:r>
        <w:rPr>
          <w:rFonts w:ascii="Arial" w:eastAsia="Times New Roman" w:hAnsi="Arial" w:cs="Arial"/>
          <w:sz w:val="24"/>
          <w:szCs w:val="24"/>
        </w:rPr>
        <w:t>20</w:t>
      </w:r>
      <w:r w:rsidRPr="003F0ADC">
        <w:rPr>
          <w:rFonts w:ascii="Arial" w:eastAsia="Times New Roman" w:hAnsi="Arial" w:cs="Arial"/>
          <w:sz w:val="24"/>
          <w:szCs w:val="24"/>
        </w:rPr>
        <w:t>/2</w:t>
      </w:r>
      <w:r>
        <w:rPr>
          <w:rFonts w:ascii="Arial" w:eastAsia="Times New Roman" w:hAnsi="Arial" w:cs="Arial"/>
          <w:sz w:val="24"/>
          <w:szCs w:val="24"/>
        </w:rPr>
        <w:t>1</w:t>
      </w:r>
      <w:r w:rsidR="007C0DBC">
        <w:rPr>
          <w:rFonts w:ascii="Arial" w:eastAsia="Times New Roman" w:hAnsi="Arial" w:cs="Arial"/>
          <w:sz w:val="24"/>
          <w:szCs w:val="24"/>
        </w:rPr>
        <w:t xml:space="preserve"> during which he reminded Directors of the background of budget arrangements since the </w:t>
      </w:r>
      <w:r w:rsidR="004E1BA1">
        <w:rPr>
          <w:rFonts w:ascii="Arial" w:eastAsia="Times New Roman" w:hAnsi="Arial" w:cs="Arial"/>
          <w:sz w:val="24"/>
          <w:szCs w:val="24"/>
        </w:rPr>
        <w:t xml:space="preserve">charity’s </w:t>
      </w:r>
      <w:r w:rsidR="007C0DBC">
        <w:rPr>
          <w:rFonts w:ascii="Arial" w:eastAsia="Times New Roman" w:hAnsi="Arial" w:cs="Arial"/>
          <w:sz w:val="24"/>
          <w:szCs w:val="24"/>
        </w:rPr>
        <w:t>inception in terms of both growth and savings.  HLH was facing a number of challenges and the proposed approach and recovery plan were</w:t>
      </w:r>
      <w:r w:rsidR="00107B85">
        <w:rPr>
          <w:rFonts w:ascii="Arial" w:eastAsia="Times New Roman" w:hAnsi="Arial" w:cs="Arial"/>
          <w:sz w:val="24"/>
          <w:szCs w:val="24"/>
        </w:rPr>
        <w:t xml:space="preserve"> </w:t>
      </w:r>
      <w:r w:rsidR="0005007F">
        <w:rPr>
          <w:rFonts w:ascii="Arial" w:eastAsia="Times New Roman" w:hAnsi="Arial" w:cs="Arial"/>
          <w:sz w:val="24"/>
          <w:szCs w:val="24"/>
        </w:rPr>
        <w:t>explained</w:t>
      </w:r>
      <w:r w:rsidR="00107B85">
        <w:rPr>
          <w:rFonts w:ascii="Arial" w:eastAsia="Times New Roman" w:hAnsi="Arial" w:cs="Arial"/>
          <w:sz w:val="24"/>
          <w:szCs w:val="24"/>
        </w:rPr>
        <w:t xml:space="preserve">.  The </w:t>
      </w:r>
      <w:r w:rsidR="00107B85" w:rsidRPr="00AC6CF8">
        <w:rPr>
          <w:rFonts w:ascii="Arial" w:hAnsi="Arial" w:cs="Arial"/>
          <w:sz w:val="24"/>
          <w:szCs w:val="24"/>
          <w:lang w:eastAsia="en-GB"/>
        </w:rPr>
        <w:t>Head of Development</w:t>
      </w:r>
      <w:r w:rsidR="00107B85">
        <w:rPr>
          <w:rFonts w:ascii="Arial" w:hAnsi="Arial" w:cs="Arial"/>
          <w:sz w:val="24"/>
          <w:szCs w:val="24"/>
          <w:lang w:eastAsia="en-GB"/>
        </w:rPr>
        <w:t xml:space="preserve"> then also provided a presentation on a pricing review and customer </w:t>
      </w:r>
      <w:r w:rsidR="0005007F">
        <w:rPr>
          <w:rFonts w:ascii="Arial" w:hAnsi="Arial" w:cs="Arial"/>
          <w:sz w:val="24"/>
          <w:szCs w:val="24"/>
          <w:lang w:eastAsia="en-GB"/>
        </w:rPr>
        <w:t xml:space="preserve">survey </w:t>
      </w:r>
      <w:r w:rsidR="00107B85">
        <w:rPr>
          <w:rFonts w:ascii="Arial" w:hAnsi="Arial" w:cs="Arial"/>
          <w:sz w:val="24"/>
          <w:szCs w:val="24"/>
          <w:lang w:eastAsia="en-GB"/>
        </w:rPr>
        <w:t>which had been carried out and areas where there was potential to generate additional income.  Comments from Directors were welcomed and proposals would then be refined with more solid proposals being brought back to the HLH Board,</w:t>
      </w:r>
    </w:p>
    <w:p w:rsidR="00913531" w:rsidRPr="003F0ADC" w:rsidRDefault="00913531" w:rsidP="00913531">
      <w:pPr>
        <w:widowControl w:val="0"/>
        <w:suppressAutoHyphens/>
        <w:spacing w:after="0" w:line="240" w:lineRule="auto"/>
        <w:ind w:left="567"/>
        <w:jc w:val="both"/>
        <w:rPr>
          <w:rFonts w:ascii="Arial" w:eastAsia="Times New Roman" w:hAnsi="Arial" w:cs="Arial"/>
          <w:snapToGrid w:val="0"/>
          <w:sz w:val="24"/>
          <w:szCs w:val="24"/>
        </w:rPr>
      </w:pPr>
    </w:p>
    <w:p w:rsidR="00913531" w:rsidRPr="003F0ADC" w:rsidRDefault="00913531" w:rsidP="00913531">
      <w:pPr>
        <w:autoSpaceDE w:val="0"/>
        <w:autoSpaceDN w:val="0"/>
        <w:adjustRightInd w:val="0"/>
        <w:spacing w:after="0" w:line="240" w:lineRule="auto"/>
        <w:ind w:left="567"/>
        <w:jc w:val="both"/>
        <w:rPr>
          <w:rFonts w:ascii="Arial" w:eastAsia="Times New Roman" w:hAnsi="Arial" w:cs="Arial"/>
          <w:snapToGrid w:val="0"/>
          <w:sz w:val="24"/>
          <w:szCs w:val="24"/>
        </w:rPr>
      </w:pPr>
      <w:r w:rsidRPr="003F0ADC">
        <w:rPr>
          <w:rFonts w:ascii="Arial" w:eastAsia="Times New Roman" w:hAnsi="Arial" w:cs="Arial"/>
          <w:snapToGrid w:val="0"/>
          <w:sz w:val="24"/>
          <w:szCs w:val="24"/>
        </w:rPr>
        <w:t xml:space="preserve">During discussion, </w:t>
      </w:r>
      <w:r w:rsidR="00FC4F15">
        <w:rPr>
          <w:rFonts w:ascii="Arial" w:eastAsia="Times New Roman" w:hAnsi="Arial" w:cs="Arial"/>
          <w:snapToGrid w:val="0"/>
          <w:sz w:val="24"/>
          <w:szCs w:val="24"/>
        </w:rPr>
        <w:t xml:space="preserve">in recognising the reality of the financial position, </w:t>
      </w:r>
      <w:r w:rsidRPr="003F0ADC">
        <w:rPr>
          <w:rFonts w:ascii="Arial" w:eastAsia="Times New Roman" w:hAnsi="Arial" w:cs="Arial"/>
          <w:snapToGrid w:val="0"/>
          <w:sz w:val="24"/>
          <w:szCs w:val="24"/>
        </w:rPr>
        <w:t>the following points were made:-</w:t>
      </w:r>
    </w:p>
    <w:p w:rsidR="00913531" w:rsidRPr="003F0ADC" w:rsidRDefault="00913531" w:rsidP="00913531">
      <w:pPr>
        <w:autoSpaceDE w:val="0"/>
        <w:autoSpaceDN w:val="0"/>
        <w:adjustRightInd w:val="0"/>
        <w:spacing w:after="0" w:line="240" w:lineRule="auto"/>
        <w:ind w:left="567"/>
        <w:jc w:val="both"/>
        <w:rPr>
          <w:rFonts w:ascii="Arial" w:eastAsia="Times New Roman" w:hAnsi="Arial" w:cs="Arial"/>
          <w:snapToGrid w:val="0"/>
          <w:sz w:val="24"/>
          <w:szCs w:val="24"/>
        </w:rPr>
      </w:pPr>
    </w:p>
    <w:p w:rsidR="00913531" w:rsidRDefault="00107B85" w:rsidP="00913531">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 xml:space="preserve">when looking at pricing careful consideration needed to be taken to </w:t>
      </w:r>
      <w:r w:rsidR="00600B77">
        <w:rPr>
          <w:rFonts w:ascii="Arial" w:eastAsia="Times New Roman" w:hAnsi="Arial" w:cs="Arial"/>
          <w:snapToGrid w:val="0"/>
          <w:sz w:val="24"/>
          <w:szCs w:val="24"/>
        </w:rPr>
        <w:t xml:space="preserve">ascertain what the market could withstand and to </w:t>
      </w:r>
      <w:r>
        <w:rPr>
          <w:rFonts w:ascii="Arial" w:eastAsia="Times New Roman" w:hAnsi="Arial" w:cs="Arial"/>
          <w:snapToGrid w:val="0"/>
          <w:sz w:val="24"/>
          <w:szCs w:val="24"/>
        </w:rPr>
        <w:t>avoid any drop</w:t>
      </w:r>
      <w:r w:rsidR="00600B77">
        <w:rPr>
          <w:rFonts w:ascii="Arial" w:eastAsia="Times New Roman" w:hAnsi="Arial" w:cs="Arial"/>
          <w:snapToGrid w:val="0"/>
          <w:sz w:val="24"/>
          <w:szCs w:val="24"/>
        </w:rPr>
        <w:t xml:space="preserve"> </w:t>
      </w:r>
      <w:r>
        <w:rPr>
          <w:rFonts w:ascii="Arial" w:eastAsia="Times New Roman" w:hAnsi="Arial" w:cs="Arial"/>
          <w:snapToGrid w:val="0"/>
          <w:sz w:val="24"/>
          <w:szCs w:val="24"/>
        </w:rPr>
        <w:t xml:space="preserve">in </w:t>
      </w:r>
      <w:r w:rsidR="00E35F6D">
        <w:rPr>
          <w:rFonts w:ascii="Arial" w:eastAsia="Times New Roman" w:hAnsi="Arial" w:cs="Arial"/>
          <w:snapToGrid w:val="0"/>
          <w:sz w:val="24"/>
          <w:szCs w:val="24"/>
        </w:rPr>
        <w:t xml:space="preserve">the </w:t>
      </w:r>
      <w:r>
        <w:rPr>
          <w:rFonts w:ascii="Arial" w:eastAsia="Times New Roman" w:hAnsi="Arial" w:cs="Arial"/>
          <w:snapToGrid w:val="0"/>
          <w:sz w:val="24"/>
          <w:szCs w:val="24"/>
        </w:rPr>
        <w:lastRenderedPageBreak/>
        <w:t>take</w:t>
      </w:r>
      <w:r w:rsidR="00600B77">
        <w:rPr>
          <w:rFonts w:ascii="Arial" w:eastAsia="Times New Roman" w:hAnsi="Arial" w:cs="Arial"/>
          <w:snapToGrid w:val="0"/>
          <w:sz w:val="24"/>
          <w:szCs w:val="24"/>
        </w:rPr>
        <w:t>-</w:t>
      </w:r>
      <w:r>
        <w:rPr>
          <w:rFonts w:ascii="Arial" w:eastAsia="Times New Roman" w:hAnsi="Arial" w:cs="Arial"/>
          <w:snapToGrid w:val="0"/>
          <w:sz w:val="24"/>
          <w:szCs w:val="24"/>
        </w:rPr>
        <w:t>up of High Life membership</w:t>
      </w:r>
      <w:r w:rsidR="00AE6121">
        <w:rPr>
          <w:rFonts w:ascii="Arial" w:eastAsia="Times New Roman" w:hAnsi="Arial" w:cs="Arial"/>
          <w:snapToGrid w:val="0"/>
          <w:sz w:val="24"/>
          <w:szCs w:val="24"/>
        </w:rPr>
        <w:t xml:space="preserve"> </w:t>
      </w:r>
      <w:r w:rsidR="00AD2090">
        <w:rPr>
          <w:rFonts w:ascii="Arial" w:eastAsia="Times New Roman" w:hAnsi="Arial" w:cs="Arial"/>
          <w:snapToGrid w:val="0"/>
          <w:sz w:val="24"/>
          <w:szCs w:val="24"/>
        </w:rPr>
        <w:t>or</w:t>
      </w:r>
      <w:r w:rsidR="00AE6121">
        <w:rPr>
          <w:rFonts w:ascii="Arial" w:eastAsia="Times New Roman" w:hAnsi="Arial" w:cs="Arial"/>
          <w:snapToGrid w:val="0"/>
          <w:sz w:val="24"/>
          <w:szCs w:val="24"/>
        </w:rPr>
        <w:t xml:space="preserve"> anything which would hamper the growth of the organisation</w:t>
      </w:r>
      <w:r>
        <w:rPr>
          <w:rFonts w:ascii="Arial" w:eastAsia="Times New Roman" w:hAnsi="Arial" w:cs="Arial"/>
          <w:snapToGrid w:val="0"/>
          <w:sz w:val="24"/>
          <w:szCs w:val="24"/>
        </w:rPr>
        <w:t>.  A</w:t>
      </w:r>
      <w:r w:rsidR="00420F64">
        <w:rPr>
          <w:rFonts w:ascii="Arial" w:eastAsia="Times New Roman" w:hAnsi="Arial" w:cs="Arial"/>
          <w:snapToGrid w:val="0"/>
          <w:sz w:val="24"/>
          <w:szCs w:val="24"/>
        </w:rPr>
        <w:t>n update on the Charity’s</w:t>
      </w:r>
      <w:r>
        <w:rPr>
          <w:rFonts w:ascii="Arial" w:eastAsia="Times New Roman" w:hAnsi="Arial" w:cs="Arial"/>
          <w:snapToGrid w:val="0"/>
          <w:sz w:val="24"/>
          <w:szCs w:val="24"/>
        </w:rPr>
        <w:t xml:space="preserve"> retention strategy, </w:t>
      </w:r>
      <w:r w:rsidR="00420F64">
        <w:rPr>
          <w:rFonts w:ascii="Arial" w:eastAsia="Times New Roman" w:hAnsi="Arial" w:cs="Arial"/>
          <w:snapToGrid w:val="0"/>
          <w:sz w:val="24"/>
          <w:szCs w:val="24"/>
        </w:rPr>
        <w:t xml:space="preserve">and an analysis as to </w:t>
      </w:r>
      <w:r>
        <w:rPr>
          <w:rFonts w:ascii="Arial" w:eastAsia="Times New Roman" w:hAnsi="Arial" w:cs="Arial"/>
          <w:snapToGrid w:val="0"/>
          <w:sz w:val="24"/>
          <w:szCs w:val="24"/>
        </w:rPr>
        <w:t xml:space="preserve">how High Life </w:t>
      </w:r>
      <w:r w:rsidR="0037625F">
        <w:rPr>
          <w:rFonts w:ascii="Arial" w:eastAsia="Times New Roman" w:hAnsi="Arial" w:cs="Arial"/>
          <w:snapToGrid w:val="0"/>
          <w:sz w:val="24"/>
          <w:szCs w:val="24"/>
        </w:rPr>
        <w:t>members used their membership, was requested;</w:t>
      </w:r>
    </w:p>
    <w:p w:rsidR="00AE6121" w:rsidRDefault="00EC4850" w:rsidP="00913531">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proofErr w:type="gramStart"/>
      <w:r>
        <w:rPr>
          <w:rFonts w:ascii="Arial" w:eastAsia="Times New Roman" w:hAnsi="Arial" w:cs="Arial"/>
          <w:snapToGrid w:val="0"/>
          <w:sz w:val="24"/>
          <w:szCs w:val="24"/>
        </w:rPr>
        <w:t>in</w:t>
      </w:r>
      <w:proofErr w:type="gramEnd"/>
      <w:r>
        <w:rPr>
          <w:rFonts w:ascii="Arial" w:eastAsia="Times New Roman" w:hAnsi="Arial" w:cs="Arial"/>
          <w:snapToGrid w:val="0"/>
          <w:sz w:val="24"/>
          <w:szCs w:val="24"/>
        </w:rPr>
        <w:t xml:space="preserve"> order to refresh </w:t>
      </w:r>
      <w:r w:rsidR="00523B6F">
        <w:rPr>
          <w:rFonts w:ascii="Arial" w:eastAsia="Times New Roman" w:hAnsi="Arial" w:cs="Arial"/>
          <w:snapToGrid w:val="0"/>
          <w:sz w:val="24"/>
          <w:szCs w:val="24"/>
        </w:rPr>
        <w:t xml:space="preserve">corporate memory and awareness </w:t>
      </w:r>
      <w:r w:rsidR="00AE6121">
        <w:rPr>
          <w:rFonts w:ascii="Arial" w:eastAsia="Times New Roman" w:hAnsi="Arial" w:cs="Arial"/>
          <w:snapToGrid w:val="0"/>
          <w:sz w:val="24"/>
          <w:szCs w:val="24"/>
        </w:rPr>
        <w:t>in Highland</w:t>
      </w:r>
      <w:r w:rsidR="007807D3">
        <w:rPr>
          <w:rFonts w:ascii="Arial" w:eastAsia="Times New Roman" w:hAnsi="Arial" w:cs="Arial"/>
          <w:snapToGrid w:val="0"/>
          <w:sz w:val="24"/>
          <w:szCs w:val="24"/>
        </w:rPr>
        <w:t xml:space="preserve"> Council </w:t>
      </w:r>
      <w:r w:rsidR="00523B6F">
        <w:rPr>
          <w:rFonts w:ascii="Arial" w:eastAsia="Times New Roman" w:hAnsi="Arial" w:cs="Arial"/>
          <w:snapToGrid w:val="0"/>
          <w:sz w:val="24"/>
          <w:szCs w:val="24"/>
        </w:rPr>
        <w:t>of HLH, it was suggested there was merit in having an officer and Members’ seminar to explain HLH’s role, the services it provided, its relationship with Highland Council and if the current funding arrangement was suitable.  For funding purposes, it might be that HLH should be treated in a similar manner as Council services but it was also important to consider an</w:t>
      </w:r>
      <w:r w:rsidR="00AD2090">
        <w:rPr>
          <w:rFonts w:ascii="Arial" w:eastAsia="Times New Roman" w:hAnsi="Arial" w:cs="Arial"/>
          <w:snapToGrid w:val="0"/>
          <w:sz w:val="24"/>
          <w:szCs w:val="24"/>
        </w:rPr>
        <w:t xml:space="preserve">y </w:t>
      </w:r>
      <w:r w:rsidR="00523B6F">
        <w:rPr>
          <w:rFonts w:ascii="Arial" w:eastAsia="Times New Roman" w:hAnsi="Arial" w:cs="Arial"/>
          <w:snapToGrid w:val="0"/>
          <w:sz w:val="24"/>
          <w:szCs w:val="24"/>
        </w:rPr>
        <w:t>unintended consequences that might arise;</w:t>
      </w:r>
    </w:p>
    <w:p w:rsidR="0037625F" w:rsidRDefault="0037625F" w:rsidP="00913531">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 xml:space="preserve">it was important that HLH was able to compete with similar </w:t>
      </w:r>
      <w:r w:rsidR="00AD2090">
        <w:rPr>
          <w:rFonts w:ascii="Arial" w:eastAsia="Times New Roman" w:hAnsi="Arial" w:cs="Arial"/>
          <w:snapToGrid w:val="0"/>
          <w:sz w:val="24"/>
          <w:szCs w:val="24"/>
        </w:rPr>
        <w:t xml:space="preserve">gym </w:t>
      </w:r>
      <w:r>
        <w:rPr>
          <w:rFonts w:ascii="Arial" w:eastAsia="Times New Roman" w:hAnsi="Arial" w:cs="Arial"/>
          <w:snapToGrid w:val="0"/>
          <w:sz w:val="24"/>
          <w:szCs w:val="24"/>
        </w:rPr>
        <w:t>providers,</w:t>
      </w:r>
      <w:r w:rsidR="00F90ADE">
        <w:rPr>
          <w:rFonts w:ascii="Arial" w:eastAsia="Times New Roman" w:hAnsi="Arial" w:cs="Arial"/>
          <w:snapToGrid w:val="0"/>
          <w:sz w:val="24"/>
          <w:szCs w:val="24"/>
        </w:rPr>
        <w:t xml:space="preserve"> the CE explained that the intention was to be competitive in the overall market and not to compete against any individual competitor</w:t>
      </w:r>
      <w:r>
        <w:rPr>
          <w:rFonts w:ascii="Arial" w:eastAsia="Times New Roman" w:hAnsi="Arial" w:cs="Arial"/>
          <w:snapToGrid w:val="0"/>
          <w:sz w:val="24"/>
          <w:szCs w:val="24"/>
        </w:rPr>
        <w:t>;</w:t>
      </w:r>
    </w:p>
    <w:p w:rsidR="0037625F" w:rsidRDefault="0037625F" w:rsidP="00913531">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 xml:space="preserve">the question of charging at the Highland Folk Museum as opposed to relying on donations perhaps </w:t>
      </w:r>
      <w:r w:rsidR="00BB10EC">
        <w:rPr>
          <w:rFonts w:ascii="Arial" w:eastAsia="Times New Roman" w:hAnsi="Arial" w:cs="Arial"/>
          <w:snapToGrid w:val="0"/>
          <w:sz w:val="24"/>
          <w:szCs w:val="24"/>
        </w:rPr>
        <w:t>was not feasible for the next budget but would be fully considered as part of the 2021/22 budget planning process</w:t>
      </w:r>
      <w:r>
        <w:rPr>
          <w:rFonts w:ascii="Arial" w:eastAsia="Times New Roman" w:hAnsi="Arial" w:cs="Arial"/>
          <w:snapToGrid w:val="0"/>
          <w:sz w:val="24"/>
          <w:szCs w:val="24"/>
        </w:rPr>
        <w:t>;</w:t>
      </w:r>
    </w:p>
    <w:p w:rsidR="0037625F" w:rsidRDefault="0037625F" w:rsidP="00913531">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 xml:space="preserve">Directors were in support of </w:t>
      </w:r>
      <w:r w:rsidR="00AD2090">
        <w:rPr>
          <w:rFonts w:ascii="Arial" w:eastAsia="Times New Roman" w:hAnsi="Arial" w:cs="Arial"/>
          <w:snapToGrid w:val="0"/>
          <w:sz w:val="24"/>
          <w:szCs w:val="24"/>
        </w:rPr>
        <w:t xml:space="preserve">continuing to provide </w:t>
      </w:r>
      <w:r>
        <w:rPr>
          <w:rFonts w:ascii="Arial" w:eastAsia="Times New Roman" w:hAnsi="Arial" w:cs="Arial"/>
          <w:snapToGrid w:val="0"/>
          <w:sz w:val="24"/>
          <w:szCs w:val="24"/>
        </w:rPr>
        <w:t>free internet access at its libraries</w:t>
      </w:r>
      <w:r w:rsidR="00F533DB">
        <w:rPr>
          <w:rFonts w:ascii="Arial" w:eastAsia="Times New Roman" w:hAnsi="Arial" w:cs="Arial"/>
          <w:snapToGrid w:val="0"/>
          <w:sz w:val="24"/>
          <w:szCs w:val="24"/>
        </w:rPr>
        <w:t xml:space="preserve"> although it was clarified there could be opportunities to impose a small charge for non-</w:t>
      </w:r>
      <w:r w:rsidR="00F533DB">
        <w:rPr>
          <w:rFonts w:ascii="Arial" w:eastAsia="Times New Roman" w:hAnsi="Arial" w:cs="Arial"/>
          <w:i/>
          <w:snapToGrid w:val="0"/>
          <w:sz w:val="24"/>
          <w:szCs w:val="24"/>
        </w:rPr>
        <w:t>high</w:t>
      </w:r>
      <w:r w:rsidR="00F533DB">
        <w:rPr>
          <w:rFonts w:ascii="Arial" w:eastAsia="Times New Roman" w:hAnsi="Arial" w:cs="Arial"/>
          <w:b/>
          <w:i/>
          <w:snapToGrid w:val="0"/>
          <w:sz w:val="24"/>
          <w:szCs w:val="24"/>
        </w:rPr>
        <w:t>life</w:t>
      </w:r>
      <w:r w:rsidR="007C4605">
        <w:rPr>
          <w:rFonts w:ascii="Arial" w:eastAsia="Times New Roman" w:hAnsi="Arial" w:cs="Arial"/>
          <w:snapToGrid w:val="0"/>
          <w:sz w:val="24"/>
          <w:szCs w:val="24"/>
        </w:rPr>
        <w:t xml:space="preserve"> cardholders (i.e. tourists etc.)</w:t>
      </w:r>
      <w:r>
        <w:rPr>
          <w:rFonts w:ascii="Arial" w:eastAsia="Times New Roman" w:hAnsi="Arial" w:cs="Arial"/>
          <w:snapToGrid w:val="0"/>
          <w:sz w:val="24"/>
          <w:szCs w:val="24"/>
        </w:rPr>
        <w:t>;</w:t>
      </w:r>
    </w:p>
    <w:p w:rsidR="0037625F" w:rsidRDefault="0037625F" w:rsidP="00913531">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there were ideas, such as extended opening hours for the gym at Inverness Leisure, which could be considered</w:t>
      </w:r>
      <w:r w:rsidR="009F2A5B">
        <w:rPr>
          <w:rFonts w:ascii="Arial" w:eastAsia="Times New Roman" w:hAnsi="Arial" w:cs="Arial"/>
          <w:snapToGrid w:val="0"/>
          <w:sz w:val="24"/>
          <w:szCs w:val="24"/>
        </w:rPr>
        <w:t xml:space="preserve"> but this had to be weighed against other practical factors such as increased wages and time to clean</w:t>
      </w:r>
      <w:r w:rsidR="00AD2090">
        <w:rPr>
          <w:rFonts w:ascii="Arial" w:eastAsia="Times New Roman" w:hAnsi="Arial" w:cs="Arial"/>
          <w:snapToGrid w:val="0"/>
          <w:sz w:val="24"/>
          <w:szCs w:val="24"/>
        </w:rPr>
        <w:t xml:space="preserve"> facilities</w:t>
      </w:r>
      <w:r>
        <w:rPr>
          <w:rFonts w:ascii="Arial" w:eastAsia="Times New Roman" w:hAnsi="Arial" w:cs="Arial"/>
          <w:snapToGrid w:val="0"/>
          <w:sz w:val="24"/>
          <w:szCs w:val="24"/>
        </w:rPr>
        <w:t>;</w:t>
      </w:r>
    </w:p>
    <w:p w:rsidR="0037625F" w:rsidRDefault="0037625F" w:rsidP="00913531">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in any decision, the potential social impact and access to facilities for sections of the community which would not otherwise be available were paramount</w:t>
      </w:r>
      <w:r w:rsidR="00600B77">
        <w:rPr>
          <w:rFonts w:ascii="Arial" w:eastAsia="Times New Roman" w:hAnsi="Arial" w:cs="Arial"/>
          <w:snapToGrid w:val="0"/>
          <w:sz w:val="24"/>
          <w:szCs w:val="24"/>
        </w:rPr>
        <w:t>;</w:t>
      </w:r>
    </w:p>
    <w:p w:rsidR="00600B77" w:rsidRDefault="00600B77" w:rsidP="00913531">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HLH needed to invest more in its marketing and to be more aggressive in its self</w:t>
      </w:r>
      <w:r w:rsidR="00BB10EC">
        <w:rPr>
          <w:rFonts w:ascii="Arial" w:eastAsia="Times New Roman" w:hAnsi="Arial" w:cs="Arial"/>
          <w:snapToGrid w:val="0"/>
          <w:sz w:val="24"/>
          <w:szCs w:val="24"/>
        </w:rPr>
        <w:t>-</w:t>
      </w:r>
      <w:r>
        <w:rPr>
          <w:rFonts w:ascii="Arial" w:eastAsia="Times New Roman" w:hAnsi="Arial" w:cs="Arial"/>
          <w:snapToGrid w:val="0"/>
          <w:sz w:val="24"/>
          <w:szCs w:val="24"/>
        </w:rPr>
        <w:t>promotion</w:t>
      </w:r>
      <w:r w:rsidR="009F2A5B">
        <w:rPr>
          <w:rFonts w:ascii="Arial" w:eastAsia="Times New Roman" w:hAnsi="Arial" w:cs="Arial"/>
          <w:snapToGrid w:val="0"/>
          <w:sz w:val="24"/>
          <w:szCs w:val="24"/>
        </w:rPr>
        <w:t xml:space="preserve">.  For example, it could approach house </w:t>
      </w:r>
      <w:r w:rsidR="00E35F6D">
        <w:rPr>
          <w:rFonts w:ascii="Arial" w:eastAsia="Times New Roman" w:hAnsi="Arial" w:cs="Arial"/>
          <w:snapToGrid w:val="0"/>
          <w:sz w:val="24"/>
          <w:szCs w:val="24"/>
        </w:rPr>
        <w:t>builders to see if HLH fliers could be placed in new houses</w:t>
      </w:r>
      <w:r w:rsidR="00523B6F">
        <w:rPr>
          <w:rFonts w:ascii="Arial" w:eastAsia="Times New Roman" w:hAnsi="Arial" w:cs="Arial"/>
          <w:snapToGrid w:val="0"/>
          <w:sz w:val="24"/>
          <w:szCs w:val="24"/>
        </w:rPr>
        <w:t>.  Even at a local level HLH needed to be visible and for there to be localised broad interaction with the community so that they were aware of what HLH provided</w:t>
      </w:r>
      <w:r>
        <w:rPr>
          <w:rFonts w:ascii="Arial" w:eastAsia="Times New Roman" w:hAnsi="Arial" w:cs="Arial"/>
          <w:snapToGrid w:val="0"/>
          <w:sz w:val="24"/>
          <w:szCs w:val="24"/>
        </w:rPr>
        <w:t>;</w:t>
      </w:r>
    </w:p>
    <w:p w:rsidR="00600B77" w:rsidRDefault="004E5B21" w:rsidP="00913531">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i</w:t>
      </w:r>
      <w:r w:rsidR="00600B77">
        <w:rPr>
          <w:rFonts w:ascii="Arial" w:eastAsia="Times New Roman" w:hAnsi="Arial" w:cs="Arial"/>
          <w:snapToGrid w:val="0"/>
          <w:sz w:val="24"/>
          <w:szCs w:val="24"/>
        </w:rPr>
        <w:t>n looking a</w:t>
      </w:r>
      <w:r w:rsidR="004E1BA1">
        <w:rPr>
          <w:rFonts w:ascii="Arial" w:eastAsia="Times New Roman" w:hAnsi="Arial" w:cs="Arial"/>
          <w:snapToGrid w:val="0"/>
          <w:sz w:val="24"/>
          <w:szCs w:val="24"/>
        </w:rPr>
        <w:t>t</w:t>
      </w:r>
      <w:r w:rsidR="00600B77">
        <w:rPr>
          <w:rFonts w:ascii="Arial" w:eastAsia="Times New Roman" w:hAnsi="Arial" w:cs="Arial"/>
          <w:snapToGrid w:val="0"/>
          <w:sz w:val="24"/>
          <w:szCs w:val="24"/>
        </w:rPr>
        <w:t xml:space="preserve"> promoting High Life membership to large organisations,</w:t>
      </w:r>
      <w:r w:rsidR="00F90ADE">
        <w:rPr>
          <w:rFonts w:ascii="Arial" w:eastAsia="Times New Roman" w:hAnsi="Arial" w:cs="Arial"/>
          <w:snapToGrid w:val="0"/>
          <w:sz w:val="24"/>
          <w:szCs w:val="24"/>
        </w:rPr>
        <w:t xml:space="preserve"> it was agreed that a holistic review would be conducted into the HLH scheme for corporate discounting.</w:t>
      </w:r>
      <w:r w:rsidR="00600B77">
        <w:rPr>
          <w:rFonts w:ascii="Arial" w:eastAsia="Times New Roman" w:hAnsi="Arial" w:cs="Arial"/>
          <w:snapToGrid w:val="0"/>
          <w:sz w:val="24"/>
          <w:szCs w:val="24"/>
        </w:rPr>
        <w:t>;</w:t>
      </w:r>
    </w:p>
    <w:p w:rsidR="00600B77" w:rsidRDefault="00600B77" w:rsidP="00913531">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an open day for guesthouse holders, taxi drivers etc would help promote Inverness Castle to tourists</w:t>
      </w:r>
      <w:r w:rsidR="009F2A5B">
        <w:rPr>
          <w:rFonts w:ascii="Arial" w:eastAsia="Times New Roman" w:hAnsi="Arial" w:cs="Arial"/>
          <w:snapToGrid w:val="0"/>
          <w:sz w:val="24"/>
          <w:szCs w:val="24"/>
        </w:rPr>
        <w:t>;</w:t>
      </w:r>
    </w:p>
    <w:p w:rsidR="009F2A5B" w:rsidRDefault="00AD2090" w:rsidP="00913531">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an</w:t>
      </w:r>
      <w:r w:rsidR="009F2A5B">
        <w:rPr>
          <w:rFonts w:ascii="Arial" w:eastAsia="Times New Roman" w:hAnsi="Arial" w:cs="Arial"/>
          <w:snapToGrid w:val="0"/>
          <w:sz w:val="24"/>
          <w:szCs w:val="24"/>
        </w:rPr>
        <w:t xml:space="preserve"> HLH trail, highlighting the variety of venues, could be explored;</w:t>
      </w:r>
    </w:p>
    <w:p w:rsidR="00613B5F" w:rsidRDefault="00613B5F" w:rsidP="00913531">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consideration should be given to promoting the HLH offer to new residents in the region:</w:t>
      </w:r>
    </w:p>
    <w:p w:rsidR="0037625F" w:rsidRDefault="004E5B21" w:rsidP="00913531">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r</w:t>
      </w:r>
      <w:r w:rsidR="007C4605">
        <w:rPr>
          <w:rFonts w:ascii="Arial" w:eastAsia="Times New Roman" w:hAnsi="Arial" w:cs="Arial"/>
          <w:snapToGrid w:val="0"/>
          <w:sz w:val="24"/>
          <w:szCs w:val="24"/>
        </w:rPr>
        <w:t xml:space="preserve">econsider “Happy Hour” where all users get access to </w:t>
      </w:r>
      <w:r w:rsidR="007C4605">
        <w:rPr>
          <w:rFonts w:ascii="Arial" w:eastAsia="Times New Roman" w:hAnsi="Arial" w:cs="Arial"/>
          <w:i/>
          <w:snapToGrid w:val="0"/>
          <w:sz w:val="24"/>
          <w:szCs w:val="24"/>
        </w:rPr>
        <w:t>high</w:t>
      </w:r>
      <w:r w:rsidR="007C4605">
        <w:rPr>
          <w:rFonts w:ascii="Arial" w:eastAsia="Times New Roman" w:hAnsi="Arial" w:cs="Arial"/>
          <w:b/>
          <w:i/>
          <w:snapToGrid w:val="0"/>
          <w:sz w:val="24"/>
          <w:szCs w:val="24"/>
        </w:rPr>
        <w:t>life</w:t>
      </w:r>
      <w:r w:rsidR="007C4605">
        <w:rPr>
          <w:rFonts w:ascii="Arial" w:eastAsia="Times New Roman" w:hAnsi="Arial" w:cs="Arial"/>
          <w:snapToGrid w:val="0"/>
          <w:sz w:val="24"/>
          <w:szCs w:val="24"/>
        </w:rPr>
        <w:t xml:space="preserve"> card activities for £1 per person – look to replace with localised promotions</w:t>
      </w:r>
      <w:r w:rsidR="009F2A5B">
        <w:rPr>
          <w:rFonts w:ascii="Arial" w:eastAsia="Times New Roman" w:hAnsi="Arial" w:cs="Arial"/>
          <w:snapToGrid w:val="0"/>
          <w:sz w:val="24"/>
          <w:szCs w:val="24"/>
        </w:rPr>
        <w:t>;</w:t>
      </w:r>
      <w:r w:rsidR="00FC4F15">
        <w:rPr>
          <w:rFonts w:ascii="Arial" w:eastAsia="Times New Roman" w:hAnsi="Arial" w:cs="Arial"/>
          <w:snapToGrid w:val="0"/>
          <w:sz w:val="24"/>
          <w:szCs w:val="24"/>
        </w:rPr>
        <w:t xml:space="preserve"> and</w:t>
      </w:r>
    </w:p>
    <w:p w:rsidR="00E35F6D" w:rsidRPr="00FC4F15" w:rsidRDefault="00E35F6D" w:rsidP="00FC4F15">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t</w:t>
      </w:r>
      <w:r w:rsidR="009F2A5B">
        <w:rPr>
          <w:rFonts w:ascii="Arial" w:eastAsia="Times New Roman" w:hAnsi="Arial" w:cs="Arial"/>
          <w:snapToGrid w:val="0"/>
          <w:sz w:val="24"/>
          <w:szCs w:val="24"/>
        </w:rPr>
        <w:t xml:space="preserve">he information gained from the focus groups was welcomed but these were already members of the High Life scheme.  </w:t>
      </w:r>
      <w:r w:rsidR="00F119E4">
        <w:rPr>
          <w:rFonts w:ascii="Arial" w:eastAsia="Times New Roman" w:hAnsi="Arial" w:cs="Arial"/>
          <w:snapToGrid w:val="0"/>
          <w:sz w:val="24"/>
          <w:szCs w:val="24"/>
        </w:rPr>
        <w:t xml:space="preserve">Consideration should be given to obtaining the </w:t>
      </w:r>
      <w:r w:rsidR="009F2A5B">
        <w:rPr>
          <w:rFonts w:ascii="Arial" w:eastAsia="Times New Roman" w:hAnsi="Arial" w:cs="Arial"/>
          <w:snapToGrid w:val="0"/>
          <w:sz w:val="24"/>
          <w:szCs w:val="24"/>
        </w:rPr>
        <w:t xml:space="preserve">views of 25-30 year olds </w:t>
      </w:r>
      <w:r w:rsidR="00B66B1A">
        <w:rPr>
          <w:rFonts w:ascii="Arial" w:eastAsia="Times New Roman" w:hAnsi="Arial" w:cs="Arial"/>
          <w:snapToGrid w:val="0"/>
          <w:sz w:val="24"/>
          <w:szCs w:val="24"/>
        </w:rPr>
        <w:t>in future focus groups</w:t>
      </w:r>
      <w:r w:rsidR="00FC4F15">
        <w:rPr>
          <w:rFonts w:ascii="Arial" w:eastAsia="Times New Roman" w:hAnsi="Arial" w:cs="Arial"/>
          <w:snapToGrid w:val="0"/>
          <w:sz w:val="24"/>
          <w:szCs w:val="24"/>
        </w:rPr>
        <w:t>.</w:t>
      </w:r>
    </w:p>
    <w:p w:rsidR="00913531" w:rsidRPr="003F0ADC" w:rsidRDefault="00913531" w:rsidP="00913531">
      <w:pPr>
        <w:spacing w:after="0" w:line="240" w:lineRule="auto"/>
        <w:ind w:left="567"/>
        <w:jc w:val="both"/>
        <w:rPr>
          <w:rFonts w:ascii="Arial" w:eastAsia="Times New Roman" w:hAnsi="Arial" w:cs="Arial"/>
          <w:sz w:val="24"/>
          <w:szCs w:val="24"/>
        </w:rPr>
      </w:pPr>
    </w:p>
    <w:p w:rsidR="00FC4F15" w:rsidRDefault="00913531" w:rsidP="00913531">
      <w:pPr>
        <w:keepNext/>
        <w:tabs>
          <w:tab w:val="left" w:pos="567"/>
          <w:tab w:val="right" w:pos="9214"/>
        </w:tabs>
        <w:spacing w:after="0" w:line="240" w:lineRule="auto"/>
        <w:ind w:left="567"/>
        <w:jc w:val="both"/>
        <w:outlineLvl w:val="1"/>
        <w:rPr>
          <w:rFonts w:ascii="Arial" w:eastAsia="Times New Roman" w:hAnsi="Arial" w:cs="Arial"/>
          <w:snapToGrid w:val="0"/>
          <w:sz w:val="24"/>
          <w:szCs w:val="24"/>
          <w:lang w:eastAsia="en-GB"/>
        </w:rPr>
      </w:pPr>
      <w:r w:rsidRPr="003F0ADC">
        <w:rPr>
          <w:rFonts w:ascii="Arial" w:eastAsia="Times New Roman" w:hAnsi="Arial" w:cs="Arial"/>
          <w:snapToGrid w:val="0"/>
          <w:sz w:val="24"/>
          <w:szCs w:val="24"/>
          <w:lang w:eastAsia="en-GB"/>
        </w:rPr>
        <w:lastRenderedPageBreak/>
        <w:t>The Committee</w:t>
      </w:r>
      <w:r w:rsidR="00FC4F15">
        <w:rPr>
          <w:rFonts w:ascii="Arial" w:eastAsia="Times New Roman" w:hAnsi="Arial" w:cs="Arial"/>
          <w:snapToGrid w:val="0"/>
          <w:sz w:val="24"/>
          <w:szCs w:val="24"/>
          <w:lang w:eastAsia="en-GB"/>
        </w:rPr>
        <w:t>:-</w:t>
      </w:r>
    </w:p>
    <w:p w:rsidR="00FC4F15" w:rsidRDefault="00FC4F15" w:rsidP="00913531">
      <w:pPr>
        <w:keepNext/>
        <w:tabs>
          <w:tab w:val="left" w:pos="567"/>
          <w:tab w:val="right" w:pos="9214"/>
        </w:tabs>
        <w:spacing w:after="0" w:line="240" w:lineRule="auto"/>
        <w:ind w:left="567"/>
        <w:jc w:val="both"/>
        <w:outlineLvl w:val="1"/>
        <w:rPr>
          <w:rFonts w:ascii="Arial" w:eastAsia="Times New Roman" w:hAnsi="Arial" w:cs="Arial"/>
          <w:snapToGrid w:val="0"/>
          <w:sz w:val="24"/>
          <w:szCs w:val="24"/>
          <w:lang w:eastAsia="en-GB"/>
        </w:rPr>
      </w:pPr>
    </w:p>
    <w:p w:rsidR="00FC4F15" w:rsidRPr="00046504" w:rsidRDefault="00FC4F15" w:rsidP="00FC4F15">
      <w:pPr>
        <w:pStyle w:val="ListParagraph"/>
        <w:keepNext/>
        <w:numPr>
          <w:ilvl w:val="0"/>
          <w:numId w:val="26"/>
        </w:numPr>
        <w:tabs>
          <w:tab w:val="left" w:pos="567"/>
          <w:tab w:val="right" w:pos="9214"/>
        </w:tabs>
        <w:spacing w:after="0" w:line="240" w:lineRule="auto"/>
        <w:jc w:val="both"/>
        <w:outlineLvl w:val="1"/>
        <w:rPr>
          <w:rFonts w:ascii="Arial" w:eastAsia="Times New Roman" w:hAnsi="Arial" w:cs="Arial"/>
          <w:i/>
          <w:snapToGrid w:val="0"/>
          <w:sz w:val="24"/>
          <w:szCs w:val="24"/>
          <w:lang w:eastAsia="en-GB"/>
        </w:rPr>
      </w:pPr>
      <w:r w:rsidRPr="00046504">
        <w:rPr>
          <w:rFonts w:ascii="Arial" w:eastAsia="Times New Roman" w:hAnsi="Arial" w:cs="Arial"/>
          <w:b/>
          <w:i/>
          <w:snapToGrid w:val="0"/>
          <w:sz w:val="24"/>
          <w:szCs w:val="24"/>
          <w:lang w:eastAsia="en-GB"/>
        </w:rPr>
        <w:t>AGREED</w:t>
      </w:r>
      <w:r w:rsidRPr="00046504">
        <w:rPr>
          <w:rFonts w:ascii="Arial" w:eastAsia="Times New Roman" w:hAnsi="Arial" w:cs="Arial"/>
          <w:i/>
          <w:snapToGrid w:val="0"/>
          <w:sz w:val="24"/>
          <w:szCs w:val="24"/>
          <w:lang w:eastAsia="en-GB"/>
        </w:rPr>
        <w:t xml:space="preserve"> that a report be submitted to the Board on 11 December 2019, reflecting the comments made and exploring the various proposals in more detail; and </w:t>
      </w:r>
    </w:p>
    <w:p w:rsidR="00913531" w:rsidRPr="00FC4F15" w:rsidRDefault="00FC4F15" w:rsidP="00FC4F15">
      <w:pPr>
        <w:pStyle w:val="ListParagraph"/>
        <w:keepNext/>
        <w:numPr>
          <w:ilvl w:val="0"/>
          <w:numId w:val="26"/>
        </w:numPr>
        <w:tabs>
          <w:tab w:val="left" w:pos="567"/>
          <w:tab w:val="right" w:pos="9214"/>
        </w:tabs>
        <w:spacing w:after="0" w:line="240" w:lineRule="auto"/>
        <w:jc w:val="both"/>
        <w:outlineLvl w:val="1"/>
        <w:rPr>
          <w:rFonts w:ascii="Arial" w:eastAsia="Times New Roman" w:hAnsi="Arial" w:cs="Arial"/>
          <w:snapToGrid w:val="0"/>
          <w:sz w:val="24"/>
          <w:szCs w:val="24"/>
          <w:lang w:eastAsia="en-GB"/>
        </w:rPr>
      </w:pPr>
      <w:r w:rsidRPr="00FC4F15">
        <w:rPr>
          <w:rFonts w:ascii="Arial" w:eastAsia="Times New Roman" w:hAnsi="Arial" w:cs="Arial"/>
          <w:snapToGrid w:val="0"/>
          <w:sz w:val="24"/>
          <w:szCs w:val="24"/>
          <w:lang w:eastAsia="en-GB"/>
        </w:rPr>
        <w:t xml:space="preserve">otherwise </w:t>
      </w:r>
      <w:r w:rsidR="00913531" w:rsidRPr="00FC4F15">
        <w:rPr>
          <w:rFonts w:ascii="Arial" w:eastAsia="Times New Roman" w:hAnsi="Arial" w:cs="Arial"/>
          <w:b/>
          <w:snapToGrid w:val="0"/>
          <w:sz w:val="24"/>
          <w:szCs w:val="24"/>
          <w:lang w:eastAsia="en-GB"/>
        </w:rPr>
        <w:t xml:space="preserve">NOTED </w:t>
      </w:r>
      <w:r w:rsidR="00913531" w:rsidRPr="00FC4F15">
        <w:rPr>
          <w:rFonts w:ascii="Arial" w:eastAsia="Times New Roman" w:hAnsi="Arial" w:cs="Arial"/>
          <w:snapToGrid w:val="0"/>
          <w:sz w:val="24"/>
          <w:szCs w:val="24"/>
          <w:lang w:eastAsia="en-GB"/>
        </w:rPr>
        <w:t>the position.</w:t>
      </w:r>
    </w:p>
    <w:p w:rsidR="00A86A3E" w:rsidRPr="00230B7F" w:rsidRDefault="00A86A3E" w:rsidP="00A86A3E">
      <w:pPr>
        <w:pStyle w:val="ItemHeading"/>
        <w:numPr>
          <w:ilvl w:val="0"/>
          <w:numId w:val="0"/>
        </w:numPr>
        <w:ind w:left="567"/>
        <w:rPr>
          <w:highlight w:val="yellow"/>
        </w:rPr>
      </w:pPr>
    </w:p>
    <w:p w:rsidR="003F0ADC" w:rsidRPr="003F0ADC" w:rsidRDefault="00141050" w:rsidP="003F0ADC">
      <w:pPr>
        <w:keepNext/>
        <w:tabs>
          <w:tab w:val="left" w:pos="567"/>
          <w:tab w:val="right" w:pos="9214"/>
        </w:tabs>
        <w:spacing w:after="0" w:line="240" w:lineRule="auto"/>
        <w:ind w:left="567"/>
        <w:jc w:val="both"/>
        <w:outlineLvl w:val="1"/>
        <w:rPr>
          <w:rFonts w:ascii="Arial" w:eastAsia="Times New Roman" w:hAnsi="Arial" w:cs="Arial"/>
          <w:snapToGrid w:val="0"/>
          <w:sz w:val="24"/>
          <w:szCs w:val="24"/>
        </w:rPr>
      </w:pPr>
      <w:r>
        <w:rPr>
          <w:rFonts w:ascii="Arial" w:eastAsia="Times New Roman" w:hAnsi="Arial" w:cs="Arial"/>
          <w:snapToGrid w:val="0"/>
          <w:sz w:val="24"/>
          <w:szCs w:val="24"/>
          <w:lang w:eastAsia="en-GB"/>
        </w:rPr>
        <w:t xml:space="preserve">The meeting ended </w:t>
      </w:r>
      <w:r w:rsidRPr="007C022A">
        <w:rPr>
          <w:rFonts w:ascii="Arial" w:eastAsia="Times New Roman" w:hAnsi="Arial" w:cs="Arial"/>
          <w:snapToGrid w:val="0"/>
          <w:sz w:val="24"/>
          <w:szCs w:val="24"/>
          <w:lang w:eastAsia="en-GB"/>
        </w:rPr>
        <w:t xml:space="preserve">at </w:t>
      </w:r>
      <w:r w:rsidR="00FC4F15">
        <w:rPr>
          <w:rFonts w:ascii="Arial" w:eastAsia="Times New Roman" w:hAnsi="Arial" w:cs="Arial"/>
          <w:snapToGrid w:val="0"/>
          <w:sz w:val="24"/>
          <w:szCs w:val="24"/>
          <w:lang w:eastAsia="en-GB"/>
        </w:rPr>
        <w:t xml:space="preserve">11.55 </w:t>
      </w:r>
      <w:r w:rsidR="00AD2090">
        <w:rPr>
          <w:rFonts w:ascii="Arial" w:eastAsia="Times New Roman" w:hAnsi="Arial" w:cs="Arial"/>
          <w:snapToGrid w:val="0"/>
          <w:sz w:val="24"/>
          <w:szCs w:val="24"/>
          <w:lang w:eastAsia="en-GB"/>
        </w:rPr>
        <w:t>a</w:t>
      </w:r>
      <w:r w:rsidR="00374026">
        <w:rPr>
          <w:rFonts w:ascii="Arial" w:eastAsia="Times New Roman" w:hAnsi="Arial" w:cs="Arial"/>
          <w:snapToGrid w:val="0"/>
          <w:sz w:val="24"/>
          <w:szCs w:val="24"/>
          <w:lang w:eastAsia="en-GB"/>
        </w:rPr>
        <w:t>m</w:t>
      </w:r>
    </w:p>
    <w:p w:rsidR="003F0ADC" w:rsidRPr="003F0ADC" w:rsidRDefault="003F0ADC" w:rsidP="003F0ADC">
      <w:pPr>
        <w:tabs>
          <w:tab w:val="left" w:pos="0"/>
          <w:tab w:val="left" w:pos="1440"/>
          <w:tab w:val="left" w:pos="1532"/>
          <w:tab w:val="left" w:pos="2880"/>
        </w:tabs>
        <w:suppressAutoHyphens/>
        <w:spacing w:after="0" w:line="240" w:lineRule="auto"/>
        <w:ind w:left="567"/>
        <w:jc w:val="both"/>
        <w:rPr>
          <w:rFonts w:ascii="Arial" w:eastAsia="Times New Roman" w:hAnsi="Arial" w:cs="Arial"/>
          <w:spacing w:val="-3"/>
          <w:sz w:val="24"/>
          <w:szCs w:val="24"/>
          <w:lang w:eastAsia="en-GB"/>
        </w:rPr>
      </w:pPr>
    </w:p>
    <w:p w:rsidR="00C759DE" w:rsidRDefault="00C759DE"/>
    <w:sectPr w:rsidR="00C759DE" w:rsidSect="00494096">
      <w:endnotePr>
        <w:numFmt w:val="decimal"/>
      </w:endnotePr>
      <w:pgSz w:w="11906" w:h="16838" w:code="9"/>
      <w:pgMar w:top="993" w:right="1440" w:bottom="993" w:left="1440" w:header="0" w:footer="129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AF9"/>
    <w:multiLevelType w:val="hybridMultilevel"/>
    <w:tmpl w:val="60C4C314"/>
    <w:lvl w:ilvl="0" w:tplc="E5B014D0">
      <w:start w:val="1"/>
      <w:numFmt w:val="lowerRoman"/>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BAA2E1B"/>
    <w:multiLevelType w:val="hybridMultilevel"/>
    <w:tmpl w:val="F98E67C6"/>
    <w:lvl w:ilvl="0" w:tplc="08090001">
      <w:start w:val="1"/>
      <w:numFmt w:val="bullet"/>
      <w:lvlText w:val=""/>
      <w:lvlJc w:val="left"/>
      <w:pPr>
        <w:ind w:left="2227" w:hanging="360"/>
      </w:pPr>
      <w:rPr>
        <w:rFonts w:ascii="Symbol" w:hAnsi="Symbol" w:hint="default"/>
      </w:rPr>
    </w:lvl>
    <w:lvl w:ilvl="1" w:tplc="08090003" w:tentative="1">
      <w:start w:val="1"/>
      <w:numFmt w:val="bullet"/>
      <w:lvlText w:val="o"/>
      <w:lvlJc w:val="left"/>
      <w:pPr>
        <w:ind w:left="2947" w:hanging="360"/>
      </w:pPr>
      <w:rPr>
        <w:rFonts w:ascii="Courier New" w:hAnsi="Courier New" w:cs="Courier New" w:hint="default"/>
      </w:rPr>
    </w:lvl>
    <w:lvl w:ilvl="2" w:tplc="08090005" w:tentative="1">
      <w:start w:val="1"/>
      <w:numFmt w:val="bullet"/>
      <w:lvlText w:val=""/>
      <w:lvlJc w:val="left"/>
      <w:pPr>
        <w:ind w:left="3667" w:hanging="360"/>
      </w:pPr>
      <w:rPr>
        <w:rFonts w:ascii="Wingdings" w:hAnsi="Wingdings" w:hint="default"/>
      </w:rPr>
    </w:lvl>
    <w:lvl w:ilvl="3" w:tplc="08090001" w:tentative="1">
      <w:start w:val="1"/>
      <w:numFmt w:val="bullet"/>
      <w:lvlText w:val=""/>
      <w:lvlJc w:val="left"/>
      <w:pPr>
        <w:ind w:left="4387" w:hanging="360"/>
      </w:pPr>
      <w:rPr>
        <w:rFonts w:ascii="Symbol" w:hAnsi="Symbol" w:hint="default"/>
      </w:rPr>
    </w:lvl>
    <w:lvl w:ilvl="4" w:tplc="08090003" w:tentative="1">
      <w:start w:val="1"/>
      <w:numFmt w:val="bullet"/>
      <w:lvlText w:val="o"/>
      <w:lvlJc w:val="left"/>
      <w:pPr>
        <w:ind w:left="5107" w:hanging="360"/>
      </w:pPr>
      <w:rPr>
        <w:rFonts w:ascii="Courier New" w:hAnsi="Courier New" w:cs="Courier New" w:hint="default"/>
      </w:rPr>
    </w:lvl>
    <w:lvl w:ilvl="5" w:tplc="08090005" w:tentative="1">
      <w:start w:val="1"/>
      <w:numFmt w:val="bullet"/>
      <w:lvlText w:val=""/>
      <w:lvlJc w:val="left"/>
      <w:pPr>
        <w:ind w:left="5827" w:hanging="360"/>
      </w:pPr>
      <w:rPr>
        <w:rFonts w:ascii="Wingdings" w:hAnsi="Wingdings" w:hint="default"/>
      </w:rPr>
    </w:lvl>
    <w:lvl w:ilvl="6" w:tplc="08090001" w:tentative="1">
      <w:start w:val="1"/>
      <w:numFmt w:val="bullet"/>
      <w:lvlText w:val=""/>
      <w:lvlJc w:val="left"/>
      <w:pPr>
        <w:ind w:left="6547" w:hanging="360"/>
      </w:pPr>
      <w:rPr>
        <w:rFonts w:ascii="Symbol" w:hAnsi="Symbol" w:hint="default"/>
      </w:rPr>
    </w:lvl>
    <w:lvl w:ilvl="7" w:tplc="08090003" w:tentative="1">
      <w:start w:val="1"/>
      <w:numFmt w:val="bullet"/>
      <w:lvlText w:val="o"/>
      <w:lvlJc w:val="left"/>
      <w:pPr>
        <w:ind w:left="7267" w:hanging="360"/>
      </w:pPr>
      <w:rPr>
        <w:rFonts w:ascii="Courier New" w:hAnsi="Courier New" w:cs="Courier New" w:hint="default"/>
      </w:rPr>
    </w:lvl>
    <w:lvl w:ilvl="8" w:tplc="08090005" w:tentative="1">
      <w:start w:val="1"/>
      <w:numFmt w:val="bullet"/>
      <w:lvlText w:val=""/>
      <w:lvlJc w:val="left"/>
      <w:pPr>
        <w:ind w:left="7987" w:hanging="360"/>
      </w:pPr>
      <w:rPr>
        <w:rFonts w:ascii="Wingdings" w:hAnsi="Wingdings" w:hint="default"/>
      </w:rPr>
    </w:lvl>
  </w:abstractNum>
  <w:abstractNum w:abstractNumId="2">
    <w:nsid w:val="0CCC23BA"/>
    <w:multiLevelType w:val="hybridMultilevel"/>
    <w:tmpl w:val="A2AA030C"/>
    <w:lvl w:ilvl="0" w:tplc="FFD67988">
      <w:start w:val="1"/>
      <w:numFmt w:val="decimal"/>
      <w:lvlText w:val="%1."/>
      <w:lvlJc w:val="left"/>
      <w:pPr>
        <w:ind w:left="36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C72E48"/>
    <w:multiLevelType w:val="hybridMultilevel"/>
    <w:tmpl w:val="30E89E2A"/>
    <w:lvl w:ilvl="0" w:tplc="E02C8A50">
      <w:start w:val="1"/>
      <w:numFmt w:val="lowerRoman"/>
      <w:lvlText w:val="%1."/>
      <w:lvlJc w:val="left"/>
      <w:pPr>
        <w:ind w:left="1233" w:hanging="360"/>
      </w:pPr>
      <w:rPr>
        <w:rFonts w:hint="default"/>
        <w:b w:val="0"/>
        <w:i w:val="0"/>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
    <w:nsid w:val="1BC6356A"/>
    <w:multiLevelType w:val="hybridMultilevel"/>
    <w:tmpl w:val="20360A3C"/>
    <w:lvl w:ilvl="0" w:tplc="E02C8A50">
      <w:start w:val="1"/>
      <w:numFmt w:val="lowerRoman"/>
      <w:lvlText w:val="%1."/>
      <w:lvlJc w:val="left"/>
      <w:pPr>
        <w:ind w:left="1233" w:hanging="360"/>
      </w:pPr>
      <w:rPr>
        <w:rFonts w:hint="default"/>
        <w:b w:val="0"/>
        <w:i w:val="0"/>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5">
    <w:nsid w:val="2C4637CA"/>
    <w:multiLevelType w:val="hybridMultilevel"/>
    <w:tmpl w:val="DB12FDB0"/>
    <w:lvl w:ilvl="0" w:tplc="37621BE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2F9A6468"/>
    <w:multiLevelType w:val="hybridMultilevel"/>
    <w:tmpl w:val="338031F8"/>
    <w:lvl w:ilvl="0" w:tplc="5BD6A7DE">
      <w:start w:val="1"/>
      <w:numFmt w:val="lowerRoman"/>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4EF6155"/>
    <w:multiLevelType w:val="hybridMultilevel"/>
    <w:tmpl w:val="9B381EB2"/>
    <w:lvl w:ilvl="0" w:tplc="E02C8A50">
      <w:start w:val="1"/>
      <w:numFmt w:val="lowerRoman"/>
      <w:lvlText w:val="%1."/>
      <w:lvlJc w:val="left"/>
      <w:pPr>
        <w:ind w:left="1233" w:hanging="360"/>
      </w:pPr>
      <w:rPr>
        <w:rFonts w:hint="default"/>
        <w:b w:val="0"/>
        <w:i w:val="0"/>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8">
    <w:nsid w:val="3F7649DD"/>
    <w:multiLevelType w:val="hybridMultilevel"/>
    <w:tmpl w:val="ACE2CB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419B0E1C"/>
    <w:multiLevelType w:val="hybridMultilevel"/>
    <w:tmpl w:val="CFF454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4B721B92"/>
    <w:multiLevelType w:val="hybridMultilevel"/>
    <w:tmpl w:val="4678E1B0"/>
    <w:lvl w:ilvl="0" w:tplc="A52AE7F4">
      <w:start w:val="6"/>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F14AC5"/>
    <w:multiLevelType w:val="hybridMultilevel"/>
    <w:tmpl w:val="DD269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E8E6E72"/>
    <w:multiLevelType w:val="hybridMultilevel"/>
    <w:tmpl w:val="8FEE2B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51DB176D"/>
    <w:multiLevelType w:val="hybridMultilevel"/>
    <w:tmpl w:val="B69890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55166760"/>
    <w:multiLevelType w:val="hybridMultilevel"/>
    <w:tmpl w:val="2A263AA0"/>
    <w:lvl w:ilvl="0" w:tplc="5BD6A7DE">
      <w:start w:val="1"/>
      <w:numFmt w:val="lowerRoman"/>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E175A0A"/>
    <w:multiLevelType w:val="hybridMultilevel"/>
    <w:tmpl w:val="60C4C314"/>
    <w:lvl w:ilvl="0" w:tplc="E5B014D0">
      <w:start w:val="1"/>
      <w:numFmt w:val="lowerRoman"/>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20C2E2F"/>
    <w:multiLevelType w:val="hybridMultilevel"/>
    <w:tmpl w:val="DE7857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67101B93"/>
    <w:multiLevelType w:val="hybridMultilevel"/>
    <w:tmpl w:val="A1803676"/>
    <w:lvl w:ilvl="0" w:tplc="14185A8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DDB3AD8"/>
    <w:multiLevelType w:val="hybridMultilevel"/>
    <w:tmpl w:val="20B64DF4"/>
    <w:lvl w:ilvl="0" w:tplc="F528806E">
      <w:start w:val="5"/>
      <w:numFmt w:val="decimal"/>
      <w:pStyle w:val="ItemHeading"/>
      <w:lvlText w:val="%1."/>
      <w:lvlJc w:val="left"/>
      <w:pPr>
        <w:ind w:left="108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042F3C"/>
    <w:multiLevelType w:val="hybridMultilevel"/>
    <w:tmpl w:val="30E89E2A"/>
    <w:lvl w:ilvl="0" w:tplc="E02C8A50">
      <w:start w:val="1"/>
      <w:numFmt w:val="lowerRoman"/>
      <w:lvlText w:val="%1."/>
      <w:lvlJc w:val="left"/>
      <w:pPr>
        <w:ind w:left="1233" w:hanging="360"/>
      </w:pPr>
      <w:rPr>
        <w:rFonts w:hint="default"/>
        <w:b w:val="0"/>
        <w:i w:val="0"/>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20">
    <w:nsid w:val="70787AED"/>
    <w:multiLevelType w:val="hybridMultilevel"/>
    <w:tmpl w:val="0ABC0CDC"/>
    <w:lvl w:ilvl="0" w:tplc="8E340BFC">
      <w:start w:val="1"/>
      <w:numFmt w:val="lowerRoman"/>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BC03B91"/>
    <w:multiLevelType w:val="hybridMultilevel"/>
    <w:tmpl w:val="7C7C0E1E"/>
    <w:lvl w:ilvl="0" w:tplc="E9DC37F2">
      <w:start w:val="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nsid w:val="7EB35F63"/>
    <w:multiLevelType w:val="hybridMultilevel"/>
    <w:tmpl w:val="3B7EA3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0"/>
  </w:num>
  <w:num w:numId="2">
    <w:abstractNumId w:val="10"/>
  </w:num>
  <w:num w:numId="3">
    <w:abstractNumId w:val="21"/>
  </w:num>
  <w:num w:numId="4">
    <w:abstractNumId w:val="13"/>
  </w:num>
  <w:num w:numId="5">
    <w:abstractNumId w:val="12"/>
  </w:num>
  <w:num w:numId="6">
    <w:abstractNumId w:val="4"/>
  </w:num>
  <w:num w:numId="7">
    <w:abstractNumId w:val="11"/>
  </w:num>
  <w:num w:numId="8">
    <w:abstractNumId w:val="7"/>
  </w:num>
  <w:num w:numId="9">
    <w:abstractNumId w:val="19"/>
  </w:num>
  <w:num w:numId="10">
    <w:abstractNumId w:val="3"/>
  </w:num>
  <w:num w:numId="11">
    <w:abstractNumId w:val="10"/>
    <w:lvlOverride w:ilvl="0">
      <w:startOverride w:val="1"/>
    </w:lvlOverride>
  </w:num>
  <w:num w:numId="12">
    <w:abstractNumId w:val="10"/>
  </w:num>
  <w:num w:numId="13">
    <w:abstractNumId w:val="2"/>
  </w:num>
  <w:num w:numId="14">
    <w:abstractNumId w:val="0"/>
  </w:num>
  <w:num w:numId="15">
    <w:abstractNumId w:val="14"/>
  </w:num>
  <w:num w:numId="16">
    <w:abstractNumId w:val="16"/>
  </w:num>
  <w:num w:numId="17">
    <w:abstractNumId w:val="9"/>
  </w:num>
  <w:num w:numId="18">
    <w:abstractNumId w:val="18"/>
  </w:num>
  <w:num w:numId="19">
    <w:abstractNumId w:val="6"/>
  </w:num>
  <w:num w:numId="20">
    <w:abstractNumId w:val="17"/>
  </w:num>
  <w:num w:numId="21">
    <w:abstractNumId w:val="22"/>
  </w:num>
  <w:num w:numId="22">
    <w:abstractNumId w:val="8"/>
  </w:num>
  <w:num w:numId="23">
    <w:abstractNumId w:val="20"/>
  </w:num>
  <w:num w:numId="24">
    <w:abstractNumId w:val="15"/>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DC"/>
    <w:rsid w:val="00001322"/>
    <w:rsid w:val="00032E77"/>
    <w:rsid w:val="000341D5"/>
    <w:rsid w:val="000420CA"/>
    <w:rsid w:val="00046504"/>
    <w:rsid w:val="0005007F"/>
    <w:rsid w:val="000570F7"/>
    <w:rsid w:val="000671E7"/>
    <w:rsid w:val="00071AE2"/>
    <w:rsid w:val="000838BF"/>
    <w:rsid w:val="000951D9"/>
    <w:rsid w:val="000B53D5"/>
    <w:rsid w:val="000C438F"/>
    <w:rsid w:val="000F008A"/>
    <w:rsid w:val="000F4935"/>
    <w:rsid w:val="000F5A77"/>
    <w:rsid w:val="00107B85"/>
    <w:rsid w:val="00110606"/>
    <w:rsid w:val="00141050"/>
    <w:rsid w:val="00142103"/>
    <w:rsid w:val="00143B17"/>
    <w:rsid w:val="001673AD"/>
    <w:rsid w:val="00185EFE"/>
    <w:rsid w:val="001925DC"/>
    <w:rsid w:val="001B2938"/>
    <w:rsid w:val="002565F4"/>
    <w:rsid w:val="002754C0"/>
    <w:rsid w:val="00295FAD"/>
    <w:rsid w:val="002B350B"/>
    <w:rsid w:val="002D23C9"/>
    <w:rsid w:val="003226BD"/>
    <w:rsid w:val="003452BF"/>
    <w:rsid w:val="00374026"/>
    <w:rsid w:val="0037625F"/>
    <w:rsid w:val="0039504F"/>
    <w:rsid w:val="003A6985"/>
    <w:rsid w:val="003B2570"/>
    <w:rsid w:val="003E64C0"/>
    <w:rsid w:val="003E7B8D"/>
    <w:rsid w:val="003F0ADC"/>
    <w:rsid w:val="00420F64"/>
    <w:rsid w:val="004267C3"/>
    <w:rsid w:val="00441021"/>
    <w:rsid w:val="00467F0C"/>
    <w:rsid w:val="00494096"/>
    <w:rsid w:val="004C10B8"/>
    <w:rsid w:val="004E1BA1"/>
    <w:rsid w:val="004E320F"/>
    <w:rsid w:val="004E4CE4"/>
    <w:rsid w:val="004E5B21"/>
    <w:rsid w:val="005163AE"/>
    <w:rsid w:val="00523B6F"/>
    <w:rsid w:val="00572D86"/>
    <w:rsid w:val="005865F9"/>
    <w:rsid w:val="005A07D5"/>
    <w:rsid w:val="005A087A"/>
    <w:rsid w:val="005C1D57"/>
    <w:rsid w:val="005C6F13"/>
    <w:rsid w:val="005C777C"/>
    <w:rsid w:val="005E1457"/>
    <w:rsid w:val="00600B77"/>
    <w:rsid w:val="00601731"/>
    <w:rsid w:val="00613B5F"/>
    <w:rsid w:val="0061511B"/>
    <w:rsid w:val="0064095F"/>
    <w:rsid w:val="00655CEC"/>
    <w:rsid w:val="006A697C"/>
    <w:rsid w:val="006B59AE"/>
    <w:rsid w:val="006E31FB"/>
    <w:rsid w:val="006F0762"/>
    <w:rsid w:val="006F5DCC"/>
    <w:rsid w:val="00704C25"/>
    <w:rsid w:val="00707123"/>
    <w:rsid w:val="007249A8"/>
    <w:rsid w:val="007807D3"/>
    <w:rsid w:val="007B0CF1"/>
    <w:rsid w:val="007B7AB6"/>
    <w:rsid w:val="007C022A"/>
    <w:rsid w:val="007C0DBC"/>
    <w:rsid w:val="007C4605"/>
    <w:rsid w:val="007D72EA"/>
    <w:rsid w:val="007E1C61"/>
    <w:rsid w:val="00801411"/>
    <w:rsid w:val="00810BF5"/>
    <w:rsid w:val="00811798"/>
    <w:rsid w:val="008278C6"/>
    <w:rsid w:val="00833E7E"/>
    <w:rsid w:val="00870C27"/>
    <w:rsid w:val="008872FF"/>
    <w:rsid w:val="00887902"/>
    <w:rsid w:val="00894095"/>
    <w:rsid w:val="008A779C"/>
    <w:rsid w:val="008B7B8C"/>
    <w:rsid w:val="008D1992"/>
    <w:rsid w:val="008E2D87"/>
    <w:rsid w:val="008E3065"/>
    <w:rsid w:val="008E5127"/>
    <w:rsid w:val="00913531"/>
    <w:rsid w:val="00921394"/>
    <w:rsid w:val="009231B6"/>
    <w:rsid w:val="00950A31"/>
    <w:rsid w:val="0095311E"/>
    <w:rsid w:val="00966857"/>
    <w:rsid w:val="0098063F"/>
    <w:rsid w:val="00986B38"/>
    <w:rsid w:val="009B0424"/>
    <w:rsid w:val="009C1606"/>
    <w:rsid w:val="009C3BAA"/>
    <w:rsid w:val="009C4D9B"/>
    <w:rsid w:val="009C78D5"/>
    <w:rsid w:val="009D7F97"/>
    <w:rsid w:val="009E4185"/>
    <w:rsid w:val="009F2A5B"/>
    <w:rsid w:val="00A0628D"/>
    <w:rsid w:val="00A14CC6"/>
    <w:rsid w:val="00A26C59"/>
    <w:rsid w:val="00A30008"/>
    <w:rsid w:val="00A5654D"/>
    <w:rsid w:val="00A81206"/>
    <w:rsid w:val="00A81449"/>
    <w:rsid w:val="00A86A3E"/>
    <w:rsid w:val="00AA7A1F"/>
    <w:rsid w:val="00AB3E5C"/>
    <w:rsid w:val="00AB5A01"/>
    <w:rsid w:val="00AD2090"/>
    <w:rsid w:val="00AD24EB"/>
    <w:rsid w:val="00AE07E0"/>
    <w:rsid w:val="00AE6121"/>
    <w:rsid w:val="00B057ED"/>
    <w:rsid w:val="00B06B1C"/>
    <w:rsid w:val="00B10613"/>
    <w:rsid w:val="00B1371D"/>
    <w:rsid w:val="00B2465D"/>
    <w:rsid w:val="00B3127B"/>
    <w:rsid w:val="00B40F52"/>
    <w:rsid w:val="00B44A4B"/>
    <w:rsid w:val="00B66B1A"/>
    <w:rsid w:val="00B7290E"/>
    <w:rsid w:val="00B77CE5"/>
    <w:rsid w:val="00BA7873"/>
    <w:rsid w:val="00BB0DAE"/>
    <w:rsid w:val="00BB10EC"/>
    <w:rsid w:val="00BC5EE0"/>
    <w:rsid w:val="00BD5891"/>
    <w:rsid w:val="00BF492F"/>
    <w:rsid w:val="00C1233B"/>
    <w:rsid w:val="00C156E6"/>
    <w:rsid w:val="00C3120B"/>
    <w:rsid w:val="00C759DE"/>
    <w:rsid w:val="00C767EB"/>
    <w:rsid w:val="00C849F0"/>
    <w:rsid w:val="00C94496"/>
    <w:rsid w:val="00CC2C6F"/>
    <w:rsid w:val="00CD5FD3"/>
    <w:rsid w:val="00CD76B1"/>
    <w:rsid w:val="00CE1637"/>
    <w:rsid w:val="00CE73BE"/>
    <w:rsid w:val="00D0221F"/>
    <w:rsid w:val="00D076AF"/>
    <w:rsid w:val="00D25871"/>
    <w:rsid w:val="00D54B0F"/>
    <w:rsid w:val="00D55C6B"/>
    <w:rsid w:val="00D83781"/>
    <w:rsid w:val="00DA4FFA"/>
    <w:rsid w:val="00E35F6D"/>
    <w:rsid w:val="00E51EEB"/>
    <w:rsid w:val="00E8662E"/>
    <w:rsid w:val="00E958C2"/>
    <w:rsid w:val="00EC4850"/>
    <w:rsid w:val="00F119E4"/>
    <w:rsid w:val="00F12B88"/>
    <w:rsid w:val="00F16192"/>
    <w:rsid w:val="00F24A33"/>
    <w:rsid w:val="00F533DB"/>
    <w:rsid w:val="00F602AF"/>
    <w:rsid w:val="00F723C3"/>
    <w:rsid w:val="00F742DA"/>
    <w:rsid w:val="00F90ADE"/>
    <w:rsid w:val="00FB5397"/>
    <w:rsid w:val="00FC4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C6"/>
  </w:style>
  <w:style w:type="paragraph" w:styleId="Heading2">
    <w:name w:val="heading 2"/>
    <w:basedOn w:val="Normal"/>
    <w:next w:val="Normal"/>
    <w:link w:val="Heading2Char"/>
    <w:uiPriority w:val="9"/>
    <w:semiHidden/>
    <w:unhideWhenUsed/>
    <w:qFormat/>
    <w:rsid w:val="003F0A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
    <w:name w:val="Char Char Char Char Char"/>
    <w:basedOn w:val="Normal"/>
    <w:rsid w:val="003F0ADC"/>
    <w:pPr>
      <w:spacing w:after="160" w:line="240" w:lineRule="exact"/>
    </w:pPr>
    <w:rPr>
      <w:rFonts w:ascii="Verdana" w:eastAsia="Times New Roman" w:hAnsi="Verdana" w:cs="Times New Roman"/>
      <w:b/>
      <w:sz w:val="20"/>
      <w:szCs w:val="20"/>
      <w:lang w:val="en-US"/>
    </w:rPr>
  </w:style>
  <w:style w:type="paragraph" w:customStyle="1" w:styleId="ItemHeading">
    <w:name w:val="Item Heading"/>
    <w:basedOn w:val="Heading2"/>
    <w:next w:val="BodyTextIndent"/>
    <w:autoRedefine/>
    <w:rsid w:val="00A86A3E"/>
    <w:pPr>
      <w:keepLines w:val="0"/>
      <w:numPr>
        <w:numId w:val="18"/>
      </w:numPr>
      <w:tabs>
        <w:tab w:val="right" w:pos="567"/>
      </w:tabs>
      <w:suppressAutoHyphens/>
      <w:spacing w:before="0" w:line="240" w:lineRule="auto"/>
      <w:ind w:hanging="1080"/>
      <w:jc w:val="both"/>
    </w:pPr>
    <w:rPr>
      <w:rFonts w:ascii="Arial" w:eastAsia="Times New Roman" w:hAnsi="Arial" w:cs="Times New Roman"/>
      <w:bCs w:val="0"/>
      <w:color w:val="auto"/>
      <w:sz w:val="24"/>
      <w:szCs w:val="20"/>
      <w:lang w:eastAsia="en-GB"/>
    </w:rPr>
  </w:style>
  <w:style w:type="character" w:customStyle="1" w:styleId="Heading2Char">
    <w:name w:val="Heading 2 Char"/>
    <w:basedOn w:val="DefaultParagraphFont"/>
    <w:link w:val="Heading2"/>
    <w:uiPriority w:val="9"/>
    <w:semiHidden/>
    <w:rsid w:val="003F0ADC"/>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3F0ADC"/>
    <w:pPr>
      <w:spacing w:after="120"/>
      <w:ind w:left="283"/>
    </w:pPr>
  </w:style>
  <w:style w:type="character" w:customStyle="1" w:styleId="BodyTextIndentChar">
    <w:name w:val="Body Text Indent Char"/>
    <w:basedOn w:val="DefaultParagraphFont"/>
    <w:link w:val="BodyTextIndent"/>
    <w:uiPriority w:val="99"/>
    <w:semiHidden/>
    <w:rsid w:val="003F0ADC"/>
  </w:style>
  <w:style w:type="paragraph" w:styleId="ListParagraph">
    <w:name w:val="List Paragraph"/>
    <w:basedOn w:val="Normal"/>
    <w:uiPriority w:val="34"/>
    <w:qFormat/>
    <w:rsid w:val="00A5654D"/>
    <w:pPr>
      <w:ind w:left="720"/>
      <w:contextualSpacing/>
    </w:pPr>
  </w:style>
  <w:style w:type="character" w:styleId="CommentReference">
    <w:name w:val="annotation reference"/>
    <w:basedOn w:val="DefaultParagraphFont"/>
    <w:uiPriority w:val="99"/>
    <w:semiHidden/>
    <w:unhideWhenUsed/>
    <w:rsid w:val="005865F9"/>
    <w:rPr>
      <w:sz w:val="16"/>
      <w:szCs w:val="16"/>
    </w:rPr>
  </w:style>
  <w:style w:type="paragraph" w:styleId="CommentText">
    <w:name w:val="annotation text"/>
    <w:basedOn w:val="Normal"/>
    <w:link w:val="CommentTextChar"/>
    <w:uiPriority w:val="99"/>
    <w:semiHidden/>
    <w:unhideWhenUsed/>
    <w:rsid w:val="005865F9"/>
    <w:pPr>
      <w:spacing w:line="240" w:lineRule="auto"/>
    </w:pPr>
    <w:rPr>
      <w:sz w:val="20"/>
      <w:szCs w:val="20"/>
    </w:rPr>
  </w:style>
  <w:style w:type="character" w:customStyle="1" w:styleId="CommentTextChar">
    <w:name w:val="Comment Text Char"/>
    <w:basedOn w:val="DefaultParagraphFont"/>
    <w:link w:val="CommentText"/>
    <w:uiPriority w:val="99"/>
    <w:semiHidden/>
    <w:rsid w:val="005865F9"/>
    <w:rPr>
      <w:sz w:val="20"/>
      <w:szCs w:val="20"/>
    </w:rPr>
  </w:style>
  <w:style w:type="paragraph" w:styleId="CommentSubject">
    <w:name w:val="annotation subject"/>
    <w:basedOn w:val="CommentText"/>
    <w:next w:val="CommentText"/>
    <w:link w:val="CommentSubjectChar"/>
    <w:uiPriority w:val="99"/>
    <w:semiHidden/>
    <w:unhideWhenUsed/>
    <w:rsid w:val="005865F9"/>
    <w:rPr>
      <w:b/>
      <w:bCs/>
    </w:rPr>
  </w:style>
  <w:style w:type="character" w:customStyle="1" w:styleId="CommentSubjectChar">
    <w:name w:val="Comment Subject Char"/>
    <w:basedOn w:val="CommentTextChar"/>
    <w:link w:val="CommentSubject"/>
    <w:uiPriority w:val="99"/>
    <w:semiHidden/>
    <w:rsid w:val="005865F9"/>
    <w:rPr>
      <w:b/>
      <w:bCs/>
      <w:sz w:val="20"/>
      <w:szCs w:val="20"/>
    </w:rPr>
  </w:style>
  <w:style w:type="paragraph" w:styleId="BalloonText">
    <w:name w:val="Balloon Text"/>
    <w:basedOn w:val="Normal"/>
    <w:link w:val="BalloonTextChar"/>
    <w:uiPriority w:val="99"/>
    <w:semiHidden/>
    <w:unhideWhenUsed/>
    <w:rsid w:val="00586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5F9"/>
    <w:rPr>
      <w:rFonts w:ascii="Tahoma" w:hAnsi="Tahoma" w:cs="Tahoma"/>
      <w:sz w:val="16"/>
      <w:szCs w:val="16"/>
    </w:rPr>
  </w:style>
  <w:style w:type="character" w:styleId="Hyperlink">
    <w:name w:val="Hyperlink"/>
    <w:basedOn w:val="DefaultParagraphFont"/>
    <w:uiPriority w:val="99"/>
    <w:semiHidden/>
    <w:unhideWhenUsed/>
    <w:rsid w:val="00655CEC"/>
    <w:rPr>
      <w:strike w:val="0"/>
      <w:dstrike w:val="0"/>
      <w:color w:val="0000FF"/>
      <w:u w:val="none"/>
      <w:effect w:val="none"/>
    </w:rPr>
  </w:style>
  <w:style w:type="paragraph" w:customStyle="1" w:styleId="CharCharCharCharChar0">
    <w:name w:val="Char Char Char Char Char"/>
    <w:basedOn w:val="Normal"/>
    <w:rsid w:val="00AB5A01"/>
    <w:pPr>
      <w:spacing w:after="160" w:line="240" w:lineRule="exact"/>
    </w:pPr>
    <w:rPr>
      <w:rFonts w:ascii="Verdana" w:eastAsia="Times New Roman" w:hAnsi="Verdana" w:cs="Times New Roman"/>
      <w:b/>
      <w:sz w:val="20"/>
      <w:szCs w:val="20"/>
      <w:lang w:val="en-US"/>
    </w:rPr>
  </w:style>
  <w:style w:type="paragraph" w:customStyle="1" w:styleId="CharCharCharCharChar1">
    <w:name w:val="Char Char Char Char Char"/>
    <w:basedOn w:val="Normal"/>
    <w:rsid w:val="00BD5891"/>
    <w:pPr>
      <w:spacing w:after="160" w:line="240" w:lineRule="exact"/>
    </w:pPr>
    <w:rPr>
      <w:rFonts w:ascii="Verdana" w:eastAsia="Times New Roman" w:hAnsi="Verdana" w:cs="Times New Roman"/>
      <w:b/>
      <w:sz w:val="20"/>
      <w:szCs w:val="20"/>
      <w:lang w:val="en-US"/>
    </w:rPr>
  </w:style>
  <w:style w:type="character" w:styleId="PageNumber">
    <w:name w:val="page number"/>
    <w:basedOn w:val="DefaultParagraphFont"/>
    <w:rsid w:val="00BD5891"/>
  </w:style>
  <w:style w:type="paragraph" w:customStyle="1" w:styleId="Default">
    <w:name w:val="Default"/>
    <w:rsid w:val="00BD589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harCharCharCharChar2">
    <w:name w:val="Char Char Char Char Char"/>
    <w:basedOn w:val="Normal"/>
    <w:rsid w:val="00374026"/>
    <w:pPr>
      <w:spacing w:after="160" w:line="240" w:lineRule="exact"/>
    </w:pPr>
    <w:rPr>
      <w:rFonts w:ascii="Verdana" w:eastAsia="Times New Roman" w:hAnsi="Verdana" w:cs="Times New Roman"/>
      <w:b/>
      <w:sz w:val="20"/>
      <w:szCs w:val="20"/>
      <w:lang w:val="en-US"/>
    </w:rPr>
  </w:style>
  <w:style w:type="paragraph" w:customStyle="1" w:styleId="CharCharCharCharChar3">
    <w:name w:val="Char Char Char Char Char"/>
    <w:basedOn w:val="Normal"/>
    <w:rsid w:val="00801411"/>
    <w:pPr>
      <w:spacing w:after="160" w:line="240" w:lineRule="exact"/>
    </w:pPr>
    <w:rPr>
      <w:rFonts w:ascii="Verdana" w:eastAsia="Times New Roman" w:hAnsi="Verdana" w:cs="Times New Roman"/>
      <w:b/>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C6"/>
  </w:style>
  <w:style w:type="paragraph" w:styleId="Heading2">
    <w:name w:val="heading 2"/>
    <w:basedOn w:val="Normal"/>
    <w:next w:val="Normal"/>
    <w:link w:val="Heading2Char"/>
    <w:uiPriority w:val="9"/>
    <w:semiHidden/>
    <w:unhideWhenUsed/>
    <w:qFormat/>
    <w:rsid w:val="003F0A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
    <w:name w:val="Char Char Char Char Char"/>
    <w:basedOn w:val="Normal"/>
    <w:rsid w:val="003F0ADC"/>
    <w:pPr>
      <w:spacing w:after="160" w:line="240" w:lineRule="exact"/>
    </w:pPr>
    <w:rPr>
      <w:rFonts w:ascii="Verdana" w:eastAsia="Times New Roman" w:hAnsi="Verdana" w:cs="Times New Roman"/>
      <w:b/>
      <w:sz w:val="20"/>
      <w:szCs w:val="20"/>
      <w:lang w:val="en-US"/>
    </w:rPr>
  </w:style>
  <w:style w:type="paragraph" w:customStyle="1" w:styleId="ItemHeading">
    <w:name w:val="Item Heading"/>
    <w:basedOn w:val="Heading2"/>
    <w:next w:val="BodyTextIndent"/>
    <w:autoRedefine/>
    <w:rsid w:val="00A86A3E"/>
    <w:pPr>
      <w:keepLines w:val="0"/>
      <w:numPr>
        <w:numId w:val="18"/>
      </w:numPr>
      <w:tabs>
        <w:tab w:val="right" w:pos="567"/>
      </w:tabs>
      <w:suppressAutoHyphens/>
      <w:spacing w:before="0" w:line="240" w:lineRule="auto"/>
      <w:ind w:hanging="1080"/>
      <w:jc w:val="both"/>
    </w:pPr>
    <w:rPr>
      <w:rFonts w:ascii="Arial" w:eastAsia="Times New Roman" w:hAnsi="Arial" w:cs="Times New Roman"/>
      <w:bCs w:val="0"/>
      <w:color w:val="auto"/>
      <w:sz w:val="24"/>
      <w:szCs w:val="20"/>
      <w:lang w:eastAsia="en-GB"/>
    </w:rPr>
  </w:style>
  <w:style w:type="character" w:customStyle="1" w:styleId="Heading2Char">
    <w:name w:val="Heading 2 Char"/>
    <w:basedOn w:val="DefaultParagraphFont"/>
    <w:link w:val="Heading2"/>
    <w:uiPriority w:val="9"/>
    <w:semiHidden/>
    <w:rsid w:val="003F0ADC"/>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3F0ADC"/>
    <w:pPr>
      <w:spacing w:after="120"/>
      <w:ind w:left="283"/>
    </w:pPr>
  </w:style>
  <w:style w:type="character" w:customStyle="1" w:styleId="BodyTextIndentChar">
    <w:name w:val="Body Text Indent Char"/>
    <w:basedOn w:val="DefaultParagraphFont"/>
    <w:link w:val="BodyTextIndent"/>
    <w:uiPriority w:val="99"/>
    <w:semiHidden/>
    <w:rsid w:val="003F0ADC"/>
  </w:style>
  <w:style w:type="paragraph" w:styleId="ListParagraph">
    <w:name w:val="List Paragraph"/>
    <w:basedOn w:val="Normal"/>
    <w:uiPriority w:val="34"/>
    <w:qFormat/>
    <w:rsid w:val="00A5654D"/>
    <w:pPr>
      <w:ind w:left="720"/>
      <w:contextualSpacing/>
    </w:pPr>
  </w:style>
  <w:style w:type="character" w:styleId="CommentReference">
    <w:name w:val="annotation reference"/>
    <w:basedOn w:val="DefaultParagraphFont"/>
    <w:uiPriority w:val="99"/>
    <w:semiHidden/>
    <w:unhideWhenUsed/>
    <w:rsid w:val="005865F9"/>
    <w:rPr>
      <w:sz w:val="16"/>
      <w:szCs w:val="16"/>
    </w:rPr>
  </w:style>
  <w:style w:type="paragraph" w:styleId="CommentText">
    <w:name w:val="annotation text"/>
    <w:basedOn w:val="Normal"/>
    <w:link w:val="CommentTextChar"/>
    <w:uiPriority w:val="99"/>
    <w:semiHidden/>
    <w:unhideWhenUsed/>
    <w:rsid w:val="005865F9"/>
    <w:pPr>
      <w:spacing w:line="240" w:lineRule="auto"/>
    </w:pPr>
    <w:rPr>
      <w:sz w:val="20"/>
      <w:szCs w:val="20"/>
    </w:rPr>
  </w:style>
  <w:style w:type="character" w:customStyle="1" w:styleId="CommentTextChar">
    <w:name w:val="Comment Text Char"/>
    <w:basedOn w:val="DefaultParagraphFont"/>
    <w:link w:val="CommentText"/>
    <w:uiPriority w:val="99"/>
    <w:semiHidden/>
    <w:rsid w:val="005865F9"/>
    <w:rPr>
      <w:sz w:val="20"/>
      <w:szCs w:val="20"/>
    </w:rPr>
  </w:style>
  <w:style w:type="paragraph" w:styleId="CommentSubject">
    <w:name w:val="annotation subject"/>
    <w:basedOn w:val="CommentText"/>
    <w:next w:val="CommentText"/>
    <w:link w:val="CommentSubjectChar"/>
    <w:uiPriority w:val="99"/>
    <w:semiHidden/>
    <w:unhideWhenUsed/>
    <w:rsid w:val="005865F9"/>
    <w:rPr>
      <w:b/>
      <w:bCs/>
    </w:rPr>
  </w:style>
  <w:style w:type="character" w:customStyle="1" w:styleId="CommentSubjectChar">
    <w:name w:val="Comment Subject Char"/>
    <w:basedOn w:val="CommentTextChar"/>
    <w:link w:val="CommentSubject"/>
    <w:uiPriority w:val="99"/>
    <w:semiHidden/>
    <w:rsid w:val="005865F9"/>
    <w:rPr>
      <w:b/>
      <w:bCs/>
      <w:sz w:val="20"/>
      <w:szCs w:val="20"/>
    </w:rPr>
  </w:style>
  <w:style w:type="paragraph" w:styleId="BalloonText">
    <w:name w:val="Balloon Text"/>
    <w:basedOn w:val="Normal"/>
    <w:link w:val="BalloonTextChar"/>
    <w:uiPriority w:val="99"/>
    <w:semiHidden/>
    <w:unhideWhenUsed/>
    <w:rsid w:val="00586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5F9"/>
    <w:rPr>
      <w:rFonts w:ascii="Tahoma" w:hAnsi="Tahoma" w:cs="Tahoma"/>
      <w:sz w:val="16"/>
      <w:szCs w:val="16"/>
    </w:rPr>
  </w:style>
  <w:style w:type="character" w:styleId="Hyperlink">
    <w:name w:val="Hyperlink"/>
    <w:basedOn w:val="DefaultParagraphFont"/>
    <w:uiPriority w:val="99"/>
    <w:semiHidden/>
    <w:unhideWhenUsed/>
    <w:rsid w:val="00655CEC"/>
    <w:rPr>
      <w:strike w:val="0"/>
      <w:dstrike w:val="0"/>
      <w:color w:val="0000FF"/>
      <w:u w:val="none"/>
      <w:effect w:val="none"/>
    </w:rPr>
  </w:style>
  <w:style w:type="paragraph" w:customStyle="1" w:styleId="CharCharCharCharChar0">
    <w:name w:val="Char Char Char Char Char"/>
    <w:basedOn w:val="Normal"/>
    <w:rsid w:val="00AB5A01"/>
    <w:pPr>
      <w:spacing w:after="160" w:line="240" w:lineRule="exact"/>
    </w:pPr>
    <w:rPr>
      <w:rFonts w:ascii="Verdana" w:eastAsia="Times New Roman" w:hAnsi="Verdana" w:cs="Times New Roman"/>
      <w:b/>
      <w:sz w:val="20"/>
      <w:szCs w:val="20"/>
      <w:lang w:val="en-US"/>
    </w:rPr>
  </w:style>
  <w:style w:type="paragraph" w:customStyle="1" w:styleId="CharCharCharCharChar1">
    <w:name w:val="Char Char Char Char Char"/>
    <w:basedOn w:val="Normal"/>
    <w:rsid w:val="00BD5891"/>
    <w:pPr>
      <w:spacing w:after="160" w:line="240" w:lineRule="exact"/>
    </w:pPr>
    <w:rPr>
      <w:rFonts w:ascii="Verdana" w:eastAsia="Times New Roman" w:hAnsi="Verdana" w:cs="Times New Roman"/>
      <w:b/>
      <w:sz w:val="20"/>
      <w:szCs w:val="20"/>
      <w:lang w:val="en-US"/>
    </w:rPr>
  </w:style>
  <w:style w:type="character" w:styleId="PageNumber">
    <w:name w:val="page number"/>
    <w:basedOn w:val="DefaultParagraphFont"/>
    <w:rsid w:val="00BD5891"/>
  </w:style>
  <w:style w:type="paragraph" w:customStyle="1" w:styleId="Default">
    <w:name w:val="Default"/>
    <w:rsid w:val="00BD589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harCharCharCharChar2">
    <w:name w:val="Char Char Char Char Char"/>
    <w:basedOn w:val="Normal"/>
    <w:rsid w:val="00374026"/>
    <w:pPr>
      <w:spacing w:after="160" w:line="240" w:lineRule="exact"/>
    </w:pPr>
    <w:rPr>
      <w:rFonts w:ascii="Verdana" w:eastAsia="Times New Roman" w:hAnsi="Verdana" w:cs="Times New Roman"/>
      <w:b/>
      <w:sz w:val="20"/>
      <w:szCs w:val="20"/>
      <w:lang w:val="en-US"/>
    </w:rPr>
  </w:style>
  <w:style w:type="paragraph" w:customStyle="1" w:styleId="CharCharCharCharChar3">
    <w:name w:val="Char Char Char Char Char"/>
    <w:basedOn w:val="Normal"/>
    <w:rsid w:val="00801411"/>
    <w:pPr>
      <w:spacing w:after="160" w:line="240" w:lineRule="exact"/>
    </w:pPr>
    <w:rPr>
      <w:rFonts w:ascii="Verdana" w:eastAsia="Times New Roman" w:hAnsi="Verdana"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499787">
      <w:bodyDiv w:val="1"/>
      <w:marLeft w:val="0"/>
      <w:marRight w:val="0"/>
      <w:marTop w:val="0"/>
      <w:marBottom w:val="0"/>
      <w:divBdr>
        <w:top w:val="none" w:sz="0" w:space="0" w:color="auto"/>
        <w:left w:val="none" w:sz="0" w:space="0" w:color="auto"/>
        <w:bottom w:val="none" w:sz="0" w:space="0" w:color="auto"/>
        <w:right w:val="none" w:sz="0" w:space="0" w:color="auto"/>
      </w:divBdr>
      <w:divsChild>
        <w:div w:id="2070221344">
          <w:marLeft w:val="0"/>
          <w:marRight w:val="0"/>
          <w:marTop w:val="0"/>
          <w:marBottom w:val="0"/>
          <w:divBdr>
            <w:top w:val="none" w:sz="0" w:space="0" w:color="auto"/>
            <w:left w:val="none" w:sz="0" w:space="0" w:color="auto"/>
            <w:bottom w:val="none" w:sz="0" w:space="0" w:color="auto"/>
            <w:right w:val="none" w:sz="0" w:space="0" w:color="auto"/>
          </w:divBdr>
          <w:divsChild>
            <w:div w:id="256452377">
              <w:marLeft w:val="0"/>
              <w:marRight w:val="0"/>
              <w:marTop w:val="0"/>
              <w:marBottom w:val="0"/>
              <w:divBdr>
                <w:top w:val="none" w:sz="0" w:space="0" w:color="auto"/>
                <w:left w:val="none" w:sz="0" w:space="0" w:color="auto"/>
                <w:bottom w:val="none" w:sz="0" w:space="0" w:color="auto"/>
                <w:right w:val="none" w:sz="0" w:space="0" w:color="auto"/>
              </w:divBdr>
              <w:divsChild>
                <w:div w:id="2139838097">
                  <w:marLeft w:val="0"/>
                  <w:marRight w:val="0"/>
                  <w:marTop w:val="0"/>
                  <w:marBottom w:val="0"/>
                  <w:divBdr>
                    <w:top w:val="none" w:sz="0" w:space="0" w:color="auto"/>
                    <w:left w:val="none" w:sz="0" w:space="0" w:color="auto"/>
                    <w:bottom w:val="none" w:sz="0" w:space="0" w:color="auto"/>
                    <w:right w:val="none" w:sz="0" w:space="0" w:color="auto"/>
                  </w:divBdr>
                  <w:divsChild>
                    <w:div w:id="1166437440">
                      <w:marLeft w:val="0"/>
                      <w:marRight w:val="0"/>
                      <w:marTop w:val="0"/>
                      <w:marBottom w:val="0"/>
                      <w:divBdr>
                        <w:top w:val="none" w:sz="0" w:space="0" w:color="auto"/>
                        <w:left w:val="none" w:sz="0" w:space="0" w:color="auto"/>
                        <w:bottom w:val="none" w:sz="0" w:space="0" w:color="auto"/>
                        <w:right w:val="none" w:sz="0" w:space="0" w:color="auto"/>
                      </w:divBdr>
                      <w:divsChild>
                        <w:div w:id="419180432">
                          <w:marLeft w:val="0"/>
                          <w:marRight w:val="0"/>
                          <w:marTop w:val="0"/>
                          <w:marBottom w:val="0"/>
                          <w:divBdr>
                            <w:top w:val="none" w:sz="0" w:space="0" w:color="auto"/>
                            <w:left w:val="none" w:sz="0" w:space="0" w:color="auto"/>
                            <w:bottom w:val="none" w:sz="0" w:space="0" w:color="auto"/>
                            <w:right w:val="none" w:sz="0" w:space="0" w:color="auto"/>
                          </w:divBdr>
                          <w:divsChild>
                            <w:div w:id="70079224">
                              <w:marLeft w:val="0"/>
                              <w:marRight w:val="0"/>
                              <w:marTop w:val="0"/>
                              <w:marBottom w:val="0"/>
                              <w:divBdr>
                                <w:top w:val="none" w:sz="0" w:space="0" w:color="auto"/>
                                <w:left w:val="none" w:sz="0" w:space="0" w:color="auto"/>
                                <w:bottom w:val="none" w:sz="0" w:space="0" w:color="auto"/>
                                <w:right w:val="none" w:sz="0" w:space="0" w:color="auto"/>
                              </w:divBdr>
                              <w:divsChild>
                                <w:div w:id="1748073664">
                                  <w:marLeft w:val="0"/>
                                  <w:marRight w:val="0"/>
                                  <w:marTop w:val="0"/>
                                  <w:marBottom w:val="0"/>
                                  <w:divBdr>
                                    <w:top w:val="none" w:sz="0" w:space="0" w:color="auto"/>
                                    <w:left w:val="none" w:sz="0" w:space="0" w:color="auto"/>
                                    <w:bottom w:val="none" w:sz="0" w:space="0" w:color="auto"/>
                                    <w:right w:val="none" w:sz="0" w:space="0" w:color="auto"/>
                                  </w:divBdr>
                                  <w:divsChild>
                                    <w:div w:id="1151748964">
                                      <w:marLeft w:val="0"/>
                                      <w:marRight w:val="0"/>
                                      <w:marTop w:val="0"/>
                                      <w:marBottom w:val="0"/>
                                      <w:divBdr>
                                        <w:top w:val="none" w:sz="0" w:space="0" w:color="auto"/>
                                        <w:left w:val="none" w:sz="0" w:space="0" w:color="auto"/>
                                        <w:bottom w:val="none" w:sz="0" w:space="0" w:color="auto"/>
                                        <w:right w:val="none" w:sz="0" w:space="0" w:color="auto"/>
                                      </w:divBdr>
                                      <w:divsChild>
                                        <w:div w:id="1220432743">
                                          <w:marLeft w:val="0"/>
                                          <w:marRight w:val="0"/>
                                          <w:marTop w:val="0"/>
                                          <w:marBottom w:val="0"/>
                                          <w:divBdr>
                                            <w:top w:val="none" w:sz="0" w:space="0" w:color="auto"/>
                                            <w:left w:val="none" w:sz="0" w:space="0" w:color="auto"/>
                                            <w:bottom w:val="none" w:sz="0" w:space="0" w:color="auto"/>
                                            <w:right w:val="none" w:sz="0" w:space="0" w:color="auto"/>
                                          </w:divBdr>
                                          <w:divsChild>
                                            <w:div w:id="17143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C51F6-D8A9-4220-9C3D-D1C03875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1461</Words>
  <Characters>8334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MacArthur</dc:creator>
  <cp:lastModifiedBy>Jackie MacKenzie - ECS</cp:lastModifiedBy>
  <cp:revision>2</cp:revision>
  <cp:lastPrinted>2018-12-05T09:34:00Z</cp:lastPrinted>
  <dcterms:created xsi:type="dcterms:W3CDTF">2019-12-03T14:10:00Z</dcterms:created>
  <dcterms:modified xsi:type="dcterms:W3CDTF">2019-12-03T14:10:00Z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-1891078366</vt:i4>
  </property>
  <property fmtid="{D5CDD505-2E9C-101B-9397-08002B2CF9AE}" pid="4" name="_EmailSubject">
    <vt:lpwstr>hlh board agenda and reports</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-1891078366</vt:i4>
  </property>
</Properties>
</file>