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649" w:rsidRPr="00126943" w:rsidRDefault="005964DA" w:rsidP="00752649">
      <w:pPr>
        <w:ind w:right="507"/>
        <w:jc w:val="center"/>
        <w:rPr>
          <w:rFonts w:ascii="Arial" w:hAnsi="Arial" w:cs="Arial"/>
          <w:b/>
          <w:snapToGrid/>
          <w:sz w:val="24"/>
          <w:szCs w:val="24"/>
          <w:lang w:eastAsia="en-GB"/>
        </w:rPr>
      </w:pPr>
      <w:bookmarkStart w:id="0" w:name="_GoBack"/>
      <w:bookmarkEnd w:id="0"/>
      <w:r w:rsidRPr="00126943">
        <w:rPr>
          <w:rFonts w:ascii="Arial" w:hAnsi="Arial" w:cs="Arial"/>
          <w:b/>
          <w:noProof/>
          <w:snapToGrid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4391025</wp:posOffset>
                </wp:positionH>
                <wp:positionV relativeFrom="paragraph">
                  <wp:posOffset>-221615</wp:posOffset>
                </wp:positionV>
                <wp:extent cx="2000250" cy="41402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649" w:rsidRPr="004372E6" w:rsidRDefault="00752649" w:rsidP="00752649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5.75pt;margin-top:-17.45pt;width:157.5pt;height: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o5tA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" filled="f" stroked="f">
                <v:textbox>
                  <w:txbxContent>
                    <w:p w:rsidR="00752649" w:rsidRPr="004372E6" w:rsidRDefault="00752649" w:rsidP="00752649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2649" w:rsidRPr="00126943">
        <w:rPr>
          <w:rFonts w:ascii="Arial" w:hAnsi="Arial" w:cs="Arial"/>
          <w:b/>
          <w:snapToGrid/>
          <w:sz w:val="24"/>
          <w:szCs w:val="24"/>
          <w:lang w:eastAsia="en-GB"/>
        </w:rPr>
        <w:t>HIGH LIFE HIGHLAND</w:t>
      </w:r>
    </w:p>
    <w:p w:rsidR="00752649" w:rsidRPr="00126943" w:rsidRDefault="00260EF0" w:rsidP="00752649">
      <w:pPr>
        <w:ind w:right="507"/>
        <w:jc w:val="center"/>
        <w:rPr>
          <w:rFonts w:ascii="Arial" w:hAnsi="Arial" w:cs="Arial"/>
          <w:b/>
          <w:snapToGrid/>
          <w:sz w:val="24"/>
          <w:szCs w:val="24"/>
          <w:lang w:eastAsia="en-GB"/>
        </w:rPr>
      </w:pPr>
      <w:r w:rsidRPr="00126943">
        <w:rPr>
          <w:rFonts w:ascii="Arial" w:hAnsi="Arial" w:cs="Arial"/>
          <w:b/>
          <w:snapToGrid/>
          <w:sz w:val="24"/>
          <w:szCs w:val="24"/>
          <w:lang w:eastAsia="en-GB"/>
        </w:rPr>
        <w:t xml:space="preserve">Health and Safety and Environmental Compliance </w:t>
      </w:r>
      <w:r w:rsidR="00752649" w:rsidRPr="00126943">
        <w:rPr>
          <w:rFonts w:ascii="Arial" w:hAnsi="Arial" w:cs="Arial"/>
          <w:b/>
          <w:snapToGrid/>
          <w:sz w:val="24"/>
          <w:szCs w:val="24"/>
          <w:lang w:eastAsia="en-GB"/>
        </w:rPr>
        <w:t>Committee</w:t>
      </w:r>
    </w:p>
    <w:p w:rsidR="00752649" w:rsidRPr="00126943" w:rsidRDefault="00752649" w:rsidP="00752649">
      <w:pPr>
        <w:jc w:val="both"/>
        <w:rPr>
          <w:rFonts w:ascii="Arial" w:hAnsi="Arial" w:cs="Arial"/>
          <w:snapToGrid/>
          <w:sz w:val="24"/>
          <w:szCs w:val="24"/>
          <w:lang w:eastAsia="en-GB"/>
        </w:rPr>
      </w:pPr>
    </w:p>
    <w:p w:rsidR="00752649" w:rsidRPr="00126943" w:rsidRDefault="00752649" w:rsidP="00752649">
      <w:pPr>
        <w:ind w:right="-93"/>
        <w:jc w:val="both"/>
        <w:rPr>
          <w:rFonts w:ascii="Arial" w:hAnsi="Arial" w:cs="Arial"/>
          <w:snapToGrid/>
          <w:sz w:val="24"/>
          <w:szCs w:val="24"/>
          <w:lang w:eastAsia="en-GB"/>
        </w:rPr>
      </w:pPr>
      <w:r w:rsidRPr="00126943">
        <w:rPr>
          <w:rFonts w:ascii="Arial" w:hAnsi="Arial" w:cs="Arial"/>
          <w:snapToGrid/>
          <w:sz w:val="24"/>
          <w:szCs w:val="24"/>
          <w:lang w:eastAsia="en-GB"/>
        </w:rPr>
        <w:t>Minute of Meeting of the</w:t>
      </w:r>
      <w:r w:rsidR="00E91731" w:rsidRPr="00126943">
        <w:rPr>
          <w:rFonts w:ascii="Arial" w:hAnsi="Arial" w:cs="Arial"/>
          <w:snapToGrid/>
          <w:sz w:val="24"/>
          <w:szCs w:val="24"/>
          <w:lang w:eastAsia="en-GB"/>
        </w:rPr>
        <w:t xml:space="preserve"> </w:t>
      </w:r>
      <w:r w:rsidR="00260EF0" w:rsidRPr="00126943">
        <w:rPr>
          <w:rFonts w:ascii="Arial" w:hAnsi="Arial" w:cs="Arial"/>
          <w:snapToGrid/>
          <w:sz w:val="24"/>
          <w:szCs w:val="24"/>
          <w:lang w:eastAsia="en-GB"/>
        </w:rPr>
        <w:t xml:space="preserve">Health and Safety and Environmental Compliance Committee </w:t>
      </w:r>
      <w:r w:rsidRPr="00126943">
        <w:rPr>
          <w:rFonts w:ascii="Arial" w:hAnsi="Arial" w:cs="Arial"/>
          <w:snapToGrid/>
          <w:sz w:val="24"/>
          <w:szCs w:val="24"/>
          <w:lang w:eastAsia="en-GB"/>
        </w:rPr>
        <w:t xml:space="preserve">of High Life Highland held in the </w:t>
      </w:r>
      <w:r w:rsidR="00803135" w:rsidRPr="00126943">
        <w:rPr>
          <w:rFonts w:ascii="Arial" w:hAnsi="Arial" w:cs="Arial"/>
          <w:snapToGrid/>
          <w:sz w:val="24"/>
          <w:szCs w:val="24"/>
          <w:lang w:eastAsia="en-GB"/>
        </w:rPr>
        <w:t>Meeting Room, The Old Library, Dingwall</w:t>
      </w:r>
      <w:r w:rsidR="00260EF0" w:rsidRPr="00126943">
        <w:rPr>
          <w:rFonts w:ascii="Arial" w:hAnsi="Arial" w:cs="Arial"/>
          <w:snapToGrid/>
          <w:sz w:val="24"/>
          <w:szCs w:val="24"/>
          <w:lang w:eastAsia="en-GB"/>
        </w:rPr>
        <w:t xml:space="preserve"> on Tuesday </w:t>
      </w:r>
      <w:r w:rsidR="00803135" w:rsidRPr="00126943">
        <w:rPr>
          <w:rFonts w:ascii="Arial" w:hAnsi="Arial" w:cs="Arial"/>
          <w:snapToGrid/>
          <w:sz w:val="24"/>
          <w:szCs w:val="24"/>
          <w:lang w:eastAsia="en-GB"/>
        </w:rPr>
        <w:t>25 February 2020</w:t>
      </w:r>
      <w:r w:rsidRPr="00126943">
        <w:rPr>
          <w:rFonts w:ascii="Arial" w:hAnsi="Arial" w:cs="Arial"/>
          <w:snapToGrid/>
          <w:sz w:val="24"/>
          <w:szCs w:val="24"/>
          <w:lang w:eastAsia="en-GB"/>
        </w:rPr>
        <w:t xml:space="preserve"> at </w:t>
      </w:r>
      <w:r w:rsidR="00991E59" w:rsidRPr="00126943">
        <w:rPr>
          <w:rFonts w:ascii="Arial" w:hAnsi="Arial" w:cs="Arial"/>
          <w:snapToGrid/>
          <w:sz w:val="24"/>
          <w:szCs w:val="24"/>
          <w:lang w:eastAsia="en-GB"/>
        </w:rPr>
        <w:t>10</w:t>
      </w:r>
      <w:r w:rsidRPr="00126943">
        <w:rPr>
          <w:rFonts w:ascii="Arial" w:hAnsi="Arial" w:cs="Arial"/>
          <w:snapToGrid/>
          <w:sz w:val="24"/>
          <w:szCs w:val="24"/>
          <w:lang w:eastAsia="en-GB"/>
        </w:rPr>
        <w:t>.</w:t>
      </w:r>
      <w:r w:rsidR="00991E59" w:rsidRPr="00126943">
        <w:rPr>
          <w:rFonts w:ascii="Arial" w:hAnsi="Arial" w:cs="Arial"/>
          <w:snapToGrid/>
          <w:sz w:val="24"/>
          <w:szCs w:val="24"/>
          <w:lang w:eastAsia="en-GB"/>
        </w:rPr>
        <w:t>0</w:t>
      </w:r>
      <w:r w:rsidR="0025231C" w:rsidRPr="00126943">
        <w:rPr>
          <w:rFonts w:ascii="Arial" w:hAnsi="Arial" w:cs="Arial"/>
          <w:snapToGrid/>
          <w:sz w:val="24"/>
          <w:szCs w:val="24"/>
          <w:lang w:eastAsia="en-GB"/>
        </w:rPr>
        <w:t>0</w:t>
      </w:r>
      <w:r w:rsidRPr="00126943">
        <w:rPr>
          <w:rFonts w:ascii="Arial" w:hAnsi="Arial" w:cs="Arial"/>
          <w:snapToGrid/>
          <w:sz w:val="24"/>
          <w:szCs w:val="24"/>
          <w:lang w:eastAsia="en-GB"/>
        </w:rPr>
        <w:t xml:space="preserve"> am.</w:t>
      </w:r>
    </w:p>
    <w:p w:rsidR="006E7792" w:rsidRPr="00126943" w:rsidRDefault="006E7792" w:rsidP="00752649">
      <w:pPr>
        <w:ind w:right="-93"/>
        <w:jc w:val="both"/>
        <w:rPr>
          <w:rFonts w:ascii="Arial" w:hAnsi="Arial" w:cs="Arial"/>
          <w:snapToGrid/>
          <w:sz w:val="24"/>
          <w:szCs w:val="24"/>
          <w:lang w:eastAsia="en-GB"/>
        </w:rPr>
      </w:pPr>
    </w:p>
    <w:tbl>
      <w:tblPr>
        <w:tblW w:w="9324" w:type="dxa"/>
        <w:tblLook w:val="01E0" w:firstRow="1" w:lastRow="1" w:firstColumn="1" w:lastColumn="1" w:noHBand="0" w:noVBand="0"/>
      </w:tblPr>
      <w:tblGrid>
        <w:gridCol w:w="9324"/>
      </w:tblGrid>
      <w:tr w:rsidR="006745E5" w:rsidRPr="00126943" w:rsidTr="007D1704">
        <w:trPr>
          <w:trHeight w:val="811"/>
        </w:trPr>
        <w:tc>
          <w:tcPr>
            <w:tcW w:w="9324" w:type="dxa"/>
          </w:tcPr>
          <w:p w:rsidR="006745E5" w:rsidRPr="00126943" w:rsidRDefault="006745E5" w:rsidP="00BB4E8F">
            <w:pPr>
              <w:jc w:val="both"/>
              <w:rPr>
                <w:rFonts w:ascii="Arial" w:hAnsi="Arial" w:cs="Arial"/>
                <w:b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b/>
                <w:snapToGrid/>
                <w:sz w:val="24"/>
                <w:szCs w:val="24"/>
                <w:lang w:eastAsia="en-GB"/>
              </w:rPr>
              <w:t>PRESENT</w:t>
            </w:r>
          </w:p>
          <w:p w:rsidR="006745E5" w:rsidRPr="00126943" w:rsidRDefault="006745E5" w:rsidP="00BB4E8F">
            <w:pPr>
              <w:jc w:val="both"/>
              <w:rPr>
                <w:rFonts w:ascii="Arial" w:hAnsi="Arial" w:cs="Arial"/>
                <w:b/>
                <w:snapToGrid/>
                <w:sz w:val="24"/>
                <w:szCs w:val="24"/>
                <w:lang w:eastAsia="en-GB"/>
              </w:rPr>
            </w:pPr>
          </w:p>
          <w:p w:rsidR="006745E5" w:rsidRPr="00126943" w:rsidRDefault="006745E5" w:rsidP="00BB4E8F">
            <w:pPr>
              <w:jc w:val="both"/>
              <w:rPr>
                <w:rFonts w:ascii="Arial" w:hAnsi="Arial" w:cs="Arial"/>
                <w:b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b/>
                <w:snapToGrid/>
                <w:sz w:val="24"/>
                <w:szCs w:val="24"/>
                <w:lang w:eastAsia="en-GB"/>
              </w:rPr>
              <w:t>Directors/Members</w:t>
            </w:r>
          </w:p>
        </w:tc>
      </w:tr>
      <w:tr w:rsidR="006745E5" w:rsidRPr="00126943" w:rsidTr="007D1704">
        <w:trPr>
          <w:trHeight w:val="3807"/>
        </w:trPr>
        <w:tc>
          <w:tcPr>
            <w:tcW w:w="9324" w:type="dxa"/>
          </w:tcPr>
          <w:p w:rsidR="00803135" w:rsidRPr="00126943" w:rsidRDefault="00803135" w:rsidP="0025231C">
            <w:pPr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Mr David Finlayson, </w:t>
            </w:r>
            <w:proofErr w:type="spellStart"/>
            <w:proofErr w:type="gramStart"/>
            <w:r w:rsidR="0023092F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Non Executive</w:t>
            </w:r>
            <w:proofErr w:type="spellEnd"/>
            <w:proofErr w:type="gramEnd"/>
            <w:r w:rsidR="0023092F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 </w:t>
            </w: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Director (Chair)</w:t>
            </w:r>
          </w:p>
          <w:p w:rsidR="00803135" w:rsidRPr="00126943" w:rsidRDefault="00803135" w:rsidP="0025231C">
            <w:pPr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Mrs Ella </w:t>
            </w:r>
            <w:proofErr w:type="spellStart"/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MacRae</w:t>
            </w:r>
            <w:proofErr w:type="spellEnd"/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, </w:t>
            </w:r>
            <w:proofErr w:type="spellStart"/>
            <w:proofErr w:type="gramStart"/>
            <w:r w:rsidR="0023092F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Non Executive</w:t>
            </w:r>
            <w:proofErr w:type="spellEnd"/>
            <w:proofErr w:type="gramEnd"/>
            <w:r w:rsidR="0023092F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 </w:t>
            </w: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Director</w:t>
            </w:r>
          </w:p>
          <w:p w:rsidR="00CC1B2D" w:rsidRPr="00126943" w:rsidRDefault="00CC1B2D" w:rsidP="0025231C">
            <w:pPr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Mr Ken Nicol, </w:t>
            </w:r>
            <w:proofErr w:type="spellStart"/>
            <w:r w:rsidR="0023092F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Non Executive</w:t>
            </w:r>
            <w:proofErr w:type="spellEnd"/>
            <w:r w:rsidR="0023092F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 </w:t>
            </w: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Director</w:t>
            </w:r>
          </w:p>
          <w:p w:rsidR="006745E5" w:rsidRPr="00126943" w:rsidRDefault="006745E5" w:rsidP="00292662">
            <w:pPr>
              <w:keepNext/>
              <w:keepLines/>
              <w:widowControl/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Mr Douglas Wilby, </w:t>
            </w:r>
            <w:r w:rsidR="00794A06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Director of Sport and Leisure</w:t>
            </w:r>
          </w:p>
          <w:p w:rsidR="006745E5" w:rsidRPr="00126943" w:rsidRDefault="006745E5" w:rsidP="00252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91E59" w:rsidRPr="00126943" w:rsidRDefault="00991E59" w:rsidP="00991E59">
            <w:pPr>
              <w:keepNext/>
              <w:keepLines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uppressAutoHyphens/>
              <w:jc w:val="both"/>
              <w:rPr>
                <w:rFonts w:ascii="Arial" w:hAnsi="Arial" w:cs="Arial"/>
                <w:b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b/>
                <w:snapToGrid/>
                <w:sz w:val="24"/>
                <w:szCs w:val="24"/>
                <w:lang w:eastAsia="en-GB"/>
              </w:rPr>
              <w:t>Officers In attendance</w:t>
            </w:r>
          </w:p>
          <w:p w:rsidR="00991E59" w:rsidRPr="00126943" w:rsidRDefault="00991E59" w:rsidP="00991E59">
            <w:pPr>
              <w:keepNext/>
              <w:keepLines/>
              <w:widowControl/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Mr James Martin, </w:t>
            </w:r>
            <w:r w:rsidR="00794A06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Director of Corporate Services</w:t>
            </w:r>
          </w:p>
          <w:p w:rsidR="00991E59" w:rsidRPr="00126943" w:rsidRDefault="00991E59" w:rsidP="00991E59">
            <w:pPr>
              <w:keepNext/>
              <w:keepLines/>
              <w:widowControl/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Mr John West, </w:t>
            </w:r>
            <w:r w:rsidR="00794A06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Director of Culture and Learning</w:t>
            </w:r>
          </w:p>
          <w:p w:rsidR="00991E59" w:rsidRPr="00126943" w:rsidRDefault="00991E59" w:rsidP="00991E59">
            <w:pPr>
              <w:keepNext/>
              <w:keepLines/>
              <w:widowControl/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Mr Simon Swanson, Principal Estates Manager</w:t>
            </w:r>
          </w:p>
          <w:p w:rsidR="00991E59" w:rsidRPr="00126943" w:rsidRDefault="00991E59" w:rsidP="00991E59">
            <w:pPr>
              <w:keepNext/>
              <w:keepLines/>
              <w:widowControl/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Mr Craig Steedman, Health and Safety and Property Officer </w:t>
            </w:r>
          </w:p>
          <w:p w:rsidR="00991E59" w:rsidRPr="00126943" w:rsidRDefault="00991E59" w:rsidP="00991E59">
            <w:pPr>
              <w:keepNext/>
              <w:keepLines/>
              <w:widowControl/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M</w:t>
            </w:r>
            <w:r w:rsidR="00505FA0"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s F</w:t>
            </w:r>
            <w:r w:rsidR="00DA22AF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iona</w:t>
            </w:r>
            <w:r w:rsidR="00505FA0"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 MacBain</w:t>
            </w: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, Company Secretary’s Office </w:t>
            </w:r>
          </w:p>
          <w:p w:rsidR="00991E59" w:rsidRPr="00126943" w:rsidRDefault="00991E59" w:rsidP="00991E59">
            <w:pPr>
              <w:keepNext/>
              <w:keepLines/>
              <w:widowControl/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</w:p>
          <w:p w:rsidR="006745E5" w:rsidRPr="00126943" w:rsidRDefault="006745E5" w:rsidP="0044326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26943">
              <w:rPr>
                <w:rFonts w:ascii="Arial" w:hAnsi="Arial" w:cs="Arial"/>
                <w:b/>
                <w:sz w:val="24"/>
                <w:szCs w:val="24"/>
              </w:rPr>
              <w:t>Others Present</w:t>
            </w:r>
          </w:p>
          <w:p w:rsidR="00991E59" w:rsidRPr="00126943" w:rsidRDefault="00EF0994" w:rsidP="00803135">
            <w:pPr>
              <w:jc w:val="both"/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</w:pP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Mr </w:t>
            </w:r>
            <w:r w:rsidR="00D3000E"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A </w:t>
            </w:r>
            <w:proofErr w:type="spellStart"/>
            <w:r w:rsidR="00D3000E"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Ebb</w:t>
            </w:r>
            <w:r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e</w:t>
            </w:r>
            <w:r w:rsidR="00D3000E"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>n</w:t>
            </w:r>
            <w:proofErr w:type="spellEnd"/>
            <w:r w:rsidR="006745E5" w:rsidRPr="00126943">
              <w:rPr>
                <w:rFonts w:ascii="Arial" w:hAnsi="Arial" w:cs="Arial"/>
                <w:snapToGrid/>
                <w:sz w:val="24"/>
                <w:szCs w:val="24"/>
                <w:lang w:eastAsia="en-GB"/>
              </w:rPr>
              <w:t xml:space="preserve">, QLM Health and Safety Consultant  </w:t>
            </w:r>
          </w:p>
        </w:tc>
      </w:tr>
    </w:tbl>
    <w:p w:rsidR="009C4BF5" w:rsidRPr="00126943" w:rsidRDefault="009C4BF5" w:rsidP="00752649">
      <w:pPr>
        <w:jc w:val="both"/>
        <w:rPr>
          <w:rFonts w:ascii="Arial" w:hAnsi="Arial" w:cs="Arial"/>
          <w:snapToGrid/>
          <w:sz w:val="24"/>
          <w:szCs w:val="24"/>
          <w:lang w:eastAsia="en-GB"/>
        </w:rPr>
      </w:pPr>
    </w:p>
    <w:p w:rsidR="00F75204" w:rsidRPr="00126943" w:rsidRDefault="00F75204" w:rsidP="000A516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3"/>
          <w:tab w:val="left" w:pos="288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126943">
        <w:rPr>
          <w:rFonts w:ascii="Arial" w:hAnsi="Arial" w:cs="Arial"/>
          <w:b/>
          <w:sz w:val="24"/>
          <w:szCs w:val="24"/>
        </w:rPr>
        <w:t>BUSINESS</w:t>
      </w:r>
    </w:p>
    <w:p w:rsidR="00854AF6" w:rsidRPr="00126943" w:rsidRDefault="00854AF6" w:rsidP="00AE7F5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3"/>
          <w:tab w:val="left" w:pos="2880"/>
        </w:tabs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F75204" w:rsidRPr="00126943" w:rsidRDefault="00F75204" w:rsidP="00126943">
      <w:pPr>
        <w:pStyle w:val="ItemHeading"/>
      </w:pPr>
      <w:r w:rsidRPr="00126943">
        <w:t>Apologies for Absence</w:t>
      </w:r>
    </w:p>
    <w:p w:rsidR="00F75204" w:rsidRPr="00126943" w:rsidRDefault="00F75204" w:rsidP="000A516E">
      <w:pPr>
        <w:pStyle w:val="BodyTextIndent"/>
        <w:rPr>
          <w:rFonts w:ascii="Arial" w:hAnsi="Arial" w:cs="Arial"/>
          <w:szCs w:val="24"/>
        </w:rPr>
      </w:pPr>
    </w:p>
    <w:p w:rsidR="00991E59" w:rsidRPr="00126943" w:rsidRDefault="00FA5CF4" w:rsidP="00991E59">
      <w:pPr>
        <w:ind w:left="709"/>
        <w:jc w:val="both"/>
        <w:rPr>
          <w:rFonts w:ascii="Arial" w:hAnsi="Arial" w:cs="Arial"/>
          <w:snapToGrid/>
          <w:sz w:val="24"/>
          <w:szCs w:val="24"/>
          <w:lang w:eastAsia="en-GB"/>
        </w:rPr>
      </w:pPr>
      <w:r w:rsidRPr="00126943">
        <w:rPr>
          <w:rFonts w:ascii="Arial" w:hAnsi="Arial" w:cs="Arial"/>
          <w:snapToGrid/>
          <w:sz w:val="24"/>
          <w:szCs w:val="24"/>
          <w:lang w:eastAsia="en-GB"/>
        </w:rPr>
        <w:t xml:space="preserve">There were </w:t>
      </w:r>
      <w:r w:rsidR="00EF0994" w:rsidRPr="00126943">
        <w:rPr>
          <w:rFonts w:ascii="Arial" w:hAnsi="Arial" w:cs="Arial"/>
          <w:snapToGrid/>
          <w:sz w:val="24"/>
          <w:szCs w:val="24"/>
          <w:lang w:eastAsia="en-GB"/>
        </w:rPr>
        <w:t>none.</w:t>
      </w:r>
    </w:p>
    <w:p w:rsidR="00553E84" w:rsidRPr="00126943" w:rsidRDefault="00553E84" w:rsidP="006F5EE6">
      <w:pPr>
        <w:pStyle w:val="BodyTextIndent"/>
        <w:ind w:left="0"/>
        <w:rPr>
          <w:rFonts w:ascii="Arial" w:hAnsi="Arial" w:cs="Arial"/>
          <w:szCs w:val="24"/>
        </w:rPr>
      </w:pPr>
    </w:p>
    <w:p w:rsidR="00F75204" w:rsidRPr="00126943" w:rsidRDefault="00F75204" w:rsidP="00126943">
      <w:pPr>
        <w:pStyle w:val="ItemHeading"/>
      </w:pPr>
      <w:r w:rsidRPr="00126943">
        <w:t>Declarations of Interest</w:t>
      </w:r>
    </w:p>
    <w:p w:rsidR="00F75204" w:rsidRPr="00126943" w:rsidRDefault="00F75204" w:rsidP="000A516E">
      <w:pPr>
        <w:pStyle w:val="BodyTextIndent"/>
        <w:rPr>
          <w:rFonts w:ascii="Arial" w:hAnsi="Arial" w:cs="Arial"/>
          <w:szCs w:val="24"/>
        </w:rPr>
      </w:pPr>
    </w:p>
    <w:p w:rsidR="001E5346" w:rsidRPr="00126943" w:rsidRDefault="001E5346" w:rsidP="00C51973">
      <w:pPr>
        <w:suppressAutoHyphens/>
        <w:ind w:left="567" w:firstLine="153"/>
        <w:jc w:val="both"/>
        <w:rPr>
          <w:rFonts w:ascii="Arial" w:hAnsi="Arial" w:cs="Arial"/>
          <w:sz w:val="24"/>
          <w:szCs w:val="24"/>
        </w:rPr>
      </w:pPr>
      <w:r w:rsidRPr="00126943">
        <w:rPr>
          <w:rFonts w:ascii="Arial" w:hAnsi="Arial" w:cs="Arial"/>
          <w:sz w:val="24"/>
          <w:szCs w:val="24"/>
        </w:rPr>
        <w:t>There were no</w:t>
      </w:r>
      <w:r w:rsidR="00EF0994" w:rsidRPr="00126943">
        <w:rPr>
          <w:rFonts w:ascii="Arial" w:hAnsi="Arial" w:cs="Arial"/>
          <w:sz w:val="24"/>
          <w:szCs w:val="24"/>
        </w:rPr>
        <w:t>ne</w:t>
      </w:r>
      <w:r w:rsidRPr="00126943">
        <w:rPr>
          <w:rFonts w:ascii="Arial" w:hAnsi="Arial" w:cs="Arial"/>
          <w:sz w:val="24"/>
          <w:szCs w:val="24"/>
        </w:rPr>
        <w:t>.</w:t>
      </w:r>
    </w:p>
    <w:p w:rsidR="008F664D" w:rsidRPr="00126943" w:rsidRDefault="008F664D" w:rsidP="001E5346">
      <w:pPr>
        <w:suppressAutoHyphens/>
        <w:ind w:left="567"/>
        <w:jc w:val="both"/>
        <w:rPr>
          <w:rFonts w:ascii="Arial" w:hAnsi="Arial" w:cs="Arial"/>
          <w:sz w:val="24"/>
          <w:szCs w:val="24"/>
        </w:rPr>
      </w:pPr>
    </w:p>
    <w:p w:rsidR="008F664D" w:rsidRPr="00126943" w:rsidRDefault="008F664D" w:rsidP="008F664D">
      <w:pPr>
        <w:ind w:left="720" w:hanging="720"/>
        <w:jc w:val="both"/>
        <w:rPr>
          <w:rFonts w:ascii="Arial" w:hAnsi="Arial" w:cs="Arial"/>
          <w:b/>
          <w:i/>
          <w:sz w:val="24"/>
          <w:szCs w:val="24"/>
        </w:rPr>
      </w:pPr>
      <w:r w:rsidRPr="00126943">
        <w:rPr>
          <w:rFonts w:ascii="Arial" w:hAnsi="Arial" w:cs="Arial"/>
          <w:b/>
          <w:sz w:val="24"/>
          <w:szCs w:val="24"/>
        </w:rPr>
        <w:t>3.</w:t>
      </w:r>
      <w:r w:rsidRPr="00126943">
        <w:rPr>
          <w:rFonts w:ascii="Arial" w:hAnsi="Arial" w:cs="Arial"/>
          <w:b/>
          <w:sz w:val="24"/>
          <w:szCs w:val="24"/>
        </w:rPr>
        <w:tab/>
      </w:r>
      <w:r w:rsidR="0015240B" w:rsidRPr="00126943">
        <w:rPr>
          <w:rFonts w:ascii="Arial" w:hAnsi="Arial" w:cs="Arial"/>
          <w:b/>
          <w:sz w:val="24"/>
          <w:szCs w:val="24"/>
        </w:rPr>
        <w:t xml:space="preserve">Minute of the Health and Safety and Environmental Compliance Committee </w:t>
      </w:r>
      <w:r w:rsidR="00D111B8" w:rsidRPr="00126943">
        <w:rPr>
          <w:rFonts w:ascii="Arial" w:hAnsi="Arial" w:cs="Arial"/>
          <w:b/>
          <w:sz w:val="24"/>
          <w:szCs w:val="24"/>
        </w:rPr>
        <w:t xml:space="preserve">meeting </w:t>
      </w:r>
      <w:r w:rsidR="0015240B" w:rsidRPr="00126943">
        <w:rPr>
          <w:rFonts w:ascii="Arial" w:hAnsi="Arial" w:cs="Arial"/>
          <w:b/>
          <w:sz w:val="24"/>
          <w:szCs w:val="24"/>
        </w:rPr>
        <w:t xml:space="preserve">held on </w:t>
      </w:r>
      <w:r w:rsidR="00803135" w:rsidRPr="00126943">
        <w:rPr>
          <w:rFonts w:ascii="Arial" w:hAnsi="Arial" w:cs="Arial"/>
          <w:b/>
          <w:sz w:val="24"/>
          <w:szCs w:val="24"/>
        </w:rPr>
        <w:t xml:space="preserve">19 November </w:t>
      </w:r>
      <w:r w:rsidR="00B15E8C" w:rsidRPr="00126943">
        <w:rPr>
          <w:rFonts w:ascii="Arial" w:hAnsi="Arial" w:cs="Arial"/>
          <w:b/>
          <w:sz w:val="24"/>
          <w:szCs w:val="24"/>
        </w:rPr>
        <w:t>2</w:t>
      </w:r>
      <w:r w:rsidR="0015240B" w:rsidRPr="00126943">
        <w:rPr>
          <w:rFonts w:ascii="Arial" w:hAnsi="Arial" w:cs="Arial"/>
          <w:b/>
          <w:sz w:val="24"/>
          <w:szCs w:val="24"/>
        </w:rPr>
        <w:t>01</w:t>
      </w:r>
      <w:r w:rsidR="00495C20" w:rsidRPr="00126943">
        <w:rPr>
          <w:rFonts w:ascii="Arial" w:hAnsi="Arial" w:cs="Arial"/>
          <w:b/>
          <w:sz w:val="24"/>
          <w:szCs w:val="24"/>
        </w:rPr>
        <w:t>9</w:t>
      </w:r>
    </w:p>
    <w:p w:rsidR="008F664D" w:rsidRPr="00126943" w:rsidRDefault="008F664D" w:rsidP="008F664D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0844A7" w:rsidRPr="00126943" w:rsidRDefault="008F664D" w:rsidP="000844A7">
      <w:pPr>
        <w:ind w:left="720" w:hanging="11"/>
        <w:jc w:val="both"/>
        <w:rPr>
          <w:rFonts w:ascii="Arial" w:hAnsi="Arial" w:cs="Arial"/>
          <w:sz w:val="24"/>
          <w:szCs w:val="24"/>
        </w:rPr>
      </w:pPr>
      <w:r w:rsidRPr="00126943">
        <w:rPr>
          <w:rFonts w:ascii="Arial" w:hAnsi="Arial" w:cs="Arial"/>
          <w:sz w:val="24"/>
          <w:szCs w:val="24"/>
        </w:rPr>
        <w:t xml:space="preserve">The </w:t>
      </w:r>
      <w:r w:rsidR="0015240B" w:rsidRPr="00126943">
        <w:rPr>
          <w:rFonts w:ascii="Arial" w:hAnsi="Arial" w:cs="Arial"/>
          <w:sz w:val="24"/>
          <w:szCs w:val="24"/>
        </w:rPr>
        <w:t xml:space="preserve">minute of the Health and Safety and Environmental Compliance Committee held on </w:t>
      </w:r>
      <w:r w:rsidR="00803135" w:rsidRPr="00126943">
        <w:rPr>
          <w:rFonts w:ascii="Arial" w:hAnsi="Arial" w:cs="Arial"/>
          <w:sz w:val="24"/>
          <w:szCs w:val="24"/>
        </w:rPr>
        <w:t>19 November</w:t>
      </w:r>
      <w:r w:rsidR="00FA5CF4" w:rsidRPr="00126943">
        <w:rPr>
          <w:rFonts w:ascii="Arial" w:hAnsi="Arial" w:cs="Arial"/>
          <w:sz w:val="24"/>
          <w:szCs w:val="24"/>
        </w:rPr>
        <w:t xml:space="preserve"> </w:t>
      </w:r>
      <w:r w:rsidR="0015240B" w:rsidRPr="00126943">
        <w:rPr>
          <w:rFonts w:ascii="Arial" w:hAnsi="Arial" w:cs="Arial"/>
          <w:sz w:val="24"/>
          <w:szCs w:val="24"/>
        </w:rPr>
        <w:t>201</w:t>
      </w:r>
      <w:r w:rsidR="00495C20" w:rsidRPr="00126943">
        <w:rPr>
          <w:rFonts w:ascii="Arial" w:hAnsi="Arial" w:cs="Arial"/>
          <w:sz w:val="24"/>
          <w:szCs w:val="24"/>
        </w:rPr>
        <w:t>9</w:t>
      </w:r>
      <w:r w:rsidR="00E25B23" w:rsidRPr="00126943">
        <w:rPr>
          <w:rFonts w:ascii="Arial" w:hAnsi="Arial" w:cs="Arial"/>
          <w:sz w:val="24"/>
          <w:szCs w:val="24"/>
        </w:rPr>
        <w:t xml:space="preserve">, having been approved by the HLH Board at its meeting held on </w:t>
      </w:r>
      <w:r w:rsidR="00EF0994" w:rsidRPr="00126943">
        <w:rPr>
          <w:rFonts w:ascii="Arial" w:hAnsi="Arial" w:cs="Arial"/>
          <w:sz w:val="24"/>
          <w:szCs w:val="24"/>
        </w:rPr>
        <w:t>11 December 2019</w:t>
      </w:r>
      <w:r w:rsidR="001F6FC8" w:rsidRPr="00126943">
        <w:rPr>
          <w:rFonts w:ascii="Arial" w:hAnsi="Arial" w:cs="Arial"/>
          <w:sz w:val="24"/>
          <w:szCs w:val="24"/>
        </w:rPr>
        <w:t>,</w:t>
      </w:r>
      <w:r w:rsidR="002371DD" w:rsidRPr="00126943">
        <w:rPr>
          <w:rFonts w:ascii="Arial" w:hAnsi="Arial" w:cs="Arial"/>
          <w:sz w:val="24"/>
          <w:szCs w:val="24"/>
        </w:rPr>
        <w:t xml:space="preserve"> w</w:t>
      </w:r>
      <w:r w:rsidR="00FA5CF4" w:rsidRPr="00126943">
        <w:rPr>
          <w:rFonts w:ascii="Arial" w:hAnsi="Arial" w:cs="Arial"/>
          <w:sz w:val="24"/>
          <w:szCs w:val="24"/>
        </w:rPr>
        <w:t>as</w:t>
      </w:r>
      <w:r w:rsidR="002371DD" w:rsidRPr="00126943">
        <w:rPr>
          <w:rFonts w:ascii="Arial" w:hAnsi="Arial" w:cs="Arial"/>
          <w:sz w:val="24"/>
          <w:szCs w:val="24"/>
        </w:rPr>
        <w:t xml:space="preserve"> </w:t>
      </w:r>
      <w:r w:rsidR="0015240B" w:rsidRPr="00126943">
        <w:rPr>
          <w:rFonts w:ascii="Arial" w:hAnsi="Arial" w:cs="Arial"/>
          <w:sz w:val="24"/>
          <w:szCs w:val="24"/>
        </w:rPr>
        <w:t>circulated and</w:t>
      </w:r>
      <w:r w:rsidR="002371DD" w:rsidRPr="00126943">
        <w:rPr>
          <w:rFonts w:ascii="Arial" w:hAnsi="Arial" w:cs="Arial"/>
          <w:sz w:val="24"/>
          <w:szCs w:val="24"/>
        </w:rPr>
        <w:t xml:space="preserve"> </w:t>
      </w:r>
      <w:r w:rsidR="0015240B" w:rsidRPr="00126943">
        <w:rPr>
          <w:rFonts w:ascii="Arial" w:hAnsi="Arial" w:cs="Arial"/>
          <w:b/>
          <w:sz w:val="24"/>
          <w:szCs w:val="24"/>
        </w:rPr>
        <w:t>NOTED</w:t>
      </w:r>
      <w:r w:rsidR="009C4BF5" w:rsidRPr="00126943">
        <w:rPr>
          <w:rFonts w:ascii="Arial" w:hAnsi="Arial" w:cs="Arial"/>
          <w:sz w:val="24"/>
          <w:szCs w:val="24"/>
        </w:rPr>
        <w:t xml:space="preserve">.  </w:t>
      </w:r>
    </w:p>
    <w:p w:rsidR="00803135" w:rsidRPr="00126943" w:rsidRDefault="00803135" w:rsidP="00803135">
      <w:pPr>
        <w:suppressAutoHyphens/>
        <w:ind w:left="567"/>
        <w:jc w:val="both"/>
        <w:rPr>
          <w:rFonts w:ascii="Arial" w:hAnsi="Arial" w:cs="Arial"/>
          <w:sz w:val="24"/>
          <w:szCs w:val="24"/>
        </w:rPr>
      </w:pPr>
    </w:p>
    <w:p w:rsidR="00803135" w:rsidRPr="00126943" w:rsidRDefault="00803135" w:rsidP="00803135">
      <w:pPr>
        <w:ind w:left="720" w:hanging="720"/>
        <w:jc w:val="both"/>
        <w:rPr>
          <w:rFonts w:ascii="Arial" w:hAnsi="Arial" w:cs="Arial"/>
          <w:b/>
          <w:i/>
          <w:sz w:val="24"/>
          <w:szCs w:val="24"/>
        </w:rPr>
      </w:pPr>
      <w:r w:rsidRPr="00126943">
        <w:rPr>
          <w:rFonts w:ascii="Arial" w:hAnsi="Arial" w:cs="Arial"/>
          <w:b/>
          <w:sz w:val="24"/>
          <w:szCs w:val="24"/>
        </w:rPr>
        <w:t>4.</w:t>
      </w:r>
      <w:r w:rsidRPr="00126943">
        <w:rPr>
          <w:rFonts w:ascii="Arial" w:hAnsi="Arial" w:cs="Arial"/>
          <w:b/>
          <w:sz w:val="24"/>
          <w:szCs w:val="24"/>
        </w:rPr>
        <w:tab/>
        <w:t>Matters Arising - Health and Safety and Environmental Compliance Committee meeting held on 19 November 2019</w:t>
      </w:r>
    </w:p>
    <w:p w:rsidR="00803135" w:rsidRPr="00126943" w:rsidRDefault="00803135" w:rsidP="00803135">
      <w:pPr>
        <w:ind w:left="720" w:hanging="720"/>
        <w:jc w:val="both"/>
        <w:rPr>
          <w:rFonts w:ascii="Arial" w:hAnsi="Arial" w:cs="Arial"/>
          <w:b/>
          <w:sz w:val="24"/>
          <w:szCs w:val="24"/>
        </w:rPr>
      </w:pPr>
    </w:p>
    <w:p w:rsidR="008F664D" w:rsidRPr="00126943" w:rsidRDefault="00803135" w:rsidP="000844A7">
      <w:pPr>
        <w:ind w:left="720" w:hanging="11"/>
        <w:jc w:val="both"/>
        <w:rPr>
          <w:rFonts w:ascii="Arial" w:hAnsi="Arial" w:cs="Arial"/>
          <w:sz w:val="24"/>
          <w:szCs w:val="24"/>
        </w:rPr>
      </w:pPr>
      <w:r w:rsidRPr="00126943">
        <w:rPr>
          <w:rFonts w:ascii="Arial" w:hAnsi="Arial" w:cs="Arial"/>
          <w:sz w:val="24"/>
          <w:szCs w:val="24"/>
        </w:rPr>
        <w:t xml:space="preserve">There had </w:t>
      </w:r>
      <w:r w:rsidR="006510F1" w:rsidRPr="00126943">
        <w:rPr>
          <w:rFonts w:ascii="Arial" w:hAnsi="Arial" w:cs="Arial"/>
          <w:sz w:val="24"/>
          <w:szCs w:val="24"/>
        </w:rPr>
        <w:t xml:space="preserve">been </w:t>
      </w:r>
      <w:r w:rsidRPr="00126943">
        <w:rPr>
          <w:rFonts w:ascii="Arial" w:hAnsi="Arial" w:cs="Arial"/>
          <w:sz w:val="24"/>
          <w:szCs w:val="24"/>
        </w:rPr>
        <w:t>circulated, for information, matters arising from the meeting of the Health and Safety and Environmental Compliance Committee held on 19 November 2019.</w:t>
      </w:r>
    </w:p>
    <w:p w:rsidR="00803135" w:rsidRPr="00126943" w:rsidRDefault="00803135" w:rsidP="000844A7">
      <w:pPr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FB51BD" w:rsidRPr="00126943" w:rsidRDefault="00FB51BD" w:rsidP="000844A7">
      <w:pPr>
        <w:ind w:left="720" w:hanging="11"/>
        <w:jc w:val="both"/>
        <w:rPr>
          <w:rFonts w:ascii="Arial" w:hAnsi="Arial" w:cs="Arial"/>
          <w:sz w:val="24"/>
          <w:szCs w:val="24"/>
        </w:rPr>
      </w:pPr>
      <w:r w:rsidRPr="00126943">
        <w:rPr>
          <w:rFonts w:ascii="Arial" w:hAnsi="Arial" w:cs="Arial"/>
          <w:sz w:val="24"/>
          <w:szCs w:val="24"/>
        </w:rPr>
        <w:t>Issues discussed included the following:</w:t>
      </w:r>
    </w:p>
    <w:p w:rsidR="00FB51BD" w:rsidRPr="00126943" w:rsidRDefault="00354B7C" w:rsidP="007D1704">
      <w:pPr>
        <w:pStyle w:val="ListParagraph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actions from p</w:t>
      </w:r>
      <w:r w:rsidR="00FB51BD" w:rsidRPr="00126943">
        <w:rPr>
          <w:rFonts w:cs="Arial"/>
          <w:sz w:val="24"/>
          <w:szCs w:val="24"/>
        </w:rPr>
        <w:t xml:space="preserve">revious Matters Arising were complete except the ongoing monitoring of the Health &amp; Safety Plan 2020-2025, which would be </w:t>
      </w:r>
      <w:r w:rsidR="00390921" w:rsidRPr="00126943">
        <w:rPr>
          <w:rFonts w:cs="Arial"/>
          <w:sz w:val="24"/>
          <w:szCs w:val="24"/>
        </w:rPr>
        <w:t>reported on quarterly;</w:t>
      </w:r>
      <w:r>
        <w:rPr>
          <w:rFonts w:cs="Arial"/>
          <w:sz w:val="24"/>
          <w:szCs w:val="24"/>
        </w:rPr>
        <w:t xml:space="preserve"> and</w:t>
      </w:r>
    </w:p>
    <w:p w:rsidR="00390921" w:rsidRPr="00126943" w:rsidRDefault="00354B7C" w:rsidP="007D1704">
      <w:pPr>
        <w:pStyle w:val="ListParagraph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</w:t>
      </w:r>
      <w:r w:rsidR="00C30CDC" w:rsidRPr="00126943">
        <w:rPr>
          <w:rFonts w:cs="Arial"/>
          <w:sz w:val="24"/>
          <w:szCs w:val="24"/>
        </w:rPr>
        <w:t>oncerns in relation to life</w:t>
      </w:r>
      <w:r>
        <w:rPr>
          <w:rFonts w:cs="Arial"/>
          <w:sz w:val="24"/>
          <w:szCs w:val="24"/>
        </w:rPr>
        <w:t>-</w:t>
      </w:r>
      <w:r w:rsidR="00C30CDC" w:rsidRPr="00126943">
        <w:rPr>
          <w:rFonts w:cs="Arial"/>
          <w:sz w:val="24"/>
          <w:szCs w:val="24"/>
        </w:rPr>
        <w:t>guarding included reference to an incident elsewhere which had resulted in a child’s death, and the importance of ensuring life</w:t>
      </w:r>
      <w:r w:rsidR="00A00988">
        <w:rPr>
          <w:rFonts w:cs="Arial"/>
          <w:sz w:val="24"/>
          <w:szCs w:val="24"/>
        </w:rPr>
        <w:t xml:space="preserve"> </w:t>
      </w:r>
      <w:r w:rsidR="00C30CDC" w:rsidRPr="00126943">
        <w:rPr>
          <w:rFonts w:cs="Arial"/>
          <w:sz w:val="24"/>
          <w:szCs w:val="24"/>
        </w:rPr>
        <w:t xml:space="preserve">guards were sufficiently aware of the </w:t>
      </w:r>
      <w:r w:rsidR="00202F22">
        <w:rPr>
          <w:rFonts w:cs="Arial"/>
          <w:sz w:val="24"/>
          <w:szCs w:val="24"/>
        </w:rPr>
        <w:t>possible severity of incidents</w:t>
      </w:r>
      <w:r w:rsidR="00C30CDC" w:rsidRPr="00126943">
        <w:rPr>
          <w:rFonts w:cs="Arial"/>
          <w:sz w:val="24"/>
          <w:szCs w:val="24"/>
        </w:rPr>
        <w:t xml:space="preserve">. </w:t>
      </w:r>
      <w:r w:rsidR="00A00988">
        <w:rPr>
          <w:rFonts w:cs="Arial"/>
          <w:sz w:val="24"/>
          <w:szCs w:val="24"/>
        </w:rPr>
        <w:t>The need for p</w:t>
      </w:r>
      <w:r w:rsidR="00C30CDC" w:rsidRPr="00126943">
        <w:rPr>
          <w:rFonts w:cs="Arial"/>
          <w:sz w:val="24"/>
          <w:szCs w:val="24"/>
        </w:rPr>
        <w:t>arent</w:t>
      </w:r>
      <w:r w:rsidR="00A00988">
        <w:rPr>
          <w:rFonts w:cs="Arial"/>
          <w:sz w:val="24"/>
          <w:szCs w:val="24"/>
        </w:rPr>
        <w:t>al awareness of</w:t>
      </w:r>
      <w:r w:rsidR="00C30CDC" w:rsidRPr="00126943">
        <w:rPr>
          <w:rFonts w:cs="Arial"/>
          <w:sz w:val="24"/>
          <w:szCs w:val="24"/>
        </w:rPr>
        <w:t xml:space="preserve"> their responsibilities in relation to children under the age of eight</w:t>
      </w:r>
      <w:r w:rsidR="00A00988">
        <w:rPr>
          <w:rFonts w:cs="Arial"/>
          <w:sz w:val="24"/>
          <w:szCs w:val="24"/>
        </w:rPr>
        <w:t xml:space="preserve"> was highlighted, as was the importance of </w:t>
      </w:r>
      <w:r w:rsidR="00C30CDC" w:rsidRPr="00126943">
        <w:rPr>
          <w:rFonts w:cs="Arial"/>
          <w:sz w:val="24"/>
          <w:szCs w:val="24"/>
        </w:rPr>
        <w:t xml:space="preserve">staff </w:t>
      </w:r>
      <w:r w:rsidR="00A00988">
        <w:rPr>
          <w:rFonts w:cs="Arial"/>
          <w:sz w:val="24"/>
          <w:szCs w:val="24"/>
        </w:rPr>
        <w:t xml:space="preserve">having a clear understanding of their responsibilities as </w:t>
      </w:r>
      <w:r w:rsidR="00C30CDC" w:rsidRPr="00126943">
        <w:rPr>
          <w:rFonts w:cs="Arial"/>
          <w:sz w:val="24"/>
          <w:szCs w:val="24"/>
        </w:rPr>
        <w:t>operator</w:t>
      </w:r>
      <w:r w:rsidR="00A00988">
        <w:rPr>
          <w:rFonts w:cs="Arial"/>
          <w:sz w:val="24"/>
          <w:szCs w:val="24"/>
        </w:rPr>
        <w:t>s</w:t>
      </w:r>
      <w:r w:rsidR="00C30CDC" w:rsidRPr="00126943">
        <w:rPr>
          <w:rFonts w:cs="Arial"/>
          <w:sz w:val="24"/>
          <w:szCs w:val="24"/>
        </w:rPr>
        <w:t xml:space="preserve"> of a facility to take </w:t>
      </w:r>
      <w:r w:rsidR="00202F22">
        <w:rPr>
          <w:rFonts w:cs="Arial"/>
          <w:sz w:val="24"/>
          <w:szCs w:val="24"/>
        </w:rPr>
        <w:t>‘</w:t>
      </w:r>
      <w:r w:rsidR="00C30CDC" w:rsidRPr="00126943">
        <w:rPr>
          <w:rFonts w:cs="Arial"/>
          <w:sz w:val="24"/>
          <w:szCs w:val="24"/>
        </w:rPr>
        <w:t>reasonable care</w:t>
      </w:r>
      <w:r w:rsidR="00202F22">
        <w:rPr>
          <w:rFonts w:cs="Arial"/>
          <w:sz w:val="24"/>
          <w:szCs w:val="24"/>
        </w:rPr>
        <w:t>’</w:t>
      </w:r>
      <w:r w:rsidR="00A00988">
        <w:rPr>
          <w:rFonts w:cs="Arial"/>
          <w:sz w:val="24"/>
          <w:szCs w:val="24"/>
        </w:rPr>
        <w:t xml:space="preserve"> of customers and follow through on policies to ensure safety</w:t>
      </w:r>
      <w:r w:rsidR="00C30CDC" w:rsidRPr="00126943">
        <w:rPr>
          <w:rFonts w:cs="Arial"/>
          <w:sz w:val="24"/>
          <w:szCs w:val="24"/>
        </w:rPr>
        <w:t xml:space="preserve">. A review of </w:t>
      </w:r>
      <w:r w:rsidR="00A00988">
        <w:rPr>
          <w:rFonts w:cs="Arial"/>
          <w:sz w:val="24"/>
          <w:szCs w:val="24"/>
        </w:rPr>
        <w:t xml:space="preserve">relevant </w:t>
      </w:r>
      <w:r w:rsidR="00C30CDC" w:rsidRPr="00126943">
        <w:rPr>
          <w:rFonts w:cs="Arial"/>
          <w:sz w:val="24"/>
          <w:szCs w:val="24"/>
        </w:rPr>
        <w:t>signage in facilities was proposed to ensure visibility. It was also important to continually reinforce the message to life guards not to allow themselves to be distracted from their work</w:t>
      </w:r>
      <w:r w:rsidR="00E67996" w:rsidRPr="00126943">
        <w:rPr>
          <w:rFonts w:cs="Arial"/>
          <w:sz w:val="24"/>
          <w:szCs w:val="24"/>
        </w:rPr>
        <w:t xml:space="preserve"> and their responsibilities for actively approaching parents who do not appear to be monitoring young children appropriately</w:t>
      </w:r>
      <w:r w:rsidR="00C30CDC" w:rsidRPr="00126943">
        <w:rPr>
          <w:rFonts w:cs="Arial"/>
          <w:sz w:val="24"/>
          <w:szCs w:val="24"/>
        </w:rPr>
        <w:t xml:space="preserve">. Support </w:t>
      </w:r>
      <w:r w:rsidR="00E67996" w:rsidRPr="00126943">
        <w:rPr>
          <w:rFonts w:cs="Arial"/>
          <w:sz w:val="24"/>
          <w:szCs w:val="24"/>
        </w:rPr>
        <w:t>would be</w:t>
      </w:r>
      <w:r w:rsidR="00C30CDC" w:rsidRPr="00126943">
        <w:rPr>
          <w:rFonts w:cs="Arial"/>
          <w:sz w:val="24"/>
          <w:szCs w:val="24"/>
        </w:rPr>
        <w:t xml:space="preserve"> provided to staff after any incident.</w:t>
      </w:r>
    </w:p>
    <w:p w:rsidR="00E67996" w:rsidRPr="00126943" w:rsidRDefault="00E67996" w:rsidP="007D1704">
      <w:pPr>
        <w:pStyle w:val="ListParagraph"/>
        <w:spacing w:after="0" w:line="240" w:lineRule="auto"/>
        <w:ind w:left="1077"/>
        <w:jc w:val="both"/>
        <w:rPr>
          <w:rFonts w:cs="Arial"/>
          <w:sz w:val="24"/>
          <w:szCs w:val="24"/>
        </w:rPr>
      </w:pPr>
    </w:p>
    <w:p w:rsidR="00E67996" w:rsidRPr="00126943" w:rsidRDefault="00803135" w:rsidP="000844A7">
      <w:pPr>
        <w:ind w:left="720" w:hanging="11"/>
        <w:jc w:val="both"/>
        <w:rPr>
          <w:rFonts w:ascii="Arial" w:hAnsi="Arial" w:cs="Arial"/>
          <w:b/>
          <w:i/>
          <w:sz w:val="24"/>
          <w:szCs w:val="24"/>
        </w:rPr>
      </w:pPr>
      <w:r w:rsidRPr="00126943">
        <w:rPr>
          <w:rFonts w:ascii="Arial" w:hAnsi="Arial" w:cs="Arial"/>
          <w:sz w:val="24"/>
          <w:szCs w:val="24"/>
        </w:rPr>
        <w:t xml:space="preserve">The Committee </w:t>
      </w:r>
      <w:r w:rsidRPr="00126943">
        <w:rPr>
          <w:rFonts w:ascii="Arial" w:hAnsi="Arial" w:cs="Arial"/>
          <w:b/>
          <w:sz w:val="24"/>
          <w:szCs w:val="24"/>
        </w:rPr>
        <w:t>NOTED</w:t>
      </w:r>
      <w:r w:rsidRPr="00126943">
        <w:rPr>
          <w:rFonts w:ascii="Arial" w:hAnsi="Arial" w:cs="Arial"/>
          <w:sz w:val="24"/>
          <w:szCs w:val="24"/>
        </w:rPr>
        <w:t xml:space="preserve"> the position</w:t>
      </w:r>
      <w:r w:rsidR="00E67996" w:rsidRPr="00126943">
        <w:rPr>
          <w:rFonts w:ascii="Arial" w:hAnsi="Arial" w:cs="Arial"/>
          <w:sz w:val="24"/>
          <w:szCs w:val="24"/>
        </w:rPr>
        <w:t xml:space="preserve"> and </w:t>
      </w:r>
      <w:r w:rsidR="00E67996" w:rsidRPr="00126943">
        <w:rPr>
          <w:rFonts w:ascii="Arial" w:hAnsi="Arial" w:cs="Arial"/>
          <w:b/>
          <w:i/>
          <w:sz w:val="24"/>
          <w:szCs w:val="24"/>
        </w:rPr>
        <w:t>AGREED:</w:t>
      </w:r>
    </w:p>
    <w:p w:rsidR="00E67996" w:rsidRPr="00126943" w:rsidRDefault="00E67996" w:rsidP="000844A7">
      <w:pPr>
        <w:ind w:left="720" w:hanging="11"/>
        <w:jc w:val="both"/>
        <w:rPr>
          <w:rFonts w:ascii="Arial" w:hAnsi="Arial" w:cs="Arial"/>
          <w:b/>
          <w:i/>
          <w:sz w:val="24"/>
          <w:szCs w:val="24"/>
        </w:rPr>
      </w:pPr>
    </w:p>
    <w:p w:rsidR="00E67996" w:rsidRPr="00126943" w:rsidRDefault="00E67996" w:rsidP="00126943">
      <w:pPr>
        <w:pStyle w:val="ListParagraph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cs="Arial"/>
          <w:i/>
          <w:sz w:val="24"/>
          <w:szCs w:val="24"/>
        </w:rPr>
      </w:pPr>
      <w:r w:rsidRPr="00126943">
        <w:rPr>
          <w:rFonts w:cs="Arial"/>
          <w:i/>
          <w:sz w:val="24"/>
          <w:szCs w:val="24"/>
        </w:rPr>
        <w:t xml:space="preserve">to </w:t>
      </w:r>
      <w:r w:rsidR="005D10D7">
        <w:rPr>
          <w:rFonts w:cs="Arial"/>
          <w:i/>
          <w:sz w:val="24"/>
          <w:szCs w:val="24"/>
        </w:rPr>
        <w:t>add</w:t>
      </w:r>
      <w:r w:rsidR="005D10D7" w:rsidRPr="00126943">
        <w:rPr>
          <w:rFonts w:cs="Arial"/>
          <w:i/>
          <w:sz w:val="24"/>
          <w:szCs w:val="24"/>
        </w:rPr>
        <w:t xml:space="preserve"> </w:t>
      </w:r>
      <w:r w:rsidRPr="00126943">
        <w:rPr>
          <w:rFonts w:cs="Arial"/>
          <w:i/>
          <w:sz w:val="24"/>
          <w:szCs w:val="24"/>
        </w:rPr>
        <w:t>signage in facilities with swimming pools</w:t>
      </w:r>
      <w:r w:rsidR="005D10D7">
        <w:rPr>
          <w:rFonts w:cs="Arial"/>
          <w:i/>
          <w:sz w:val="24"/>
          <w:szCs w:val="24"/>
        </w:rPr>
        <w:t xml:space="preserve"> to the peer review system</w:t>
      </w:r>
      <w:r w:rsidRPr="00126943">
        <w:rPr>
          <w:rFonts w:cs="Arial"/>
          <w:i/>
          <w:sz w:val="24"/>
          <w:szCs w:val="24"/>
        </w:rPr>
        <w:t>;</w:t>
      </w:r>
    </w:p>
    <w:p w:rsidR="00803135" w:rsidRPr="00126943" w:rsidRDefault="00E67996" w:rsidP="00126943">
      <w:pPr>
        <w:pStyle w:val="ListParagraph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cs="Arial"/>
          <w:i/>
          <w:sz w:val="24"/>
          <w:szCs w:val="24"/>
        </w:rPr>
      </w:pPr>
      <w:r w:rsidRPr="00126943">
        <w:rPr>
          <w:rFonts w:cs="Arial"/>
          <w:i/>
          <w:sz w:val="24"/>
          <w:szCs w:val="24"/>
        </w:rPr>
        <w:t xml:space="preserve">to use </w:t>
      </w:r>
      <w:r w:rsidR="005D10D7">
        <w:rPr>
          <w:rFonts w:cs="Arial"/>
          <w:i/>
          <w:sz w:val="24"/>
          <w:szCs w:val="24"/>
        </w:rPr>
        <w:t xml:space="preserve">the </w:t>
      </w:r>
      <w:r w:rsidRPr="00126943">
        <w:rPr>
          <w:rFonts w:cs="Arial"/>
          <w:i/>
          <w:sz w:val="24"/>
          <w:szCs w:val="24"/>
        </w:rPr>
        <w:t xml:space="preserve">staff </w:t>
      </w:r>
      <w:r w:rsidR="005D10D7">
        <w:rPr>
          <w:rFonts w:cs="Arial"/>
          <w:i/>
          <w:sz w:val="24"/>
          <w:szCs w:val="24"/>
        </w:rPr>
        <w:t xml:space="preserve">health and safety </w:t>
      </w:r>
      <w:r w:rsidRPr="00126943">
        <w:rPr>
          <w:rFonts w:cs="Arial"/>
          <w:i/>
          <w:sz w:val="24"/>
          <w:szCs w:val="24"/>
        </w:rPr>
        <w:t>meeting to reinforce safety information to life guards, as discussed; and</w:t>
      </w:r>
    </w:p>
    <w:p w:rsidR="00E67996" w:rsidRPr="00126943" w:rsidRDefault="00E67996" w:rsidP="00126943">
      <w:pPr>
        <w:pStyle w:val="ListParagraph"/>
        <w:numPr>
          <w:ilvl w:val="0"/>
          <w:numId w:val="6"/>
        </w:numPr>
        <w:spacing w:after="0" w:line="240" w:lineRule="auto"/>
        <w:ind w:left="1077" w:hanging="357"/>
        <w:jc w:val="both"/>
        <w:rPr>
          <w:rFonts w:cs="Arial"/>
          <w:sz w:val="24"/>
          <w:szCs w:val="24"/>
        </w:rPr>
      </w:pPr>
      <w:r w:rsidRPr="00126943">
        <w:rPr>
          <w:rFonts w:cs="Arial"/>
          <w:i/>
          <w:sz w:val="24"/>
          <w:szCs w:val="24"/>
        </w:rPr>
        <w:t>for QLM representative to informally review signage and pool-side behaviour as an external view at their next visit in May 2020</w:t>
      </w:r>
      <w:r w:rsidRPr="00126943">
        <w:rPr>
          <w:rFonts w:cs="Arial"/>
          <w:sz w:val="24"/>
          <w:szCs w:val="24"/>
        </w:rPr>
        <w:t>.</w:t>
      </w:r>
    </w:p>
    <w:p w:rsidR="00803135" w:rsidRPr="00126943" w:rsidRDefault="00803135" w:rsidP="000844A7">
      <w:pPr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8F664D" w:rsidRPr="00126943" w:rsidRDefault="008F664D" w:rsidP="00126943">
      <w:pPr>
        <w:pStyle w:val="ItemHeading"/>
        <w:numPr>
          <w:ilvl w:val="0"/>
          <w:numId w:val="7"/>
        </w:numPr>
        <w:ind w:hanging="578"/>
      </w:pPr>
      <w:r w:rsidRPr="00126943">
        <w:t xml:space="preserve">Health and Safety Performance </w:t>
      </w:r>
      <w:r w:rsidR="00495C20" w:rsidRPr="00126943">
        <w:t>Report</w:t>
      </w:r>
      <w:r w:rsidRPr="00126943">
        <w:t xml:space="preserve"> </w:t>
      </w:r>
    </w:p>
    <w:p w:rsidR="008F664D" w:rsidRPr="00126943" w:rsidRDefault="008F664D" w:rsidP="0012694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533"/>
          <w:tab w:val="left" w:pos="2880"/>
        </w:tabs>
        <w:suppressAutoHyphens/>
        <w:ind w:left="709" w:hanging="709"/>
        <w:jc w:val="both"/>
        <w:rPr>
          <w:rFonts w:ascii="Arial" w:hAnsi="Arial" w:cs="Arial"/>
          <w:sz w:val="24"/>
          <w:szCs w:val="24"/>
        </w:rPr>
      </w:pPr>
    </w:p>
    <w:p w:rsidR="003F28C3" w:rsidRPr="00126943" w:rsidRDefault="008F664D" w:rsidP="00126943">
      <w:pPr>
        <w:ind w:left="709"/>
        <w:jc w:val="both"/>
        <w:rPr>
          <w:rFonts w:ascii="Arial" w:hAnsi="Arial" w:cs="Arial"/>
          <w:sz w:val="24"/>
          <w:szCs w:val="24"/>
        </w:rPr>
      </w:pPr>
      <w:r w:rsidRPr="00126943">
        <w:rPr>
          <w:rFonts w:ascii="Arial" w:hAnsi="Arial" w:cs="Arial"/>
          <w:sz w:val="24"/>
          <w:szCs w:val="24"/>
        </w:rPr>
        <w:t xml:space="preserve">There had been circulated Report No </w:t>
      </w:r>
      <w:r w:rsidR="005D112D" w:rsidRPr="00126943">
        <w:rPr>
          <w:rFonts w:ascii="Arial" w:hAnsi="Arial" w:cs="Arial"/>
          <w:sz w:val="24"/>
          <w:szCs w:val="24"/>
        </w:rPr>
        <w:t>HLH/HS/1/20 dated 11 February 2020 by the Chief Executive presenting the Health and Safety and Environmental compliance information for quarter three, October to December 20</w:t>
      </w:r>
      <w:r w:rsidR="00794A06">
        <w:rPr>
          <w:rFonts w:ascii="Arial" w:hAnsi="Arial" w:cs="Arial"/>
          <w:sz w:val="24"/>
          <w:szCs w:val="24"/>
        </w:rPr>
        <w:t>19</w:t>
      </w:r>
      <w:r w:rsidR="000844A7" w:rsidRPr="00126943">
        <w:rPr>
          <w:rFonts w:ascii="Arial" w:hAnsi="Arial" w:cs="Arial"/>
          <w:sz w:val="24"/>
          <w:szCs w:val="24"/>
        </w:rPr>
        <w:t>.</w:t>
      </w:r>
    </w:p>
    <w:p w:rsidR="00E3468B" w:rsidRPr="00126943" w:rsidRDefault="00E3468B" w:rsidP="00126943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126943" w:rsidRDefault="00597D88" w:rsidP="00126943">
      <w:pPr>
        <w:ind w:left="709"/>
        <w:jc w:val="both"/>
        <w:rPr>
          <w:rFonts w:ascii="Arial" w:hAnsi="Arial" w:cs="Arial"/>
          <w:sz w:val="24"/>
          <w:szCs w:val="24"/>
        </w:rPr>
      </w:pPr>
      <w:r w:rsidRPr="00126943">
        <w:rPr>
          <w:rFonts w:ascii="Arial" w:hAnsi="Arial" w:cs="Arial"/>
          <w:sz w:val="24"/>
          <w:szCs w:val="24"/>
        </w:rPr>
        <w:t>Following a summary of key aspects of the report</w:t>
      </w:r>
      <w:r w:rsidR="00E3468B" w:rsidRPr="00126943">
        <w:rPr>
          <w:rFonts w:ascii="Arial" w:hAnsi="Arial" w:cs="Arial"/>
          <w:sz w:val="24"/>
          <w:szCs w:val="24"/>
        </w:rPr>
        <w:t xml:space="preserve">, </w:t>
      </w:r>
      <w:r w:rsidR="00794A06">
        <w:rPr>
          <w:rFonts w:ascii="Arial" w:hAnsi="Arial" w:cs="Arial"/>
          <w:sz w:val="24"/>
          <w:szCs w:val="24"/>
        </w:rPr>
        <w:t>Committee members</w:t>
      </w:r>
      <w:r w:rsidR="00794A06" w:rsidRPr="00126943">
        <w:rPr>
          <w:rFonts w:ascii="Arial" w:hAnsi="Arial" w:cs="Arial"/>
          <w:sz w:val="24"/>
          <w:szCs w:val="24"/>
        </w:rPr>
        <w:t xml:space="preserve"> </w:t>
      </w:r>
      <w:r w:rsidR="00E3468B" w:rsidRPr="00126943">
        <w:rPr>
          <w:rFonts w:ascii="Arial" w:hAnsi="Arial" w:cs="Arial"/>
          <w:sz w:val="24"/>
          <w:szCs w:val="24"/>
        </w:rPr>
        <w:t>questioned officers regarding specific incidents.</w:t>
      </w:r>
    </w:p>
    <w:p w:rsidR="00126943" w:rsidRDefault="00126943" w:rsidP="00126943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8F664D" w:rsidRPr="00126943" w:rsidRDefault="00126943" w:rsidP="00126943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844A7" w:rsidRPr="00126943">
        <w:rPr>
          <w:rFonts w:ascii="Arial" w:hAnsi="Arial" w:cs="Arial"/>
          <w:sz w:val="24"/>
          <w:szCs w:val="24"/>
        </w:rPr>
        <w:t xml:space="preserve">he </w:t>
      </w:r>
      <w:proofErr w:type="gramStart"/>
      <w:r w:rsidR="000844A7" w:rsidRPr="00126943">
        <w:rPr>
          <w:rFonts w:ascii="Arial" w:hAnsi="Arial" w:cs="Arial"/>
          <w:sz w:val="24"/>
          <w:szCs w:val="24"/>
        </w:rPr>
        <w:t>Committee</w:t>
      </w:r>
      <w:r w:rsidR="008F664D" w:rsidRPr="00126943">
        <w:rPr>
          <w:rFonts w:ascii="Arial" w:hAnsi="Arial" w:cs="Arial"/>
          <w:sz w:val="24"/>
          <w:szCs w:val="24"/>
        </w:rPr>
        <w:t>:-</w:t>
      </w:r>
      <w:proofErr w:type="gramEnd"/>
    </w:p>
    <w:p w:rsidR="005D112D" w:rsidRPr="00126943" w:rsidRDefault="005D112D" w:rsidP="00126943">
      <w:pPr>
        <w:suppressAutoHyphens/>
        <w:jc w:val="both"/>
        <w:rPr>
          <w:rFonts w:ascii="Arial" w:hAnsi="Arial" w:cs="Arial"/>
          <w:sz w:val="24"/>
          <w:szCs w:val="24"/>
        </w:rPr>
      </w:pPr>
    </w:p>
    <w:p w:rsidR="005D112D" w:rsidRPr="00126943" w:rsidRDefault="005D112D" w:rsidP="00126943">
      <w:pPr>
        <w:widowControl/>
        <w:numPr>
          <w:ilvl w:val="0"/>
          <w:numId w:val="3"/>
        </w:numPr>
        <w:ind w:left="1265" w:hanging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b/>
          <w:sz w:val="24"/>
          <w:szCs w:val="24"/>
        </w:rPr>
        <w:t>NOTED</w:t>
      </w:r>
      <w:r w:rsidRPr="00126943">
        <w:rPr>
          <w:rFonts w:ascii="Arial" w:hAnsi="Arial" w:cs="Arial"/>
          <w:sz w:val="24"/>
          <w:szCs w:val="24"/>
        </w:rPr>
        <w:t xml:space="preserve"> that there were no accidents reported under the RIDDOR regulations during quarter three 2019/20;</w:t>
      </w:r>
    </w:p>
    <w:p w:rsidR="005D112D" w:rsidRPr="00126943" w:rsidRDefault="005D112D" w:rsidP="00126943">
      <w:pPr>
        <w:widowControl/>
        <w:numPr>
          <w:ilvl w:val="0"/>
          <w:numId w:val="3"/>
        </w:numPr>
        <w:ind w:left="1265" w:hanging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b/>
          <w:sz w:val="24"/>
          <w:szCs w:val="24"/>
        </w:rPr>
        <w:t>NOTED</w:t>
      </w:r>
      <w:r w:rsidRPr="00126943">
        <w:rPr>
          <w:rFonts w:ascii="Arial" w:hAnsi="Arial" w:cs="Arial"/>
          <w:sz w:val="24"/>
          <w:szCs w:val="24"/>
        </w:rPr>
        <w:t xml:space="preserve"> that there were no environmental incidents recorded during quarter three 2019/20;</w:t>
      </w:r>
    </w:p>
    <w:p w:rsidR="005D112D" w:rsidRPr="00126943" w:rsidRDefault="005D112D" w:rsidP="00126943">
      <w:pPr>
        <w:widowControl/>
        <w:numPr>
          <w:ilvl w:val="0"/>
          <w:numId w:val="3"/>
        </w:numPr>
        <w:ind w:left="1265" w:hanging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b/>
          <w:sz w:val="24"/>
          <w:szCs w:val="24"/>
        </w:rPr>
        <w:t>NOTED</w:t>
      </w:r>
      <w:r w:rsidRPr="00126943">
        <w:rPr>
          <w:rFonts w:ascii="Arial" w:hAnsi="Arial" w:cs="Arial"/>
          <w:sz w:val="24"/>
          <w:szCs w:val="24"/>
        </w:rPr>
        <w:t xml:space="preserve"> that no new insurance claims were received during quarter three;</w:t>
      </w:r>
    </w:p>
    <w:p w:rsidR="005D112D" w:rsidRPr="00126943" w:rsidRDefault="005D112D" w:rsidP="00126943">
      <w:pPr>
        <w:widowControl/>
        <w:numPr>
          <w:ilvl w:val="0"/>
          <w:numId w:val="3"/>
        </w:numPr>
        <w:ind w:left="1265" w:hanging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b/>
          <w:sz w:val="24"/>
          <w:szCs w:val="24"/>
        </w:rPr>
        <w:t>NOTED</w:t>
      </w:r>
      <w:r w:rsidRPr="00126943">
        <w:rPr>
          <w:rFonts w:ascii="Arial" w:hAnsi="Arial" w:cs="Arial"/>
          <w:sz w:val="24"/>
          <w:szCs w:val="24"/>
        </w:rPr>
        <w:t xml:space="preserve"> the actions which have been carried out on the health and safety awareness raising topic for quarter three 2019/20 and </w:t>
      </w:r>
      <w:r w:rsidRPr="00126943">
        <w:rPr>
          <w:rFonts w:ascii="Arial" w:hAnsi="Arial" w:cs="Arial"/>
          <w:b/>
          <w:sz w:val="24"/>
          <w:szCs w:val="24"/>
        </w:rPr>
        <w:t>AGREED</w:t>
      </w:r>
      <w:r w:rsidRPr="00126943">
        <w:rPr>
          <w:rFonts w:ascii="Arial" w:hAnsi="Arial" w:cs="Arial"/>
          <w:sz w:val="24"/>
          <w:szCs w:val="24"/>
        </w:rPr>
        <w:t xml:space="preserve"> the proposed topics for 2020/21 in paragraph 8.3 of the report;</w:t>
      </w:r>
    </w:p>
    <w:p w:rsidR="005D112D" w:rsidRPr="00126943" w:rsidRDefault="005D112D" w:rsidP="00126943">
      <w:pPr>
        <w:widowControl/>
        <w:numPr>
          <w:ilvl w:val="0"/>
          <w:numId w:val="3"/>
        </w:numPr>
        <w:ind w:left="1265" w:hanging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b/>
          <w:sz w:val="24"/>
          <w:szCs w:val="24"/>
        </w:rPr>
        <w:t>NOTED</w:t>
      </w:r>
      <w:r w:rsidRPr="00126943">
        <w:rPr>
          <w:rFonts w:ascii="Arial" w:hAnsi="Arial" w:cs="Arial"/>
          <w:sz w:val="24"/>
          <w:szCs w:val="24"/>
        </w:rPr>
        <w:t xml:space="preserve"> that all actions arising from the Health and Safety Arrangements internal audit in Appendix D of the report had been completed; </w:t>
      </w:r>
    </w:p>
    <w:p w:rsidR="00126943" w:rsidRPr="00126943" w:rsidRDefault="005D112D" w:rsidP="00126943">
      <w:pPr>
        <w:widowControl/>
        <w:numPr>
          <w:ilvl w:val="0"/>
          <w:numId w:val="3"/>
        </w:numPr>
        <w:ind w:left="1265" w:hanging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b/>
          <w:sz w:val="24"/>
          <w:szCs w:val="24"/>
        </w:rPr>
        <w:t>AGREED</w:t>
      </w:r>
      <w:r w:rsidRPr="00126943">
        <w:rPr>
          <w:rFonts w:ascii="Arial" w:hAnsi="Arial" w:cs="Arial"/>
          <w:sz w:val="24"/>
          <w:szCs w:val="24"/>
        </w:rPr>
        <w:t xml:space="preserve"> the proposed dates and locations for the Annual External Audit to be carried out by QLM for 2020</w:t>
      </w:r>
      <w:r w:rsidR="00126943">
        <w:rPr>
          <w:rFonts w:ascii="Arial" w:hAnsi="Arial" w:cs="Arial"/>
          <w:sz w:val="24"/>
          <w:szCs w:val="24"/>
        </w:rPr>
        <w:t xml:space="preserve">; </w:t>
      </w:r>
    </w:p>
    <w:p w:rsidR="00126943" w:rsidRPr="00126943" w:rsidRDefault="00126943" w:rsidP="00126943">
      <w:pPr>
        <w:widowControl/>
        <w:numPr>
          <w:ilvl w:val="0"/>
          <w:numId w:val="3"/>
        </w:numPr>
        <w:ind w:left="1265" w:hanging="567"/>
        <w:contextualSpacing/>
        <w:jc w:val="both"/>
        <w:rPr>
          <w:rFonts w:ascii="Arial" w:hAnsi="Arial" w:cs="Arial"/>
          <w:i/>
          <w:snapToGrid/>
          <w:sz w:val="24"/>
          <w:szCs w:val="24"/>
        </w:rPr>
      </w:pPr>
      <w:r w:rsidRPr="00126943">
        <w:rPr>
          <w:rFonts w:ascii="Arial" w:hAnsi="Arial" w:cs="Arial"/>
          <w:i/>
          <w:snapToGrid/>
          <w:sz w:val="24"/>
          <w:szCs w:val="24"/>
        </w:rPr>
        <w:t xml:space="preserve">with reference to the recent fire at Park Primary School, Invergordon, </w:t>
      </w:r>
      <w:r w:rsidRPr="00126943">
        <w:rPr>
          <w:rFonts w:ascii="Arial" w:hAnsi="Arial" w:cs="Arial"/>
          <w:b/>
          <w:i/>
          <w:snapToGrid/>
          <w:sz w:val="24"/>
          <w:szCs w:val="24"/>
        </w:rPr>
        <w:t>AGREED</w:t>
      </w:r>
      <w:r w:rsidRPr="00126943">
        <w:rPr>
          <w:rFonts w:ascii="Arial" w:hAnsi="Arial" w:cs="Arial"/>
          <w:i/>
          <w:snapToGrid/>
          <w:sz w:val="24"/>
          <w:szCs w:val="24"/>
        </w:rPr>
        <w:t xml:space="preserve"> </w:t>
      </w:r>
      <w:r w:rsidR="005D10D7">
        <w:rPr>
          <w:rFonts w:ascii="Arial" w:hAnsi="Arial" w:cs="Arial"/>
          <w:i/>
          <w:snapToGrid/>
          <w:sz w:val="24"/>
          <w:szCs w:val="24"/>
        </w:rPr>
        <w:t>to consider whether there were learning points which could be applied to HLH sites at</w:t>
      </w:r>
      <w:r w:rsidRPr="00126943">
        <w:rPr>
          <w:rFonts w:ascii="Arial" w:hAnsi="Arial" w:cs="Arial"/>
          <w:i/>
          <w:snapToGrid/>
          <w:sz w:val="24"/>
          <w:szCs w:val="24"/>
        </w:rPr>
        <w:t xml:space="preserve"> a future meeting;</w:t>
      </w:r>
    </w:p>
    <w:p w:rsidR="00126943" w:rsidRPr="00126943" w:rsidRDefault="00126943" w:rsidP="00126943">
      <w:pPr>
        <w:widowControl/>
        <w:numPr>
          <w:ilvl w:val="0"/>
          <w:numId w:val="3"/>
        </w:numPr>
        <w:ind w:left="1265" w:hanging="567"/>
        <w:contextualSpacing/>
        <w:jc w:val="both"/>
        <w:rPr>
          <w:rFonts w:ascii="Arial" w:hAnsi="Arial" w:cs="Arial"/>
          <w:i/>
          <w:snapToGrid/>
          <w:sz w:val="24"/>
          <w:szCs w:val="24"/>
        </w:rPr>
      </w:pPr>
      <w:r w:rsidRPr="00126943">
        <w:rPr>
          <w:rFonts w:ascii="Arial" w:hAnsi="Arial" w:cs="Arial"/>
          <w:b/>
          <w:i/>
          <w:snapToGrid/>
          <w:sz w:val="24"/>
          <w:szCs w:val="24"/>
        </w:rPr>
        <w:t>AGREED</w:t>
      </w:r>
      <w:r w:rsidRPr="00126943">
        <w:rPr>
          <w:rFonts w:ascii="Arial" w:hAnsi="Arial" w:cs="Arial"/>
          <w:i/>
          <w:snapToGrid/>
          <w:sz w:val="24"/>
          <w:szCs w:val="24"/>
        </w:rPr>
        <w:t xml:space="preserve"> to display appropriate NHS hygiene posters </w:t>
      </w:r>
      <w:r w:rsidR="00A00988">
        <w:rPr>
          <w:rFonts w:ascii="Arial" w:hAnsi="Arial" w:cs="Arial"/>
          <w:i/>
          <w:snapToGrid/>
          <w:sz w:val="24"/>
          <w:szCs w:val="24"/>
        </w:rPr>
        <w:t xml:space="preserve">relating to the prevention of the spread of winter illnesses </w:t>
      </w:r>
      <w:r w:rsidRPr="00126943">
        <w:rPr>
          <w:rFonts w:ascii="Arial" w:hAnsi="Arial" w:cs="Arial"/>
          <w:i/>
          <w:snapToGrid/>
          <w:sz w:val="24"/>
          <w:szCs w:val="24"/>
        </w:rPr>
        <w:t>during Quarter 3</w:t>
      </w:r>
      <w:r w:rsidR="005D10D7">
        <w:rPr>
          <w:rFonts w:ascii="Arial" w:hAnsi="Arial" w:cs="Arial"/>
          <w:i/>
          <w:snapToGrid/>
          <w:sz w:val="24"/>
          <w:szCs w:val="24"/>
        </w:rPr>
        <w:t xml:space="preserve"> 2020</w:t>
      </w:r>
      <w:r w:rsidRPr="00126943">
        <w:rPr>
          <w:rFonts w:ascii="Arial" w:hAnsi="Arial" w:cs="Arial"/>
          <w:i/>
          <w:snapToGrid/>
          <w:sz w:val="24"/>
          <w:szCs w:val="24"/>
        </w:rPr>
        <w:t>; and</w:t>
      </w:r>
    </w:p>
    <w:p w:rsidR="00126943" w:rsidRPr="00126943" w:rsidRDefault="00126943" w:rsidP="00A00988">
      <w:pPr>
        <w:widowControl/>
        <w:numPr>
          <w:ilvl w:val="0"/>
          <w:numId w:val="3"/>
        </w:numPr>
        <w:ind w:left="1276" w:hanging="567"/>
        <w:contextualSpacing/>
        <w:jc w:val="both"/>
        <w:rPr>
          <w:rFonts w:ascii="Arial" w:hAnsi="Arial" w:cs="Arial"/>
          <w:i/>
          <w:snapToGrid/>
          <w:sz w:val="24"/>
          <w:szCs w:val="24"/>
        </w:rPr>
      </w:pPr>
      <w:r w:rsidRPr="00126943">
        <w:rPr>
          <w:rFonts w:ascii="Arial" w:hAnsi="Arial" w:cs="Arial"/>
          <w:b/>
          <w:i/>
          <w:snapToGrid/>
          <w:sz w:val="24"/>
          <w:szCs w:val="24"/>
        </w:rPr>
        <w:lastRenderedPageBreak/>
        <w:t>AGREED</w:t>
      </w:r>
      <w:r w:rsidRPr="00126943">
        <w:rPr>
          <w:rFonts w:ascii="Arial" w:hAnsi="Arial" w:cs="Arial"/>
          <w:i/>
          <w:snapToGrid/>
          <w:sz w:val="24"/>
          <w:szCs w:val="24"/>
        </w:rPr>
        <w:t xml:space="preserve"> the 3-day Health and Safety Audit of Inverness Leisure undertaken three years earlier be referred to as a note in </w:t>
      </w:r>
      <w:r w:rsidR="00A00988">
        <w:rPr>
          <w:rFonts w:ascii="Arial" w:hAnsi="Arial" w:cs="Arial"/>
          <w:i/>
          <w:snapToGrid/>
          <w:sz w:val="24"/>
          <w:szCs w:val="24"/>
        </w:rPr>
        <w:t xml:space="preserve">the report’s </w:t>
      </w:r>
      <w:r w:rsidRPr="00126943">
        <w:rPr>
          <w:rFonts w:ascii="Arial" w:hAnsi="Arial" w:cs="Arial"/>
          <w:i/>
          <w:snapToGrid/>
          <w:sz w:val="24"/>
          <w:szCs w:val="24"/>
        </w:rPr>
        <w:t>Appendix E, which listed External Audits undertaken by QLM.</w:t>
      </w:r>
    </w:p>
    <w:p w:rsidR="005D112D" w:rsidRPr="00126943" w:rsidRDefault="005D112D" w:rsidP="005D112D">
      <w:pPr>
        <w:widowControl/>
        <w:contextualSpacing/>
        <w:jc w:val="both"/>
        <w:rPr>
          <w:rFonts w:ascii="Arial" w:hAnsi="Arial" w:cs="Arial"/>
          <w:sz w:val="24"/>
          <w:szCs w:val="24"/>
        </w:rPr>
      </w:pPr>
    </w:p>
    <w:p w:rsidR="00B71379" w:rsidRPr="00126943" w:rsidRDefault="00B71379" w:rsidP="00126943">
      <w:pPr>
        <w:pStyle w:val="ItemHeading"/>
        <w:numPr>
          <w:ilvl w:val="0"/>
          <w:numId w:val="7"/>
        </w:numPr>
        <w:ind w:left="567" w:hanging="567"/>
      </w:pPr>
      <w:r w:rsidRPr="00126943">
        <w:t>QLM Industry Update</w:t>
      </w:r>
    </w:p>
    <w:p w:rsidR="00B71379" w:rsidRPr="00126943" w:rsidRDefault="00B71379" w:rsidP="005D112D">
      <w:pPr>
        <w:widowControl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B71379" w:rsidRPr="00126943" w:rsidRDefault="00B71379" w:rsidP="00126943">
      <w:pPr>
        <w:widowControl/>
        <w:ind w:left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snapToGrid/>
          <w:sz w:val="24"/>
          <w:szCs w:val="24"/>
        </w:rPr>
        <w:t>A presentation was provided on various industry incidents of relevance to High Life Highland.</w:t>
      </w:r>
    </w:p>
    <w:p w:rsidR="00B71379" w:rsidRPr="00126943" w:rsidRDefault="00B71379" w:rsidP="00126943">
      <w:pPr>
        <w:widowControl/>
        <w:ind w:left="567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B71379" w:rsidRPr="00126943" w:rsidRDefault="00B71379" w:rsidP="00126943">
      <w:pPr>
        <w:widowControl/>
        <w:ind w:left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snapToGrid/>
          <w:sz w:val="24"/>
          <w:szCs w:val="24"/>
        </w:rPr>
        <w:t>During discussion, issues raised included the following:</w:t>
      </w:r>
    </w:p>
    <w:p w:rsidR="00B71379" w:rsidRPr="00126943" w:rsidRDefault="00B71379" w:rsidP="00126943">
      <w:pPr>
        <w:widowControl/>
        <w:ind w:left="567"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B71379" w:rsidRPr="00126943" w:rsidRDefault="00A00988" w:rsidP="007D1704">
      <w:pPr>
        <w:pStyle w:val="ListParagraph"/>
        <w:numPr>
          <w:ilvl w:val="0"/>
          <w:numId w:val="4"/>
        </w:numPr>
        <w:spacing w:line="240" w:lineRule="auto"/>
        <w:ind w:left="927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B71379" w:rsidRPr="00126943">
        <w:rPr>
          <w:rFonts w:cs="Arial"/>
          <w:sz w:val="24"/>
          <w:szCs w:val="24"/>
        </w:rPr>
        <w:t xml:space="preserve">t was important allergy issues were </w:t>
      </w:r>
      <w:proofErr w:type="gramStart"/>
      <w:r w:rsidR="00B71379" w:rsidRPr="00126943">
        <w:rPr>
          <w:rFonts w:cs="Arial"/>
          <w:sz w:val="24"/>
          <w:szCs w:val="24"/>
        </w:rPr>
        <w:t>taken into account</w:t>
      </w:r>
      <w:proofErr w:type="gramEnd"/>
      <w:r w:rsidR="00B71379" w:rsidRPr="00126943">
        <w:rPr>
          <w:rFonts w:cs="Arial"/>
          <w:sz w:val="24"/>
          <w:szCs w:val="24"/>
        </w:rPr>
        <w:t xml:space="preserve"> in the development of the catering strategy. Once the strategy was implemented, regular audits would be undertaken, not only of in-house processes but also </w:t>
      </w:r>
      <w:r>
        <w:rPr>
          <w:rFonts w:cs="Arial"/>
          <w:sz w:val="24"/>
          <w:szCs w:val="24"/>
        </w:rPr>
        <w:t>those of</w:t>
      </w:r>
      <w:r w:rsidR="00B71379" w:rsidRPr="00126943">
        <w:rPr>
          <w:rFonts w:cs="Arial"/>
          <w:sz w:val="24"/>
          <w:szCs w:val="24"/>
        </w:rPr>
        <w:t xml:space="preserve"> contractors and sub-contractors;</w:t>
      </w:r>
      <w:r>
        <w:rPr>
          <w:rFonts w:cs="Arial"/>
          <w:sz w:val="24"/>
          <w:szCs w:val="24"/>
        </w:rPr>
        <w:t xml:space="preserve"> and</w:t>
      </w:r>
    </w:p>
    <w:p w:rsidR="00B71379" w:rsidRPr="00126943" w:rsidRDefault="00A00988" w:rsidP="007D1704">
      <w:pPr>
        <w:pStyle w:val="ListParagraph"/>
        <w:numPr>
          <w:ilvl w:val="0"/>
          <w:numId w:val="4"/>
        </w:numPr>
        <w:spacing w:line="240" w:lineRule="auto"/>
        <w:ind w:left="927"/>
        <w:contextualSpacing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B71379" w:rsidRPr="00126943">
        <w:rPr>
          <w:rFonts w:cs="Arial"/>
          <w:sz w:val="24"/>
          <w:szCs w:val="24"/>
        </w:rPr>
        <w:t>he use of drones to survey building roofs, as an alternative to expensive scaffolding, should be encouraged.</w:t>
      </w:r>
    </w:p>
    <w:p w:rsidR="00126943" w:rsidRPr="00126943" w:rsidRDefault="00126943" w:rsidP="007D1704">
      <w:pPr>
        <w:ind w:left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snapToGrid/>
          <w:sz w:val="24"/>
          <w:szCs w:val="24"/>
        </w:rPr>
        <w:t xml:space="preserve">The Committee </w:t>
      </w:r>
      <w:r w:rsidRPr="00126943">
        <w:rPr>
          <w:rFonts w:ascii="Arial" w:hAnsi="Arial" w:cs="Arial"/>
          <w:b/>
          <w:snapToGrid/>
          <w:sz w:val="24"/>
          <w:szCs w:val="24"/>
        </w:rPr>
        <w:t>NOTED</w:t>
      </w:r>
      <w:r w:rsidRPr="00126943">
        <w:rPr>
          <w:rFonts w:ascii="Arial" w:hAnsi="Arial" w:cs="Arial"/>
          <w:snapToGrid/>
          <w:sz w:val="24"/>
          <w:szCs w:val="24"/>
        </w:rPr>
        <w:t xml:space="preserve"> the presentation.</w:t>
      </w:r>
    </w:p>
    <w:p w:rsidR="00B71379" w:rsidRPr="00126943" w:rsidRDefault="00B71379" w:rsidP="005D112D">
      <w:pPr>
        <w:widowControl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741617" w:rsidRPr="00126943" w:rsidRDefault="00B71379" w:rsidP="00126943">
      <w:pPr>
        <w:pStyle w:val="ItemHeading"/>
        <w:numPr>
          <w:ilvl w:val="0"/>
          <w:numId w:val="7"/>
        </w:numPr>
        <w:ind w:left="567" w:hanging="567"/>
      </w:pPr>
      <w:r w:rsidRPr="00126943">
        <w:t>AOCB</w:t>
      </w:r>
    </w:p>
    <w:p w:rsidR="00B71379" w:rsidRPr="00126943" w:rsidRDefault="00B71379" w:rsidP="005D112D">
      <w:pPr>
        <w:widowControl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B71379" w:rsidRPr="00126943" w:rsidRDefault="00B71379" w:rsidP="00126943">
      <w:pPr>
        <w:widowControl/>
        <w:ind w:left="567"/>
        <w:contextualSpacing/>
        <w:jc w:val="both"/>
        <w:rPr>
          <w:rFonts w:ascii="Arial" w:hAnsi="Arial" w:cs="Arial"/>
          <w:snapToGrid/>
          <w:sz w:val="24"/>
          <w:szCs w:val="24"/>
        </w:rPr>
      </w:pPr>
      <w:r w:rsidRPr="00126943">
        <w:rPr>
          <w:rFonts w:ascii="Arial" w:hAnsi="Arial" w:cs="Arial"/>
          <w:snapToGrid/>
          <w:sz w:val="24"/>
          <w:szCs w:val="24"/>
        </w:rPr>
        <w:t>Attention was drawn to possible shortages in Personal Protective Equipment as a result of the corona virus outbreak</w:t>
      </w:r>
      <w:r w:rsidR="00126943">
        <w:rPr>
          <w:rFonts w:ascii="Arial" w:hAnsi="Arial" w:cs="Arial"/>
          <w:snapToGrid/>
          <w:sz w:val="24"/>
          <w:szCs w:val="24"/>
        </w:rPr>
        <w:t xml:space="preserve"> and this was </w:t>
      </w:r>
      <w:r w:rsidR="00126943" w:rsidRPr="00126943">
        <w:rPr>
          <w:rFonts w:ascii="Arial" w:hAnsi="Arial" w:cs="Arial"/>
          <w:b/>
          <w:snapToGrid/>
          <w:sz w:val="24"/>
          <w:szCs w:val="24"/>
        </w:rPr>
        <w:t>NOTED</w:t>
      </w:r>
      <w:r w:rsidRPr="00126943">
        <w:rPr>
          <w:rFonts w:ascii="Arial" w:hAnsi="Arial" w:cs="Arial"/>
          <w:snapToGrid/>
          <w:sz w:val="24"/>
          <w:szCs w:val="24"/>
        </w:rPr>
        <w:t>.</w:t>
      </w:r>
    </w:p>
    <w:p w:rsidR="00B71379" w:rsidRPr="00126943" w:rsidRDefault="00B71379" w:rsidP="005D112D">
      <w:pPr>
        <w:widowControl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714822" w:rsidRPr="00126943" w:rsidRDefault="00714822" w:rsidP="005D112D">
      <w:pPr>
        <w:widowControl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p w:rsidR="005D112D" w:rsidRPr="00126943" w:rsidRDefault="005D112D" w:rsidP="005D112D">
      <w:pPr>
        <w:jc w:val="both"/>
        <w:rPr>
          <w:rFonts w:ascii="Arial" w:hAnsi="Arial" w:cs="Arial"/>
          <w:sz w:val="24"/>
          <w:szCs w:val="24"/>
        </w:rPr>
      </w:pPr>
      <w:r w:rsidRPr="00126943">
        <w:rPr>
          <w:rFonts w:ascii="Arial" w:hAnsi="Arial" w:cs="Arial"/>
          <w:sz w:val="24"/>
          <w:szCs w:val="24"/>
        </w:rPr>
        <w:t xml:space="preserve">The meeting ended at </w:t>
      </w:r>
      <w:r w:rsidR="0014306A" w:rsidRPr="00126943">
        <w:rPr>
          <w:rFonts w:ascii="Arial" w:hAnsi="Arial" w:cs="Arial"/>
          <w:sz w:val="24"/>
          <w:szCs w:val="24"/>
        </w:rPr>
        <w:t>11.30</w:t>
      </w:r>
      <w:r w:rsidR="00240A9E" w:rsidRPr="00126943">
        <w:rPr>
          <w:rFonts w:ascii="Arial" w:hAnsi="Arial" w:cs="Arial"/>
          <w:sz w:val="24"/>
          <w:szCs w:val="24"/>
        </w:rPr>
        <w:t>am</w:t>
      </w:r>
      <w:r w:rsidR="004829BD" w:rsidRPr="00126943">
        <w:rPr>
          <w:rFonts w:ascii="Arial" w:hAnsi="Arial" w:cs="Arial"/>
          <w:sz w:val="24"/>
          <w:szCs w:val="24"/>
        </w:rPr>
        <w:t>,</w:t>
      </w:r>
      <w:r w:rsidR="00EC3E7F" w:rsidRPr="00126943">
        <w:rPr>
          <w:rFonts w:ascii="Arial" w:hAnsi="Arial" w:cs="Arial"/>
          <w:sz w:val="24"/>
          <w:szCs w:val="24"/>
        </w:rPr>
        <w:t xml:space="preserve"> with the</w:t>
      </w:r>
      <w:r w:rsidR="00240A9E" w:rsidRPr="00126943">
        <w:rPr>
          <w:rFonts w:ascii="Arial" w:hAnsi="Arial" w:cs="Arial"/>
          <w:sz w:val="24"/>
          <w:szCs w:val="24"/>
        </w:rPr>
        <w:t xml:space="preserve"> next meeting </w:t>
      </w:r>
      <w:r w:rsidR="00EC3E7F" w:rsidRPr="00126943">
        <w:rPr>
          <w:rFonts w:ascii="Arial" w:hAnsi="Arial" w:cs="Arial"/>
          <w:sz w:val="24"/>
          <w:szCs w:val="24"/>
        </w:rPr>
        <w:t>scheduled for</w:t>
      </w:r>
      <w:r w:rsidR="00240A9E" w:rsidRPr="00126943">
        <w:rPr>
          <w:rFonts w:ascii="Arial" w:hAnsi="Arial" w:cs="Arial"/>
          <w:sz w:val="24"/>
          <w:szCs w:val="24"/>
        </w:rPr>
        <w:t xml:space="preserve"> 19 May 2020</w:t>
      </w:r>
      <w:r w:rsidR="00EC3E7F" w:rsidRPr="00126943">
        <w:rPr>
          <w:rFonts w:ascii="Arial" w:hAnsi="Arial" w:cs="Arial"/>
          <w:sz w:val="24"/>
          <w:szCs w:val="24"/>
        </w:rPr>
        <w:t>.</w:t>
      </w:r>
    </w:p>
    <w:p w:rsidR="005D112D" w:rsidRPr="00126943" w:rsidRDefault="005D112D" w:rsidP="005D112D">
      <w:pPr>
        <w:jc w:val="both"/>
        <w:rPr>
          <w:rFonts w:ascii="Arial" w:hAnsi="Arial" w:cs="Arial"/>
          <w:sz w:val="24"/>
          <w:szCs w:val="24"/>
        </w:rPr>
      </w:pPr>
    </w:p>
    <w:p w:rsidR="00264052" w:rsidRPr="00126943" w:rsidRDefault="00264052" w:rsidP="005D112D">
      <w:pPr>
        <w:jc w:val="both"/>
        <w:rPr>
          <w:rFonts w:ascii="Arial" w:hAnsi="Arial" w:cs="Arial"/>
          <w:sz w:val="24"/>
          <w:szCs w:val="24"/>
        </w:rPr>
      </w:pPr>
    </w:p>
    <w:p w:rsidR="005D112D" w:rsidRPr="00126943" w:rsidRDefault="005D112D" w:rsidP="005D112D">
      <w:pPr>
        <w:widowControl/>
        <w:contextualSpacing/>
        <w:jc w:val="both"/>
        <w:rPr>
          <w:rFonts w:ascii="Arial" w:hAnsi="Arial" w:cs="Arial"/>
          <w:snapToGrid/>
          <w:sz w:val="24"/>
          <w:szCs w:val="24"/>
        </w:rPr>
      </w:pPr>
    </w:p>
    <w:sectPr w:rsidR="005D112D" w:rsidRPr="00126943" w:rsidSect="00CB70E3">
      <w:endnotePr>
        <w:numFmt w:val="decimal"/>
      </w:endnotePr>
      <w:pgSz w:w="11906" w:h="16838" w:code="9"/>
      <w:pgMar w:top="1135" w:right="991" w:bottom="1134" w:left="1440" w:header="0" w:footer="12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765" w:rsidRDefault="00080765">
      <w:r>
        <w:separator/>
      </w:r>
    </w:p>
  </w:endnote>
  <w:endnote w:type="continuationSeparator" w:id="0">
    <w:p w:rsidR="00080765" w:rsidRDefault="0008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765" w:rsidRDefault="00080765">
      <w:r>
        <w:separator/>
      </w:r>
    </w:p>
  </w:footnote>
  <w:footnote w:type="continuationSeparator" w:id="0">
    <w:p w:rsidR="00080765" w:rsidRDefault="00080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246"/>
    <w:multiLevelType w:val="hybridMultilevel"/>
    <w:tmpl w:val="8758C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5C63ED"/>
    <w:multiLevelType w:val="hybridMultilevel"/>
    <w:tmpl w:val="576E8FD6"/>
    <w:lvl w:ilvl="0" w:tplc="24567B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74350"/>
    <w:multiLevelType w:val="hybridMultilevel"/>
    <w:tmpl w:val="20C6A9F2"/>
    <w:lvl w:ilvl="0" w:tplc="24567B9E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0635CBB"/>
    <w:multiLevelType w:val="multilevel"/>
    <w:tmpl w:val="C26E8FF2"/>
    <w:lvl w:ilvl="0">
      <w:start w:val="1"/>
      <w:numFmt w:val="decimal"/>
      <w:pStyle w:val="Heading2"/>
      <w:lvlText w:val="%1."/>
      <w:lvlJc w:val="left"/>
      <w:pPr>
        <w:tabs>
          <w:tab w:val="num" w:pos="510"/>
        </w:tabs>
        <w:ind w:left="454" w:hanging="454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B721B92"/>
    <w:multiLevelType w:val="hybridMultilevel"/>
    <w:tmpl w:val="C5E2FF7E"/>
    <w:lvl w:ilvl="0" w:tplc="200CE646">
      <w:start w:val="1"/>
      <w:numFmt w:val="decimal"/>
      <w:pStyle w:val="ItemHeading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C26D33"/>
    <w:multiLevelType w:val="hybridMultilevel"/>
    <w:tmpl w:val="9EC2E58A"/>
    <w:lvl w:ilvl="0" w:tplc="1294F5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327777"/>
    <w:multiLevelType w:val="hybridMultilevel"/>
    <w:tmpl w:val="E7703C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8F"/>
    <w:rsid w:val="000001B1"/>
    <w:rsid w:val="00001A02"/>
    <w:rsid w:val="00002016"/>
    <w:rsid w:val="00007BC0"/>
    <w:rsid w:val="00007D82"/>
    <w:rsid w:val="00010670"/>
    <w:rsid w:val="00017403"/>
    <w:rsid w:val="0001773D"/>
    <w:rsid w:val="000179C5"/>
    <w:rsid w:val="00020A19"/>
    <w:rsid w:val="00021173"/>
    <w:rsid w:val="00022778"/>
    <w:rsid w:val="00024155"/>
    <w:rsid w:val="000248D8"/>
    <w:rsid w:val="00025DE2"/>
    <w:rsid w:val="000316FC"/>
    <w:rsid w:val="00036A69"/>
    <w:rsid w:val="00036ED7"/>
    <w:rsid w:val="00041446"/>
    <w:rsid w:val="0004427E"/>
    <w:rsid w:val="00047746"/>
    <w:rsid w:val="00050CA8"/>
    <w:rsid w:val="00051E9C"/>
    <w:rsid w:val="00052FDD"/>
    <w:rsid w:val="000542BE"/>
    <w:rsid w:val="00055BCF"/>
    <w:rsid w:val="0005729E"/>
    <w:rsid w:val="0005734B"/>
    <w:rsid w:val="00057AC3"/>
    <w:rsid w:val="00057D95"/>
    <w:rsid w:val="0006086B"/>
    <w:rsid w:val="00072100"/>
    <w:rsid w:val="000722F5"/>
    <w:rsid w:val="00073A5A"/>
    <w:rsid w:val="000754CF"/>
    <w:rsid w:val="000758B6"/>
    <w:rsid w:val="00076E47"/>
    <w:rsid w:val="00080296"/>
    <w:rsid w:val="00080765"/>
    <w:rsid w:val="00082F27"/>
    <w:rsid w:val="000841F7"/>
    <w:rsid w:val="000844A7"/>
    <w:rsid w:val="00084F2D"/>
    <w:rsid w:val="000855F3"/>
    <w:rsid w:val="00085BFD"/>
    <w:rsid w:val="00087723"/>
    <w:rsid w:val="00091AAF"/>
    <w:rsid w:val="00092B9F"/>
    <w:rsid w:val="00092E03"/>
    <w:rsid w:val="000939B9"/>
    <w:rsid w:val="00094870"/>
    <w:rsid w:val="000A0263"/>
    <w:rsid w:val="000A04BF"/>
    <w:rsid w:val="000A1D6B"/>
    <w:rsid w:val="000A204F"/>
    <w:rsid w:val="000A3253"/>
    <w:rsid w:val="000A3266"/>
    <w:rsid w:val="000A516E"/>
    <w:rsid w:val="000A5862"/>
    <w:rsid w:val="000B08DE"/>
    <w:rsid w:val="000B439E"/>
    <w:rsid w:val="000B556C"/>
    <w:rsid w:val="000B5AFE"/>
    <w:rsid w:val="000B7559"/>
    <w:rsid w:val="000C1439"/>
    <w:rsid w:val="000C2255"/>
    <w:rsid w:val="000C3A8D"/>
    <w:rsid w:val="000C49C1"/>
    <w:rsid w:val="000C5735"/>
    <w:rsid w:val="000C6A01"/>
    <w:rsid w:val="000C6EAF"/>
    <w:rsid w:val="000C7738"/>
    <w:rsid w:val="000D0060"/>
    <w:rsid w:val="000D0640"/>
    <w:rsid w:val="000D1A7A"/>
    <w:rsid w:val="000D2EF6"/>
    <w:rsid w:val="000D4B25"/>
    <w:rsid w:val="000E3AB4"/>
    <w:rsid w:val="000E3E8C"/>
    <w:rsid w:val="000E5CFA"/>
    <w:rsid w:val="000F05C9"/>
    <w:rsid w:val="000F114A"/>
    <w:rsid w:val="000F15D4"/>
    <w:rsid w:val="000F3E85"/>
    <w:rsid w:val="000F4403"/>
    <w:rsid w:val="000F443B"/>
    <w:rsid w:val="000F47AF"/>
    <w:rsid w:val="000F49F0"/>
    <w:rsid w:val="000F5FC9"/>
    <w:rsid w:val="00100AE1"/>
    <w:rsid w:val="001010C6"/>
    <w:rsid w:val="00101685"/>
    <w:rsid w:val="00105151"/>
    <w:rsid w:val="00105E55"/>
    <w:rsid w:val="001105C0"/>
    <w:rsid w:val="001116A2"/>
    <w:rsid w:val="001127E3"/>
    <w:rsid w:val="001158A0"/>
    <w:rsid w:val="0011627B"/>
    <w:rsid w:val="00116AB1"/>
    <w:rsid w:val="00116D20"/>
    <w:rsid w:val="00116E00"/>
    <w:rsid w:val="001172B5"/>
    <w:rsid w:val="0012196D"/>
    <w:rsid w:val="00126943"/>
    <w:rsid w:val="00130896"/>
    <w:rsid w:val="00133553"/>
    <w:rsid w:val="00135FFF"/>
    <w:rsid w:val="00137CE6"/>
    <w:rsid w:val="0014306A"/>
    <w:rsid w:val="00144322"/>
    <w:rsid w:val="001444A3"/>
    <w:rsid w:val="00145FA7"/>
    <w:rsid w:val="00147560"/>
    <w:rsid w:val="001518EE"/>
    <w:rsid w:val="0015240B"/>
    <w:rsid w:val="0015491F"/>
    <w:rsid w:val="00157286"/>
    <w:rsid w:val="00160822"/>
    <w:rsid w:val="00164D6E"/>
    <w:rsid w:val="00166B1E"/>
    <w:rsid w:val="00170121"/>
    <w:rsid w:val="00175D18"/>
    <w:rsid w:val="00175E7C"/>
    <w:rsid w:val="00177911"/>
    <w:rsid w:val="00180103"/>
    <w:rsid w:val="00182012"/>
    <w:rsid w:val="00182404"/>
    <w:rsid w:val="00183A56"/>
    <w:rsid w:val="00184473"/>
    <w:rsid w:val="001848C5"/>
    <w:rsid w:val="00184B7F"/>
    <w:rsid w:val="00185FED"/>
    <w:rsid w:val="00186DF0"/>
    <w:rsid w:val="00195344"/>
    <w:rsid w:val="00196A70"/>
    <w:rsid w:val="0019745B"/>
    <w:rsid w:val="001A0029"/>
    <w:rsid w:val="001A405F"/>
    <w:rsid w:val="001A4852"/>
    <w:rsid w:val="001A4FE9"/>
    <w:rsid w:val="001A51AD"/>
    <w:rsid w:val="001A661B"/>
    <w:rsid w:val="001A7DDE"/>
    <w:rsid w:val="001B1917"/>
    <w:rsid w:val="001B1C86"/>
    <w:rsid w:val="001B3787"/>
    <w:rsid w:val="001B5035"/>
    <w:rsid w:val="001B719A"/>
    <w:rsid w:val="001C16D9"/>
    <w:rsid w:val="001C3612"/>
    <w:rsid w:val="001C3EA0"/>
    <w:rsid w:val="001C46D4"/>
    <w:rsid w:val="001D1D82"/>
    <w:rsid w:val="001D5213"/>
    <w:rsid w:val="001D5573"/>
    <w:rsid w:val="001D695D"/>
    <w:rsid w:val="001E08E7"/>
    <w:rsid w:val="001E13C2"/>
    <w:rsid w:val="001E14AA"/>
    <w:rsid w:val="001E1C85"/>
    <w:rsid w:val="001E29BF"/>
    <w:rsid w:val="001E327C"/>
    <w:rsid w:val="001E33F6"/>
    <w:rsid w:val="001E3FC4"/>
    <w:rsid w:val="001E5108"/>
    <w:rsid w:val="001E5346"/>
    <w:rsid w:val="001E568A"/>
    <w:rsid w:val="001E6094"/>
    <w:rsid w:val="001F1B5B"/>
    <w:rsid w:val="001F36E5"/>
    <w:rsid w:val="001F46BE"/>
    <w:rsid w:val="001F5D8C"/>
    <w:rsid w:val="001F67C3"/>
    <w:rsid w:val="001F6982"/>
    <w:rsid w:val="001F6FC8"/>
    <w:rsid w:val="001F73D0"/>
    <w:rsid w:val="00200A1E"/>
    <w:rsid w:val="00202E8E"/>
    <w:rsid w:val="00202F22"/>
    <w:rsid w:val="002055A1"/>
    <w:rsid w:val="0020583C"/>
    <w:rsid w:val="00206AE9"/>
    <w:rsid w:val="00207350"/>
    <w:rsid w:val="00211DD1"/>
    <w:rsid w:val="00211DD7"/>
    <w:rsid w:val="00213873"/>
    <w:rsid w:val="0021596E"/>
    <w:rsid w:val="00224D62"/>
    <w:rsid w:val="00225274"/>
    <w:rsid w:val="00225E2C"/>
    <w:rsid w:val="00230239"/>
    <w:rsid w:val="0023092F"/>
    <w:rsid w:val="00230D40"/>
    <w:rsid w:val="002315EE"/>
    <w:rsid w:val="00231A4F"/>
    <w:rsid w:val="00233226"/>
    <w:rsid w:val="00234633"/>
    <w:rsid w:val="002371DD"/>
    <w:rsid w:val="00240A9E"/>
    <w:rsid w:val="00241620"/>
    <w:rsid w:val="00242379"/>
    <w:rsid w:val="00243644"/>
    <w:rsid w:val="0024503C"/>
    <w:rsid w:val="00247EF1"/>
    <w:rsid w:val="00251FCC"/>
    <w:rsid w:val="0025228F"/>
    <w:rsid w:val="0025231C"/>
    <w:rsid w:val="00252C13"/>
    <w:rsid w:val="00254680"/>
    <w:rsid w:val="00254D97"/>
    <w:rsid w:val="00255167"/>
    <w:rsid w:val="0025553A"/>
    <w:rsid w:val="0025558F"/>
    <w:rsid w:val="002563AE"/>
    <w:rsid w:val="00256A94"/>
    <w:rsid w:val="00257448"/>
    <w:rsid w:val="00257E9A"/>
    <w:rsid w:val="00260E8C"/>
    <w:rsid w:val="00260EF0"/>
    <w:rsid w:val="00262E6F"/>
    <w:rsid w:val="00264052"/>
    <w:rsid w:val="00267E39"/>
    <w:rsid w:val="002711E4"/>
    <w:rsid w:val="00271B94"/>
    <w:rsid w:val="00271F61"/>
    <w:rsid w:val="0027447E"/>
    <w:rsid w:val="00274734"/>
    <w:rsid w:val="0027518F"/>
    <w:rsid w:val="002775EF"/>
    <w:rsid w:val="00277E8C"/>
    <w:rsid w:val="002828B9"/>
    <w:rsid w:val="0028299D"/>
    <w:rsid w:val="0028366E"/>
    <w:rsid w:val="00284EF5"/>
    <w:rsid w:val="002856F1"/>
    <w:rsid w:val="00291E20"/>
    <w:rsid w:val="002922D7"/>
    <w:rsid w:val="00292662"/>
    <w:rsid w:val="002A0169"/>
    <w:rsid w:val="002A1DA3"/>
    <w:rsid w:val="002A3AEF"/>
    <w:rsid w:val="002A52A2"/>
    <w:rsid w:val="002A6C50"/>
    <w:rsid w:val="002B2171"/>
    <w:rsid w:val="002B3624"/>
    <w:rsid w:val="002B3D35"/>
    <w:rsid w:val="002B4F04"/>
    <w:rsid w:val="002B6415"/>
    <w:rsid w:val="002B65C1"/>
    <w:rsid w:val="002B71CE"/>
    <w:rsid w:val="002B73B8"/>
    <w:rsid w:val="002B7577"/>
    <w:rsid w:val="002B7B0F"/>
    <w:rsid w:val="002C0606"/>
    <w:rsid w:val="002C17EF"/>
    <w:rsid w:val="002C335A"/>
    <w:rsid w:val="002C3FA0"/>
    <w:rsid w:val="002C4CB4"/>
    <w:rsid w:val="002C5070"/>
    <w:rsid w:val="002C7FDD"/>
    <w:rsid w:val="002D01A5"/>
    <w:rsid w:val="002D1402"/>
    <w:rsid w:val="002D448C"/>
    <w:rsid w:val="002D5978"/>
    <w:rsid w:val="002D61D0"/>
    <w:rsid w:val="002D6F7D"/>
    <w:rsid w:val="002E16AB"/>
    <w:rsid w:val="002E54F8"/>
    <w:rsid w:val="002E56F7"/>
    <w:rsid w:val="002E578E"/>
    <w:rsid w:val="002E588D"/>
    <w:rsid w:val="002E7E07"/>
    <w:rsid w:val="002F11CC"/>
    <w:rsid w:val="002F191B"/>
    <w:rsid w:val="002F219F"/>
    <w:rsid w:val="002F2967"/>
    <w:rsid w:val="002F35BB"/>
    <w:rsid w:val="002F4EAB"/>
    <w:rsid w:val="002F5F04"/>
    <w:rsid w:val="00301EA7"/>
    <w:rsid w:val="00302B25"/>
    <w:rsid w:val="00303944"/>
    <w:rsid w:val="00307C95"/>
    <w:rsid w:val="00310D51"/>
    <w:rsid w:val="00311782"/>
    <w:rsid w:val="00314656"/>
    <w:rsid w:val="003155E5"/>
    <w:rsid w:val="00315C39"/>
    <w:rsid w:val="0031703E"/>
    <w:rsid w:val="00321B07"/>
    <w:rsid w:val="0032214C"/>
    <w:rsid w:val="0032310B"/>
    <w:rsid w:val="00323CB1"/>
    <w:rsid w:val="00323E2D"/>
    <w:rsid w:val="00323E4D"/>
    <w:rsid w:val="003240A0"/>
    <w:rsid w:val="00326621"/>
    <w:rsid w:val="00331C27"/>
    <w:rsid w:val="003321C9"/>
    <w:rsid w:val="003326D8"/>
    <w:rsid w:val="003342ED"/>
    <w:rsid w:val="003362A8"/>
    <w:rsid w:val="00340D30"/>
    <w:rsid w:val="00341ADF"/>
    <w:rsid w:val="00341D34"/>
    <w:rsid w:val="00341FE0"/>
    <w:rsid w:val="003426B5"/>
    <w:rsid w:val="003438B1"/>
    <w:rsid w:val="0034392A"/>
    <w:rsid w:val="0034438F"/>
    <w:rsid w:val="00350414"/>
    <w:rsid w:val="00351C2B"/>
    <w:rsid w:val="00353E30"/>
    <w:rsid w:val="00354B7C"/>
    <w:rsid w:val="00361775"/>
    <w:rsid w:val="00361802"/>
    <w:rsid w:val="00362278"/>
    <w:rsid w:val="00363223"/>
    <w:rsid w:val="00365F6F"/>
    <w:rsid w:val="00366000"/>
    <w:rsid w:val="00371F95"/>
    <w:rsid w:val="00372333"/>
    <w:rsid w:val="0037385F"/>
    <w:rsid w:val="00374B9A"/>
    <w:rsid w:val="00377676"/>
    <w:rsid w:val="003808CE"/>
    <w:rsid w:val="00381F74"/>
    <w:rsid w:val="00382157"/>
    <w:rsid w:val="00383672"/>
    <w:rsid w:val="00383DAD"/>
    <w:rsid w:val="00385D84"/>
    <w:rsid w:val="00386E40"/>
    <w:rsid w:val="003873F6"/>
    <w:rsid w:val="003908AD"/>
    <w:rsid w:val="00390921"/>
    <w:rsid w:val="003909D0"/>
    <w:rsid w:val="0039185D"/>
    <w:rsid w:val="003926FE"/>
    <w:rsid w:val="00392F89"/>
    <w:rsid w:val="00393E10"/>
    <w:rsid w:val="00393E18"/>
    <w:rsid w:val="00394466"/>
    <w:rsid w:val="00395057"/>
    <w:rsid w:val="00395392"/>
    <w:rsid w:val="00397919"/>
    <w:rsid w:val="003A058D"/>
    <w:rsid w:val="003A1C94"/>
    <w:rsid w:val="003A4495"/>
    <w:rsid w:val="003A4EC6"/>
    <w:rsid w:val="003A52B2"/>
    <w:rsid w:val="003A6316"/>
    <w:rsid w:val="003A673F"/>
    <w:rsid w:val="003A7924"/>
    <w:rsid w:val="003A7C35"/>
    <w:rsid w:val="003B6968"/>
    <w:rsid w:val="003C04AE"/>
    <w:rsid w:val="003C05D5"/>
    <w:rsid w:val="003C4177"/>
    <w:rsid w:val="003C460D"/>
    <w:rsid w:val="003C46CC"/>
    <w:rsid w:val="003C4E1E"/>
    <w:rsid w:val="003C705F"/>
    <w:rsid w:val="003D3B6F"/>
    <w:rsid w:val="003D4DF7"/>
    <w:rsid w:val="003D79EF"/>
    <w:rsid w:val="003E308D"/>
    <w:rsid w:val="003E6A95"/>
    <w:rsid w:val="003E78D1"/>
    <w:rsid w:val="003E7C78"/>
    <w:rsid w:val="003F090C"/>
    <w:rsid w:val="003F15C4"/>
    <w:rsid w:val="003F19C4"/>
    <w:rsid w:val="003F1B8F"/>
    <w:rsid w:val="003F27A2"/>
    <w:rsid w:val="003F28C3"/>
    <w:rsid w:val="003F30D2"/>
    <w:rsid w:val="003F31B8"/>
    <w:rsid w:val="003F610E"/>
    <w:rsid w:val="003F70E8"/>
    <w:rsid w:val="004028B6"/>
    <w:rsid w:val="00404409"/>
    <w:rsid w:val="0040567E"/>
    <w:rsid w:val="0040724F"/>
    <w:rsid w:val="004113C4"/>
    <w:rsid w:val="00411EE3"/>
    <w:rsid w:val="0041210F"/>
    <w:rsid w:val="0041364E"/>
    <w:rsid w:val="004146B3"/>
    <w:rsid w:val="00421EB6"/>
    <w:rsid w:val="00422642"/>
    <w:rsid w:val="0042337F"/>
    <w:rsid w:val="004263DB"/>
    <w:rsid w:val="004267DD"/>
    <w:rsid w:val="00426C97"/>
    <w:rsid w:val="00431ED0"/>
    <w:rsid w:val="004428DC"/>
    <w:rsid w:val="0044326E"/>
    <w:rsid w:val="00443463"/>
    <w:rsid w:val="00444884"/>
    <w:rsid w:val="0044561E"/>
    <w:rsid w:val="0044745E"/>
    <w:rsid w:val="00447FD9"/>
    <w:rsid w:val="00450191"/>
    <w:rsid w:val="00450F20"/>
    <w:rsid w:val="00454DD4"/>
    <w:rsid w:val="00460EA4"/>
    <w:rsid w:val="0046209D"/>
    <w:rsid w:val="004625E2"/>
    <w:rsid w:val="00465198"/>
    <w:rsid w:val="00466AFA"/>
    <w:rsid w:val="00467179"/>
    <w:rsid w:val="00471769"/>
    <w:rsid w:val="004723B7"/>
    <w:rsid w:val="00476693"/>
    <w:rsid w:val="004778F1"/>
    <w:rsid w:val="00477BAD"/>
    <w:rsid w:val="004805D7"/>
    <w:rsid w:val="00481614"/>
    <w:rsid w:val="004829BD"/>
    <w:rsid w:val="00486332"/>
    <w:rsid w:val="00486DCA"/>
    <w:rsid w:val="00487C2A"/>
    <w:rsid w:val="00491652"/>
    <w:rsid w:val="004923BF"/>
    <w:rsid w:val="00492B8B"/>
    <w:rsid w:val="004944D9"/>
    <w:rsid w:val="004948EB"/>
    <w:rsid w:val="00495C20"/>
    <w:rsid w:val="004A015B"/>
    <w:rsid w:val="004A16D6"/>
    <w:rsid w:val="004A1D6F"/>
    <w:rsid w:val="004A201B"/>
    <w:rsid w:val="004A4853"/>
    <w:rsid w:val="004A6306"/>
    <w:rsid w:val="004B0C33"/>
    <w:rsid w:val="004B0CC4"/>
    <w:rsid w:val="004B0FD8"/>
    <w:rsid w:val="004B1503"/>
    <w:rsid w:val="004B1506"/>
    <w:rsid w:val="004B15BD"/>
    <w:rsid w:val="004B5284"/>
    <w:rsid w:val="004B6414"/>
    <w:rsid w:val="004B71A6"/>
    <w:rsid w:val="004C0D92"/>
    <w:rsid w:val="004C12FE"/>
    <w:rsid w:val="004C1A51"/>
    <w:rsid w:val="004C2C57"/>
    <w:rsid w:val="004C5B93"/>
    <w:rsid w:val="004C75BA"/>
    <w:rsid w:val="004D0DB9"/>
    <w:rsid w:val="004D1BF8"/>
    <w:rsid w:val="004D1C73"/>
    <w:rsid w:val="004D4A56"/>
    <w:rsid w:val="004D4C04"/>
    <w:rsid w:val="004D6C5E"/>
    <w:rsid w:val="004D734C"/>
    <w:rsid w:val="004E27F0"/>
    <w:rsid w:val="004E371D"/>
    <w:rsid w:val="004E425E"/>
    <w:rsid w:val="004E7490"/>
    <w:rsid w:val="004F0AEA"/>
    <w:rsid w:val="004F7CC3"/>
    <w:rsid w:val="00500C01"/>
    <w:rsid w:val="00505FA0"/>
    <w:rsid w:val="0050726B"/>
    <w:rsid w:val="00511770"/>
    <w:rsid w:val="005120A7"/>
    <w:rsid w:val="00512CC7"/>
    <w:rsid w:val="00514858"/>
    <w:rsid w:val="0051486B"/>
    <w:rsid w:val="005172E9"/>
    <w:rsid w:val="00517C71"/>
    <w:rsid w:val="00520250"/>
    <w:rsid w:val="0052124B"/>
    <w:rsid w:val="005212E0"/>
    <w:rsid w:val="0052133D"/>
    <w:rsid w:val="005220A6"/>
    <w:rsid w:val="0052375A"/>
    <w:rsid w:val="00524342"/>
    <w:rsid w:val="00525387"/>
    <w:rsid w:val="005270B9"/>
    <w:rsid w:val="005270CF"/>
    <w:rsid w:val="0053291F"/>
    <w:rsid w:val="00534970"/>
    <w:rsid w:val="0053568C"/>
    <w:rsid w:val="00536DE0"/>
    <w:rsid w:val="00537220"/>
    <w:rsid w:val="0054013B"/>
    <w:rsid w:val="00543D60"/>
    <w:rsid w:val="00544166"/>
    <w:rsid w:val="005443D4"/>
    <w:rsid w:val="00544846"/>
    <w:rsid w:val="0054597F"/>
    <w:rsid w:val="00547EC5"/>
    <w:rsid w:val="0055135B"/>
    <w:rsid w:val="00553E84"/>
    <w:rsid w:val="00557975"/>
    <w:rsid w:val="00562DAF"/>
    <w:rsid w:val="0056532F"/>
    <w:rsid w:val="00567E4A"/>
    <w:rsid w:val="00570C9F"/>
    <w:rsid w:val="00572B2B"/>
    <w:rsid w:val="00572B73"/>
    <w:rsid w:val="005744DA"/>
    <w:rsid w:val="00574C34"/>
    <w:rsid w:val="005757A1"/>
    <w:rsid w:val="0057598E"/>
    <w:rsid w:val="005759A9"/>
    <w:rsid w:val="00577813"/>
    <w:rsid w:val="00577C6E"/>
    <w:rsid w:val="005806CB"/>
    <w:rsid w:val="00581B54"/>
    <w:rsid w:val="005852DB"/>
    <w:rsid w:val="005865D0"/>
    <w:rsid w:val="00586A88"/>
    <w:rsid w:val="00591872"/>
    <w:rsid w:val="0059293C"/>
    <w:rsid w:val="00595481"/>
    <w:rsid w:val="00595A35"/>
    <w:rsid w:val="005964DA"/>
    <w:rsid w:val="00597349"/>
    <w:rsid w:val="00597D88"/>
    <w:rsid w:val="005A2328"/>
    <w:rsid w:val="005A2D76"/>
    <w:rsid w:val="005B016F"/>
    <w:rsid w:val="005B1151"/>
    <w:rsid w:val="005B2C1E"/>
    <w:rsid w:val="005B48E9"/>
    <w:rsid w:val="005B6967"/>
    <w:rsid w:val="005C0916"/>
    <w:rsid w:val="005C26E8"/>
    <w:rsid w:val="005C57D7"/>
    <w:rsid w:val="005C609F"/>
    <w:rsid w:val="005C63C3"/>
    <w:rsid w:val="005C6CA3"/>
    <w:rsid w:val="005C6FA1"/>
    <w:rsid w:val="005D0180"/>
    <w:rsid w:val="005D0E57"/>
    <w:rsid w:val="005D1021"/>
    <w:rsid w:val="005D10D7"/>
    <w:rsid w:val="005D112D"/>
    <w:rsid w:val="005D30AE"/>
    <w:rsid w:val="005D6A2E"/>
    <w:rsid w:val="005D714A"/>
    <w:rsid w:val="005E3445"/>
    <w:rsid w:val="005E54A4"/>
    <w:rsid w:val="005E5828"/>
    <w:rsid w:val="005E5A81"/>
    <w:rsid w:val="005E74EB"/>
    <w:rsid w:val="005F297C"/>
    <w:rsid w:val="005F3E5F"/>
    <w:rsid w:val="005F4038"/>
    <w:rsid w:val="005F4CE6"/>
    <w:rsid w:val="005F6B64"/>
    <w:rsid w:val="006003D4"/>
    <w:rsid w:val="006006F8"/>
    <w:rsid w:val="00603BB4"/>
    <w:rsid w:val="006054E8"/>
    <w:rsid w:val="00611075"/>
    <w:rsid w:val="00613826"/>
    <w:rsid w:val="006163EE"/>
    <w:rsid w:val="0061655A"/>
    <w:rsid w:val="00617341"/>
    <w:rsid w:val="00621361"/>
    <w:rsid w:val="006223C3"/>
    <w:rsid w:val="00626335"/>
    <w:rsid w:val="006275C0"/>
    <w:rsid w:val="00630322"/>
    <w:rsid w:val="00630584"/>
    <w:rsid w:val="0063162C"/>
    <w:rsid w:val="00631FCE"/>
    <w:rsid w:val="00632101"/>
    <w:rsid w:val="00632462"/>
    <w:rsid w:val="006339C5"/>
    <w:rsid w:val="006346E3"/>
    <w:rsid w:val="00636B2E"/>
    <w:rsid w:val="006401F5"/>
    <w:rsid w:val="00640B47"/>
    <w:rsid w:val="006428AE"/>
    <w:rsid w:val="0064513B"/>
    <w:rsid w:val="00645C07"/>
    <w:rsid w:val="00645FC0"/>
    <w:rsid w:val="00650057"/>
    <w:rsid w:val="006505D0"/>
    <w:rsid w:val="00650AF6"/>
    <w:rsid w:val="00650F91"/>
    <w:rsid w:val="006510F1"/>
    <w:rsid w:val="00651A7C"/>
    <w:rsid w:val="006552FD"/>
    <w:rsid w:val="00655C46"/>
    <w:rsid w:val="006562A1"/>
    <w:rsid w:val="006578C7"/>
    <w:rsid w:val="00661954"/>
    <w:rsid w:val="00661C6D"/>
    <w:rsid w:val="00662AC7"/>
    <w:rsid w:val="00662CBA"/>
    <w:rsid w:val="00663491"/>
    <w:rsid w:val="00664060"/>
    <w:rsid w:val="00666808"/>
    <w:rsid w:val="00670582"/>
    <w:rsid w:val="00671A54"/>
    <w:rsid w:val="00674404"/>
    <w:rsid w:val="006745E5"/>
    <w:rsid w:val="00676A4C"/>
    <w:rsid w:val="00681EC0"/>
    <w:rsid w:val="00683318"/>
    <w:rsid w:val="006840E5"/>
    <w:rsid w:val="0068567B"/>
    <w:rsid w:val="00686BB3"/>
    <w:rsid w:val="0068724E"/>
    <w:rsid w:val="006878C4"/>
    <w:rsid w:val="00691936"/>
    <w:rsid w:val="006947C2"/>
    <w:rsid w:val="00694B73"/>
    <w:rsid w:val="006961C6"/>
    <w:rsid w:val="00697EC2"/>
    <w:rsid w:val="006A143C"/>
    <w:rsid w:val="006A18BA"/>
    <w:rsid w:val="006A2167"/>
    <w:rsid w:val="006A2CDA"/>
    <w:rsid w:val="006A3B9E"/>
    <w:rsid w:val="006A57C8"/>
    <w:rsid w:val="006A61F7"/>
    <w:rsid w:val="006A689B"/>
    <w:rsid w:val="006B0B8A"/>
    <w:rsid w:val="006B257A"/>
    <w:rsid w:val="006B5263"/>
    <w:rsid w:val="006C0CBD"/>
    <w:rsid w:val="006C1512"/>
    <w:rsid w:val="006C1EAA"/>
    <w:rsid w:val="006C21B6"/>
    <w:rsid w:val="006C3537"/>
    <w:rsid w:val="006C4B70"/>
    <w:rsid w:val="006C657A"/>
    <w:rsid w:val="006C72D6"/>
    <w:rsid w:val="006D046F"/>
    <w:rsid w:val="006D7BAE"/>
    <w:rsid w:val="006E0006"/>
    <w:rsid w:val="006E02CA"/>
    <w:rsid w:val="006E102D"/>
    <w:rsid w:val="006E1BC3"/>
    <w:rsid w:val="006E6411"/>
    <w:rsid w:val="006E7792"/>
    <w:rsid w:val="006E7A88"/>
    <w:rsid w:val="006F1558"/>
    <w:rsid w:val="006F1572"/>
    <w:rsid w:val="006F1863"/>
    <w:rsid w:val="006F2814"/>
    <w:rsid w:val="006F37E4"/>
    <w:rsid w:val="006F3E48"/>
    <w:rsid w:val="006F5C1B"/>
    <w:rsid w:val="006F5EE6"/>
    <w:rsid w:val="006F73C3"/>
    <w:rsid w:val="00700B45"/>
    <w:rsid w:val="007027E6"/>
    <w:rsid w:val="007068AC"/>
    <w:rsid w:val="0071051D"/>
    <w:rsid w:val="007108D0"/>
    <w:rsid w:val="00714822"/>
    <w:rsid w:val="00714857"/>
    <w:rsid w:val="007162DC"/>
    <w:rsid w:val="0072048C"/>
    <w:rsid w:val="00720B9A"/>
    <w:rsid w:val="00722DC5"/>
    <w:rsid w:val="00724F46"/>
    <w:rsid w:val="00725044"/>
    <w:rsid w:val="00727757"/>
    <w:rsid w:val="007313D0"/>
    <w:rsid w:val="00731E52"/>
    <w:rsid w:val="00732159"/>
    <w:rsid w:val="00734F62"/>
    <w:rsid w:val="00735EDB"/>
    <w:rsid w:val="00740DC8"/>
    <w:rsid w:val="00741617"/>
    <w:rsid w:val="00741661"/>
    <w:rsid w:val="007449AB"/>
    <w:rsid w:val="00744EF0"/>
    <w:rsid w:val="00745AF5"/>
    <w:rsid w:val="00746C1A"/>
    <w:rsid w:val="00752649"/>
    <w:rsid w:val="00752D5D"/>
    <w:rsid w:val="00752F98"/>
    <w:rsid w:val="007530A6"/>
    <w:rsid w:val="00753584"/>
    <w:rsid w:val="00754A85"/>
    <w:rsid w:val="00755A24"/>
    <w:rsid w:val="00756C64"/>
    <w:rsid w:val="007573D5"/>
    <w:rsid w:val="00757789"/>
    <w:rsid w:val="00763380"/>
    <w:rsid w:val="00763706"/>
    <w:rsid w:val="00763E79"/>
    <w:rsid w:val="007675E3"/>
    <w:rsid w:val="00767947"/>
    <w:rsid w:val="0077110A"/>
    <w:rsid w:val="00772C58"/>
    <w:rsid w:val="00775BC8"/>
    <w:rsid w:val="0078067D"/>
    <w:rsid w:val="007818F0"/>
    <w:rsid w:val="007838B8"/>
    <w:rsid w:val="00784880"/>
    <w:rsid w:val="007856A4"/>
    <w:rsid w:val="0078731A"/>
    <w:rsid w:val="00792353"/>
    <w:rsid w:val="00794A06"/>
    <w:rsid w:val="00796E93"/>
    <w:rsid w:val="007A0AFB"/>
    <w:rsid w:val="007A3BCA"/>
    <w:rsid w:val="007A50DD"/>
    <w:rsid w:val="007A58D9"/>
    <w:rsid w:val="007A606C"/>
    <w:rsid w:val="007A6290"/>
    <w:rsid w:val="007A7087"/>
    <w:rsid w:val="007B0E29"/>
    <w:rsid w:val="007B326B"/>
    <w:rsid w:val="007B5DC0"/>
    <w:rsid w:val="007B62F7"/>
    <w:rsid w:val="007B7F0F"/>
    <w:rsid w:val="007C0568"/>
    <w:rsid w:val="007C3141"/>
    <w:rsid w:val="007C3E0F"/>
    <w:rsid w:val="007C4F22"/>
    <w:rsid w:val="007C6638"/>
    <w:rsid w:val="007C6D7E"/>
    <w:rsid w:val="007D1701"/>
    <w:rsid w:val="007D1704"/>
    <w:rsid w:val="007D18C9"/>
    <w:rsid w:val="007D284F"/>
    <w:rsid w:val="007D5003"/>
    <w:rsid w:val="007D5632"/>
    <w:rsid w:val="007D583A"/>
    <w:rsid w:val="007D5C5B"/>
    <w:rsid w:val="007D6EFE"/>
    <w:rsid w:val="007D7C1A"/>
    <w:rsid w:val="007E0E06"/>
    <w:rsid w:val="007E195E"/>
    <w:rsid w:val="007E2868"/>
    <w:rsid w:val="007E311E"/>
    <w:rsid w:val="007E3FCE"/>
    <w:rsid w:val="007F0D61"/>
    <w:rsid w:val="007F2191"/>
    <w:rsid w:val="007F291B"/>
    <w:rsid w:val="007F5307"/>
    <w:rsid w:val="007F598A"/>
    <w:rsid w:val="007F63E5"/>
    <w:rsid w:val="007F644E"/>
    <w:rsid w:val="00800CCB"/>
    <w:rsid w:val="00801731"/>
    <w:rsid w:val="00803135"/>
    <w:rsid w:val="008032DE"/>
    <w:rsid w:val="00803EAB"/>
    <w:rsid w:val="00804974"/>
    <w:rsid w:val="008069D5"/>
    <w:rsid w:val="00806E4F"/>
    <w:rsid w:val="008079C7"/>
    <w:rsid w:val="00811138"/>
    <w:rsid w:val="00811CCE"/>
    <w:rsid w:val="00813FD3"/>
    <w:rsid w:val="008142DC"/>
    <w:rsid w:val="00814A0C"/>
    <w:rsid w:val="008165B0"/>
    <w:rsid w:val="00821050"/>
    <w:rsid w:val="008216FE"/>
    <w:rsid w:val="0082181A"/>
    <w:rsid w:val="0082404B"/>
    <w:rsid w:val="00831601"/>
    <w:rsid w:val="00832F9B"/>
    <w:rsid w:val="008331AE"/>
    <w:rsid w:val="008413DC"/>
    <w:rsid w:val="00843388"/>
    <w:rsid w:val="00844766"/>
    <w:rsid w:val="0085116C"/>
    <w:rsid w:val="0085280A"/>
    <w:rsid w:val="008533FD"/>
    <w:rsid w:val="00853621"/>
    <w:rsid w:val="008540A7"/>
    <w:rsid w:val="00854962"/>
    <w:rsid w:val="00854AF6"/>
    <w:rsid w:val="00856A19"/>
    <w:rsid w:val="00856AD9"/>
    <w:rsid w:val="00857585"/>
    <w:rsid w:val="00861720"/>
    <w:rsid w:val="00862504"/>
    <w:rsid w:val="00862CAB"/>
    <w:rsid w:val="008633BA"/>
    <w:rsid w:val="00864F6B"/>
    <w:rsid w:val="008676CE"/>
    <w:rsid w:val="00867DB8"/>
    <w:rsid w:val="0087057B"/>
    <w:rsid w:val="0087416D"/>
    <w:rsid w:val="0087620C"/>
    <w:rsid w:val="00876534"/>
    <w:rsid w:val="0087690F"/>
    <w:rsid w:val="008769E0"/>
    <w:rsid w:val="00877126"/>
    <w:rsid w:val="008777EC"/>
    <w:rsid w:val="00880F93"/>
    <w:rsid w:val="008824D7"/>
    <w:rsid w:val="00882B43"/>
    <w:rsid w:val="00882D6B"/>
    <w:rsid w:val="008838F7"/>
    <w:rsid w:val="00885277"/>
    <w:rsid w:val="00887C22"/>
    <w:rsid w:val="00892F84"/>
    <w:rsid w:val="00893A36"/>
    <w:rsid w:val="008966F2"/>
    <w:rsid w:val="008A0F1A"/>
    <w:rsid w:val="008A2CC7"/>
    <w:rsid w:val="008A59C8"/>
    <w:rsid w:val="008A5D67"/>
    <w:rsid w:val="008B0BF2"/>
    <w:rsid w:val="008B6044"/>
    <w:rsid w:val="008B6156"/>
    <w:rsid w:val="008B632F"/>
    <w:rsid w:val="008B6D49"/>
    <w:rsid w:val="008C201B"/>
    <w:rsid w:val="008C3101"/>
    <w:rsid w:val="008C33AF"/>
    <w:rsid w:val="008C3DA1"/>
    <w:rsid w:val="008C68A5"/>
    <w:rsid w:val="008C6BC0"/>
    <w:rsid w:val="008D0597"/>
    <w:rsid w:val="008D3A81"/>
    <w:rsid w:val="008D68FA"/>
    <w:rsid w:val="008D76BA"/>
    <w:rsid w:val="008E0A6D"/>
    <w:rsid w:val="008E5D9C"/>
    <w:rsid w:val="008E5F74"/>
    <w:rsid w:val="008F05F5"/>
    <w:rsid w:val="008F0FE1"/>
    <w:rsid w:val="008F2F73"/>
    <w:rsid w:val="008F52C8"/>
    <w:rsid w:val="008F664D"/>
    <w:rsid w:val="00901034"/>
    <w:rsid w:val="009023A0"/>
    <w:rsid w:val="00903192"/>
    <w:rsid w:val="009041ED"/>
    <w:rsid w:val="00904F34"/>
    <w:rsid w:val="00911E28"/>
    <w:rsid w:val="00912351"/>
    <w:rsid w:val="009127A8"/>
    <w:rsid w:val="00914AD0"/>
    <w:rsid w:val="00914BFF"/>
    <w:rsid w:val="00917579"/>
    <w:rsid w:val="00920E18"/>
    <w:rsid w:val="0092110D"/>
    <w:rsid w:val="00921EA9"/>
    <w:rsid w:val="0092225D"/>
    <w:rsid w:val="00922A9C"/>
    <w:rsid w:val="00922C81"/>
    <w:rsid w:val="0092516A"/>
    <w:rsid w:val="0092767D"/>
    <w:rsid w:val="0093004F"/>
    <w:rsid w:val="009315A9"/>
    <w:rsid w:val="009326C8"/>
    <w:rsid w:val="009330CE"/>
    <w:rsid w:val="00933A3C"/>
    <w:rsid w:val="00935832"/>
    <w:rsid w:val="00937FCD"/>
    <w:rsid w:val="00942082"/>
    <w:rsid w:val="009438B7"/>
    <w:rsid w:val="009448A4"/>
    <w:rsid w:val="009448D7"/>
    <w:rsid w:val="00944D9D"/>
    <w:rsid w:val="00945D2B"/>
    <w:rsid w:val="00946979"/>
    <w:rsid w:val="0095102A"/>
    <w:rsid w:val="009515C8"/>
    <w:rsid w:val="00951C5C"/>
    <w:rsid w:val="009524E1"/>
    <w:rsid w:val="0095287F"/>
    <w:rsid w:val="00952946"/>
    <w:rsid w:val="00952D0D"/>
    <w:rsid w:val="00953C2E"/>
    <w:rsid w:val="00954F80"/>
    <w:rsid w:val="00955CC6"/>
    <w:rsid w:val="0096025F"/>
    <w:rsid w:val="00960E4D"/>
    <w:rsid w:val="00961AC7"/>
    <w:rsid w:val="00965401"/>
    <w:rsid w:val="009663EB"/>
    <w:rsid w:val="00970174"/>
    <w:rsid w:val="009703DA"/>
    <w:rsid w:val="00970990"/>
    <w:rsid w:val="00970CA1"/>
    <w:rsid w:val="009712B1"/>
    <w:rsid w:val="00972131"/>
    <w:rsid w:val="00972497"/>
    <w:rsid w:val="009731B1"/>
    <w:rsid w:val="00975F60"/>
    <w:rsid w:val="00981D3C"/>
    <w:rsid w:val="00982075"/>
    <w:rsid w:val="009869C6"/>
    <w:rsid w:val="0099002C"/>
    <w:rsid w:val="00991E59"/>
    <w:rsid w:val="00993686"/>
    <w:rsid w:val="00993821"/>
    <w:rsid w:val="00994E6A"/>
    <w:rsid w:val="009952C8"/>
    <w:rsid w:val="009962C7"/>
    <w:rsid w:val="00996691"/>
    <w:rsid w:val="009A3B4C"/>
    <w:rsid w:val="009B13EB"/>
    <w:rsid w:val="009B3E54"/>
    <w:rsid w:val="009B5260"/>
    <w:rsid w:val="009B592E"/>
    <w:rsid w:val="009B5CFF"/>
    <w:rsid w:val="009B6115"/>
    <w:rsid w:val="009B6150"/>
    <w:rsid w:val="009B668A"/>
    <w:rsid w:val="009C04F1"/>
    <w:rsid w:val="009C15ED"/>
    <w:rsid w:val="009C1F69"/>
    <w:rsid w:val="009C2BAB"/>
    <w:rsid w:val="009C49EF"/>
    <w:rsid w:val="009C4BF5"/>
    <w:rsid w:val="009C6CA9"/>
    <w:rsid w:val="009C7983"/>
    <w:rsid w:val="009D03E7"/>
    <w:rsid w:val="009D069E"/>
    <w:rsid w:val="009D126B"/>
    <w:rsid w:val="009D2374"/>
    <w:rsid w:val="009D3099"/>
    <w:rsid w:val="009D59E2"/>
    <w:rsid w:val="009D7564"/>
    <w:rsid w:val="009E2E2C"/>
    <w:rsid w:val="009F4D6E"/>
    <w:rsid w:val="009F681F"/>
    <w:rsid w:val="009F6A7E"/>
    <w:rsid w:val="00A00988"/>
    <w:rsid w:val="00A05B66"/>
    <w:rsid w:val="00A05EED"/>
    <w:rsid w:val="00A05F70"/>
    <w:rsid w:val="00A06C3C"/>
    <w:rsid w:val="00A06F38"/>
    <w:rsid w:val="00A071BD"/>
    <w:rsid w:val="00A07F23"/>
    <w:rsid w:val="00A10018"/>
    <w:rsid w:val="00A1278A"/>
    <w:rsid w:val="00A143FE"/>
    <w:rsid w:val="00A14704"/>
    <w:rsid w:val="00A16496"/>
    <w:rsid w:val="00A223BA"/>
    <w:rsid w:val="00A260EB"/>
    <w:rsid w:val="00A27DDE"/>
    <w:rsid w:val="00A313D9"/>
    <w:rsid w:val="00A35DD2"/>
    <w:rsid w:val="00A36037"/>
    <w:rsid w:val="00A36E67"/>
    <w:rsid w:val="00A379CA"/>
    <w:rsid w:val="00A37E65"/>
    <w:rsid w:val="00A40C1A"/>
    <w:rsid w:val="00A413D0"/>
    <w:rsid w:val="00A41BF9"/>
    <w:rsid w:val="00A43A65"/>
    <w:rsid w:val="00A43DE9"/>
    <w:rsid w:val="00A44553"/>
    <w:rsid w:val="00A44573"/>
    <w:rsid w:val="00A453A8"/>
    <w:rsid w:val="00A470F5"/>
    <w:rsid w:val="00A4724F"/>
    <w:rsid w:val="00A477A7"/>
    <w:rsid w:val="00A50627"/>
    <w:rsid w:val="00A52A56"/>
    <w:rsid w:val="00A5662D"/>
    <w:rsid w:val="00A56E82"/>
    <w:rsid w:val="00A57207"/>
    <w:rsid w:val="00A61495"/>
    <w:rsid w:val="00A61B18"/>
    <w:rsid w:val="00A65F88"/>
    <w:rsid w:val="00A65F90"/>
    <w:rsid w:val="00A70148"/>
    <w:rsid w:val="00A71BFB"/>
    <w:rsid w:val="00A727A3"/>
    <w:rsid w:val="00A73888"/>
    <w:rsid w:val="00A76E83"/>
    <w:rsid w:val="00A76EC9"/>
    <w:rsid w:val="00A8074D"/>
    <w:rsid w:val="00A8254A"/>
    <w:rsid w:val="00A825A6"/>
    <w:rsid w:val="00A82899"/>
    <w:rsid w:val="00A86DF1"/>
    <w:rsid w:val="00A91921"/>
    <w:rsid w:val="00A929F7"/>
    <w:rsid w:val="00A932F8"/>
    <w:rsid w:val="00A944A3"/>
    <w:rsid w:val="00A954EB"/>
    <w:rsid w:val="00AA075F"/>
    <w:rsid w:val="00AA08B9"/>
    <w:rsid w:val="00AA1750"/>
    <w:rsid w:val="00AA2871"/>
    <w:rsid w:val="00AA306D"/>
    <w:rsid w:val="00AA4649"/>
    <w:rsid w:val="00AA474A"/>
    <w:rsid w:val="00AA5778"/>
    <w:rsid w:val="00AA5E1B"/>
    <w:rsid w:val="00AA6EB2"/>
    <w:rsid w:val="00AB031E"/>
    <w:rsid w:val="00AB09B3"/>
    <w:rsid w:val="00AB0E6B"/>
    <w:rsid w:val="00AB2F04"/>
    <w:rsid w:val="00AB4D63"/>
    <w:rsid w:val="00AB4DED"/>
    <w:rsid w:val="00AB60B9"/>
    <w:rsid w:val="00AC12B8"/>
    <w:rsid w:val="00AC6041"/>
    <w:rsid w:val="00AC6622"/>
    <w:rsid w:val="00AC760F"/>
    <w:rsid w:val="00AD0C0F"/>
    <w:rsid w:val="00AD1547"/>
    <w:rsid w:val="00AD3F0F"/>
    <w:rsid w:val="00AD4CF2"/>
    <w:rsid w:val="00AD6DFF"/>
    <w:rsid w:val="00AD7025"/>
    <w:rsid w:val="00AE3D33"/>
    <w:rsid w:val="00AE3F10"/>
    <w:rsid w:val="00AE48EA"/>
    <w:rsid w:val="00AE7013"/>
    <w:rsid w:val="00AE729C"/>
    <w:rsid w:val="00AE7483"/>
    <w:rsid w:val="00AE7F55"/>
    <w:rsid w:val="00AF1266"/>
    <w:rsid w:val="00AF2265"/>
    <w:rsid w:val="00AF27BC"/>
    <w:rsid w:val="00AF29E9"/>
    <w:rsid w:val="00AF2DE7"/>
    <w:rsid w:val="00AF3B4B"/>
    <w:rsid w:val="00AF777C"/>
    <w:rsid w:val="00AF7A7F"/>
    <w:rsid w:val="00B00286"/>
    <w:rsid w:val="00B01A77"/>
    <w:rsid w:val="00B022A1"/>
    <w:rsid w:val="00B0246D"/>
    <w:rsid w:val="00B02B0F"/>
    <w:rsid w:val="00B04043"/>
    <w:rsid w:val="00B04D21"/>
    <w:rsid w:val="00B07968"/>
    <w:rsid w:val="00B11D2A"/>
    <w:rsid w:val="00B12C97"/>
    <w:rsid w:val="00B130D8"/>
    <w:rsid w:val="00B15E8C"/>
    <w:rsid w:val="00B161DE"/>
    <w:rsid w:val="00B2080D"/>
    <w:rsid w:val="00B222EF"/>
    <w:rsid w:val="00B23B29"/>
    <w:rsid w:val="00B23D85"/>
    <w:rsid w:val="00B24522"/>
    <w:rsid w:val="00B2564B"/>
    <w:rsid w:val="00B313D6"/>
    <w:rsid w:val="00B333D9"/>
    <w:rsid w:val="00B3419F"/>
    <w:rsid w:val="00B41077"/>
    <w:rsid w:val="00B4128C"/>
    <w:rsid w:val="00B412C0"/>
    <w:rsid w:val="00B41370"/>
    <w:rsid w:val="00B45144"/>
    <w:rsid w:val="00B458BF"/>
    <w:rsid w:val="00B463E6"/>
    <w:rsid w:val="00B51234"/>
    <w:rsid w:val="00B51456"/>
    <w:rsid w:val="00B51457"/>
    <w:rsid w:val="00B51AB3"/>
    <w:rsid w:val="00B51D95"/>
    <w:rsid w:val="00B54729"/>
    <w:rsid w:val="00B54A43"/>
    <w:rsid w:val="00B563C5"/>
    <w:rsid w:val="00B57FD3"/>
    <w:rsid w:val="00B62D4B"/>
    <w:rsid w:val="00B650D9"/>
    <w:rsid w:val="00B66A73"/>
    <w:rsid w:val="00B66B2F"/>
    <w:rsid w:val="00B67182"/>
    <w:rsid w:val="00B6779D"/>
    <w:rsid w:val="00B71379"/>
    <w:rsid w:val="00B718B0"/>
    <w:rsid w:val="00B722EB"/>
    <w:rsid w:val="00B7373C"/>
    <w:rsid w:val="00B74FAB"/>
    <w:rsid w:val="00B77325"/>
    <w:rsid w:val="00B7743C"/>
    <w:rsid w:val="00B7789C"/>
    <w:rsid w:val="00B8047B"/>
    <w:rsid w:val="00B81FC9"/>
    <w:rsid w:val="00B828CE"/>
    <w:rsid w:val="00B8317C"/>
    <w:rsid w:val="00B843B0"/>
    <w:rsid w:val="00B91DCB"/>
    <w:rsid w:val="00B93107"/>
    <w:rsid w:val="00B93E2A"/>
    <w:rsid w:val="00B960C2"/>
    <w:rsid w:val="00B96B02"/>
    <w:rsid w:val="00B96F74"/>
    <w:rsid w:val="00B97018"/>
    <w:rsid w:val="00B971C7"/>
    <w:rsid w:val="00B97D6A"/>
    <w:rsid w:val="00B97F5A"/>
    <w:rsid w:val="00BA459E"/>
    <w:rsid w:val="00BA5ED8"/>
    <w:rsid w:val="00BB4E8F"/>
    <w:rsid w:val="00BB7584"/>
    <w:rsid w:val="00BC0542"/>
    <w:rsid w:val="00BC0DC1"/>
    <w:rsid w:val="00BC0E39"/>
    <w:rsid w:val="00BC4857"/>
    <w:rsid w:val="00BC658E"/>
    <w:rsid w:val="00BC73AF"/>
    <w:rsid w:val="00BC770A"/>
    <w:rsid w:val="00BD012B"/>
    <w:rsid w:val="00BD01AF"/>
    <w:rsid w:val="00BD0391"/>
    <w:rsid w:val="00BD13A2"/>
    <w:rsid w:val="00BD3031"/>
    <w:rsid w:val="00BD33B8"/>
    <w:rsid w:val="00BD3592"/>
    <w:rsid w:val="00BE09EE"/>
    <w:rsid w:val="00BE0B54"/>
    <w:rsid w:val="00BE17F9"/>
    <w:rsid w:val="00BE186B"/>
    <w:rsid w:val="00BE2511"/>
    <w:rsid w:val="00BE42BC"/>
    <w:rsid w:val="00BE42FF"/>
    <w:rsid w:val="00BE6071"/>
    <w:rsid w:val="00BF2624"/>
    <w:rsid w:val="00BF5B3C"/>
    <w:rsid w:val="00BF7C60"/>
    <w:rsid w:val="00C0072B"/>
    <w:rsid w:val="00C01818"/>
    <w:rsid w:val="00C04519"/>
    <w:rsid w:val="00C05415"/>
    <w:rsid w:val="00C05CFC"/>
    <w:rsid w:val="00C07FA5"/>
    <w:rsid w:val="00C10B16"/>
    <w:rsid w:val="00C147AB"/>
    <w:rsid w:val="00C14A34"/>
    <w:rsid w:val="00C17914"/>
    <w:rsid w:val="00C17E40"/>
    <w:rsid w:val="00C17F9C"/>
    <w:rsid w:val="00C24968"/>
    <w:rsid w:val="00C2711C"/>
    <w:rsid w:val="00C30CDC"/>
    <w:rsid w:val="00C3285D"/>
    <w:rsid w:val="00C32E6F"/>
    <w:rsid w:val="00C34AE5"/>
    <w:rsid w:val="00C3509D"/>
    <w:rsid w:val="00C354C8"/>
    <w:rsid w:val="00C35D4A"/>
    <w:rsid w:val="00C419CE"/>
    <w:rsid w:val="00C41A76"/>
    <w:rsid w:val="00C42D44"/>
    <w:rsid w:val="00C43797"/>
    <w:rsid w:val="00C44C35"/>
    <w:rsid w:val="00C45A89"/>
    <w:rsid w:val="00C46C31"/>
    <w:rsid w:val="00C47728"/>
    <w:rsid w:val="00C51973"/>
    <w:rsid w:val="00C52DE3"/>
    <w:rsid w:val="00C535F0"/>
    <w:rsid w:val="00C55DFC"/>
    <w:rsid w:val="00C57C15"/>
    <w:rsid w:val="00C61D13"/>
    <w:rsid w:val="00C62635"/>
    <w:rsid w:val="00C62A99"/>
    <w:rsid w:val="00C6575A"/>
    <w:rsid w:val="00C66B21"/>
    <w:rsid w:val="00C67265"/>
    <w:rsid w:val="00C715F4"/>
    <w:rsid w:val="00C73AD5"/>
    <w:rsid w:val="00C7436C"/>
    <w:rsid w:val="00C74BF6"/>
    <w:rsid w:val="00C759B2"/>
    <w:rsid w:val="00C774EC"/>
    <w:rsid w:val="00C82884"/>
    <w:rsid w:val="00C833E6"/>
    <w:rsid w:val="00C835AA"/>
    <w:rsid w:val="00C85F17"/>
    <w:rsid w:val="00C87171"/>
    <w:rsid w:val="00C8727A"/>
    <w:rsid w:val="00C87865"/>
    <w:rsid w:val="00C87AC1"/>
    <w:rsid w:val="00C90B88"/>
    <w:rsid w:val="00C9202C"/>
    <w:rsid w:val="00C933CE"/>
    <w:rsid w:val="00C95292"/>
    <w:rsid w:val="00C9575F"/>
    <w:rsid w:val="00C95A1D"/>
    <w:rsid w:val="00C95A8F"/>
    <w:rsid w:val="00C9674F"/>
    <w:rsid w:val="00C9692A"/>
    <w:rsid w:val="00C972D4"/>
    <w:rsid w:val="00C97898"/>
    <w:rsid w:val="00CA1742"/>
    <w:rsid w:val="00CA174E"/>
    <w:rsid w:val="00CA2490"/>
    <w:rsid w:val="00CA2E72"/>
    <w:rsid w:val="00CA3E3C"/>
    <w:rsid w:val="00CA3EA9"/>
    <w:rsid w:val="00CA480B"/>
    <w:rsid w:val="00CA5DA2"/>
    <w:rsid w:val="00CA6023"/>
    <w:rsid w:val="00CA6C6E"/>
    <w:rsid w:val="00CB013F"/>
    <w:rsid w:val="00CB2EB0"/>
    <w:rsid w:val="00CB3FE1"/>
    <w:rsid w:val="00CB6FA3"/>
    <w:rsid w:val="00CB709A"/>
    <w:rsid w:val="00CB70E3"/>
    <w:rsid w:val="00CB753C"/>
    <w:rsid w:val="00CC02A6"/>
    <w:rsid w:val="00CC14B8"/>
    <w:rsid w:val="00CC194E"/>
    <w:rsid w:val="00CC1B2D"/>
    <w:rsid w:val="00CC1C38"/>
    <w:rsid w:val="00CC49B7"/>
    <w:rsid w:val="00CC4CC9"/>
    <w:rsid w:val="00CC6406"/>
    <w:rsid w:val="00CD3DEA"/>
    <w:rsid w:val="00CD7362"/>
    <w:rsid w:val="00CE2769"/>
    <w:rsid w:val="00CE3DCD"/>
    <w:rsid w:val="00CE4746"/>
    <w:rsid w:val="00CE73FA"/>
    <w:rsid w:val="00CF3845"/>
    <w:rsid w:val="00CF4F9C"/>
    <w:rsid w:val="00CF75AE"/>
    <w:rsid w:val="00CF789F"/>
    <w:rsid w:val="00D00457"/>
    <w:rsid w:val="00D01474"/>
    <w:rsid w:val="00D04A01"/>
    <w:rsid w:val="00D051EC"/>
    <w:rsid w:val="00D05332"/>
    <w:rsid w:val="00D06B0C"/>
    <w:rsid w:val="00D06CAC"/>
    <w:rsid w:val="00D07F2E"/>
    <w:rsid w:val="00D07FD2"/>
    <w:rsid w:val="00D10331"/>
    <w:rsid w:val="00D111B8"/>
    <w:rsid w:val="00D140A9"/>
    <w:rsid w:val="00D159D7"/>
    <w:rsid w:val="00D173F2"/>
    <w:rsid w:val="00D216DE"/>
    <w:rsid w:val="00D21F10"/>
    <w:rsid w:val="00D229A7"/>
    <w:rsid w:val="00D24ABE"/>
    <w:rsid w:val="00D274E2"/>
    <w:rsid w:val="00D3000E"/>
    <w:rsid w:val="00D30A2A"/>
    <w:rsid w:val="00D357BA"/>
    <w:rsid w:val="00D3591E"/>
    <w:rsid w:val="00D3625F"/>
    <w:rsid w:val="00D37E2F"/>
    <w:rsid w:val="00D417A3"/>
    <w:rsid w:val="00D44546"/>
    <w:rsid w:val="00D4697B"/>
    <w:rsid w:val="00D46C9A"/>
    <w:rsid w:val="00D53777"/>
    <w:rsid w:val="00D5476C"/>
    <w:rsid w:val="00D55688"/>
    <w:rsid w:val="00D57504"/>
    <w:rsid w:val="00D600D0"/>
    <w:rsid w:val="00D61E67"/>
    <w:rsid w:val="00D6259F"/>
    <w:rsid w:val="00D64B37"/>
    <w:rsid w:val="00D6527A"/>
    <w:rsid w:val="00D67A1F"/>
    <w:rsid w:val="00D708D5"/>
    <w:rsid w:val="00D71729"/>
    <w:rsid w:val="00D718F3"/>
    <w:rsid w:val="00D71EBD"/>
    <w:rsid w:val="00D73F0F"/>
    <w:rsid w:val="00D75073"/>
    <w:rsid w:val="00D75D57"/>
    <w:rsid w:val="00D76930"/>
    <w:rsid w:val="00D77C06"/>
    <w:rsid w:val="00D77FF1"/>
    <w:rsid w:val="00D80A16"/>
    <w:rsid w:val="00D817D5"/>
    <w:rsid w:val="00D833A2"/>
    <w:rsid w:val="00D843E3"/>
    <w:rsid w:val="00D84AEA"/>
    <w:rsid w:val="00D91765"/>
    <w:rsid w:val="00D937E5"/>
    <w:rsid w:val="00D93D0F"/>
    <w:rsid w:val="00D94B29"/>
    <w:rsid w:val="00D97761"/>
    <w:rsid w:val="00DA188E"/>
    <w:rsid w:val="00DA22AF"/>
    <w:rsid w:val="00DA3363"/>
    <w:rsid w:val="00DA353D"/>
    <w:rsid w:val="00DA397A"/>
    <w:rsid w:val="00DA3CEE"/>
    <w:rsid w:val="00DA4ABE"/>
    <w:rsid w:val="00DA4C5A"/>
    <w:rsid w:val="00DA62DA"/>
    <w:rsid w:val="00DA6AC0"/>
    <w:rsid w:val="00DB0E2A"/>
    <w:rsid w:val="00DB2BE8"/>
    <w:rsid w:val="00DB374E"/>
    <w:rsid w:val="00DC1957"/>
    <w:rsid w:val="00DC2213"/>
    <w:rsid w:val="00DC238F"/>
    <w:rsid w:val="00DC421D"/>
    <w:rsid w:val="00DC4997"/>
    <w:rsid w:val="00DC6DAE"/>
    <w:rsid w:val="00DD013B"/>
    <w:rsid w:val="00DD0AC3"/>
    <w:rsid w:val="00DD0D67"/>
    <w:rsid w:val="00DD5EE5"/>
    <w:rsid w:val="00DE1076"/>
    <w:rsid w:val="00DE129F"/>
    <w:rsid w:val="00DE310E"/>
    <w:rsid w:val="00DE3CB5"/>
    <w:rsid w:val="00DE4F61"/>
    <w:rsid w:val="00DE53D0"/>
    <w:rsid w:val="00DE54C0"/>
    <w:rsid w:val="00DE7D5A"/>
    <w:rsid w:val="00DF0A43"/>
    <w:rsid w:val="00DF2071"/>
    <w:rsid w:val="00DF28E1"/>
    <w:rsid w:val="00DF4253"/>
    <w:rsid w:val="00DF4C48"/>
    <w:rsid w:val="00E00912"/>
    <w:rsid w:val="00E05380"/>
    <w:rsid w:val="00E10571"/>
    <w:rsid w:val="00E128CF"/>
    <w:rsid w:val="00E14D59"/>
    <w:rsid w:val="00E15139"/>
    <w:rsid w:val="00E21DB7"/>
    <w:rsid w:val="00E22FB9"/>
    <w:rsid w:val="00E23171"/>
    <w:rsid w:val="00E23476"/>
    <w:rsid w:val="00E25565"/>
    <w:rsid w:val="00E25B23"/>
    <w:rsid w:val="00E26085"/>
    <w:rsid w:val="00E30ED5"/>
    <w:rsid w:val="00E3468B"/>
    <w:rsid w:val="00E34E1F"/>
    <w:rsid w:val="00E37963"/>
    <w:rsid w:val="00E41D9D"/>
    <w:rsid w:val="00E41E65"/>
    <w:rsid w:val="00E4715A"/>
    <w:rsid w:val="00E474DE"/>
    <w:rsid w:val="00E51343"/>
    <w:rsid w:val="00E514AF"/>
    <w:rsid w:val="00E5270D"/>
    <w:rsid w:val="00E53A94"/>
    <w:rsid w:val="00E558DF"/>
    <w:rsid w:val="00E56E38"/>
    <w:rsid w:val="00E57705"/>
    <w:rsid w:val="00E60357"/>
    <w:rsid w:val="00E6050C"/>
    <w:rsid w:val="00E62DE6"/>
    <w:rsid w:val="00E6301E"/>
    <w:rsid w:val="00E634A7"/>
    <w:rsid w:val="00E64693"/>
    <w:rsid w:val="00E6674A"/>
    <w:rsid w:val="00E67996"/>
    <w:rsid w:val="00E72A1F"/>
    <w:rsid w:val="00E75977"/>
    <w:rsid w:val="00E77113"/>
    <w:rsid w:val="00E77806"/>
    <w:rsid w:val="00E80CF0"/>
    <w:rsid w:val="00E80D7F"/>
    <w:rsid w:val="00E829E2"/>
    <w:rsid w:val="00E835A3"/>
    <w:rsid w:val="00E85A1E"/>
    <w:rsid w:val="00E85C77"/>
    <w:rsid w:val="00E86305"/>
    <w:rsid w:val="00E91731"/>
    <w:rsid w:val="00E91735"/>
    <w:rsid w:val="00E92586"/>
    <w:rsid w:val="00E92645"/>
    <w:rsid w:val="00E9324F"/>
    <w:rsid w:val="00E94D51"/>
    <w:rsid w:val="00E96759"/>
    <w:rsid w:val="00EA15A0"/>
    <w:rsid w:val="00EA343A"/>
    <w:rsid w:val="00EA446C"/>
    <w:rsid w:val="00EA55E6"/>
    <w:rsid w:val="00EA5675"/>
    <w:rsid w:val="00EB0C3C"/>
    <w:rsid w:val="00EB187D"/>
    <w:rsid w:val="00EB297E"/>
    <w:rsid w:val="00EB2BAC"/>
    <w:rsid w:val="00EB396C"/>
    <w:rsid w:val="00EC0203"/>
    <w:rsid w:val="00EC16DC"/>
    <w:rsid w:val="00EC18D3"/>
    <w:rsid w:val="00EC1F51"/>
    <w:rsid w:val="00EC3E7F"/>
    <w:rsid w:val="00EC43FF"/>
    <w:rsid w:val="00EC63D7"/>
    <w:rsid w:val="00ED083A"/>
    <w:rsid w:val="00ED0E0E"/>
    <w:rsid w:val="00ED43A5"/>
    <w:rsid w:val="00ED4C07"/>
    <w:rsid w:val="00EE0094"/>
    <w:rsid w:val="00EE083C"/>
    <w:rsid w:val="00EE4796"/>
    <w:rsid w:val="00EE5491"/>
    <w:rsid w:val="00EF0994"/>
    <w:rsid w:val="00EF1903"/>
    <w:rsid w:val="00EF2DFE"/>
    <w:rsid w:val="00EF67BE"/>
    <w:rsid w:val="00EF7ABB"/>
    <w:rsid w:val="00F02C5A"/>
    <w:rsid w:val="00F048A4"/>
    <w:rsid w:val="00F10901"/>
    <w:rsid w:val="00F132D0"/>
    <w:rsid w:val="00F1519C"/>
    <w:rsid w:val="00F156EB"/>
    <w:rsid w:val="00F15F5B"/>
    <w:rsid w:val="00F20314"/>
    <w:rsid w:val="00F2189E"/>
    <w:rsid w:val="00F22236"/>
    <w:rsid w:val="00F2794D"/>
    <w:rsid w:val="00F27954"/>
    <w:rsid w:val="00F30007"/>
    <w:rsid w:val="00F30157"/>
    <w:rsid w:val="00F301C1"/>
    <w:rsid w:val="00F33374"/>
    <w:rsid w:val="00F35890"/>
    <w:rsid w:val="00F375B6"/>
    <w:rsid w:val="00F37906"/>
    <w:rsid w:val="00F379D9"/>
    <w:rsid w:val="00F4102D"/>
    <w:rsid w:val="00F4133A"/>
    <w:rsid w:val="00F4296E"/>
    <w:rsid w:val="00F43879"/>
    <w:rsid w:val="00F44431"/>
    <w:rsid w:val="00F46D80"/>
    <w:rsid w:val="00F54A71"/>
    <w:rsid w:val="00F54BA7"/>
    <w:rsid w:val="00F553EF"/>
    <w:rsid w:val="00F57B07"/>
    <w:rsid w:val="00F57FB8"/>
    <w:rsid w:val="00F60679"/>
    <w:rsid w:val="00F60997"/>
    <w:rsid w:val="00F60B6C"/>
    <w:rsid w:val="00F6175A"/>
    <w:rsid w:val="00F619A0"/>
    <w:rsid w:val="00F622CB"/>
    <w:rsid w:val="00F62738"/>
    <w:rsid w:val="00F63256"/>
    <w:rsid w:val="00F65258"/>
    <w:rsid w:val="00F6568F"/>
    <w:rsid w:val="00F67510"/>
    <w:rsid w:val="00F70139"/>
    <w:rsid w:val="00F70227"/>
    <w:rsid w:val="00F72370"/>
    <w:rsid w:val="00F75204"/>
    <w:rsid w:val="00F76AF0"/>
    <w:rsid w:val="00F810A5"/>
    <w:rsid w:val="00F81752"/>
    <w:rsid w:val="00F81D05"/>
    <w:rsid w:val="00F8577A"/>
    <w:rsid w:val="00F87AED"/>
    <w:rsid w:val="00F93F14"/>
    <w:rsid w:val="00F944A6"/>
    <w:rsid w:val="00F960AE"/>
    <w:rsid w:val="00FA116B"/>
    <w:rsid w:val="00FA16CA"/>
    <w:rsid w:val="00FA1C11"/>
    <w:rsid w:val="00FA3CB3"/>
    <w:rsid w:val="00FA591F"/>
    <w:rsid w:val="00FA5CF4"/>
    <w:rsid w:val="00FA6745"/>
    <w:rsid w:val="00FA78A1"/>
    <w:rsid w:val="00FB2D15"/>
    <w:rsid w:val="00FB34DF"/>
    <w:rsid w:val="00FB420F"/>
    <w:rsid w:val="00FB51BD"/>
    <w:rsid w:val="00FB7005"/>
    <w:rsid w:val="00FC02C5"/>
    <w:rsid w:val="00FC0DA9"/>
    <w:rsid w:val="00FD6864"/>
    <w:rsid w:val="00FD6D16"/>
    <w:rsid w:val="00FD7238"/>
    <w:rsid w:val="00FD773B"/>
    <w:rsid w:val="00FD7788"/>
    <w:rsid w:val="00FE06AC"/>
    <w:rsid w:val="00FE0DB3"/>
    <w:rsid w:val="00FE1387"/>
    <w:rsid w:val="00FE6BE4"/>
    <w:rsid w:val="00FE79EA"/>
    <w:rsid w:val="00FE7D95"/>
    <w:rsid w:val="00FF017E"/>
    <w:rsid w:val="00FF1EEC"/>
    <w:rsid w:val="00FF2303"/>
    <w:rsid w:val="00FF531D"/>
    <w:rsid w:val="00FF5760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73FB3-1797-4A8E-A0E4-C75B49336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814"/>
    <w:pPr>
      <w:widowControl w:val="0"/>
    </w:pPr>
    <w:rPr>
      <w:rFonts w:ascii="CG Omega" w:hAnsi="CG Omega"/>
      <w:snapToGrid w:val="0"/>
      <w:lang w:eastAsia="en-US"/>
    </w:rPr>
  </w:style>
  <w:style w:type="paragraph" w:styleId="Heading1">
    <w:name w:val="heading 1"/>
    <w:basedOn w:val="Normal"/>
    <w:next w:val="Normal"/>
    <w:qFormat/>
    <w:rsid w:val="00781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Indent"/>
    <w:autoRedefine/>
    <w:qFormat/>
    <w:rsid w:val="00F75204"/>
    <w:pPr>
      <w:keepNext/>
      <w:widowControl/>
      <w:numPr>
        <w:ilvl w:val="1"/>
        <w:numId w:val="1"/>
      </w:numPr>
      <w:tabs>
        <w:tab w:val="clear" w:pos="576"/>
        <w:tab w:val="num" w:pos="510"/>
        <w:tab w:val="right" w:pos="9214"/>
      </w:tabs>
      <w:ind w:left="454" w:hanging="454"/>
      <w:outlineLvl w:val="1"/>
    </w:pPr>
    <w:rPr>
      <w:rFonts w:ascii="Arial" w:hAnsi="Arial"/>
      <w:b/>
      <w:snapToGrid/>
      <w:sz w:val="24"/>
      <w:lang w:eastAsia="en-GB"/>
    </w:rPr>
  </w:style>
  <w:style w:type="paragraph" w:styleId="Heading3">
    <w:name w:val="heading 3"/>
    <w:aliases w:val="Char"/>
    <w:basedOn w:val="Normal"/>
    <w:next w:val="Normal"/>
    <w:qFormat/>
    <w:rsid w:val="00F75204"/>
    <w:pPr>
      <w:keepNext/>
      <w:widowControl/>
      <w:numPr>
        <w:ilvl w:val="2"/>
        <w:numId w:val="1"/>
      </w:numPr>
      <w:jc w:val="both"/>
      <w:outlineLvl w:val="2"/>
    </w:pPr>
    <w:rPr>
      <w:rFonts w:ascii="Arial" w:hAnsi="Arial"/>
      <w:b/>
      <w:snapToGrid/>
      <w:sz w:val="24"/>
      <w:lang w:eastAsia="en-GB"/>
    </w:rPr>
  </w:style>
  <w:style w:type="paragraph" w:styleId="Heading4">
    <w:name w:val="heading 4"/>
    <w:basedOn w:val="Normal"/>
    <w:next w:val="Normal"/>
    <w:qFormat/>
    <w:rsid w:val="00F75204"/>
    <w:pPr>
      <w:keepNext/>
      <w:widowControl/>
      <w:numPr>
        <w:ilvl w:val="3"/>
        <w:numId w:val="1"/>
      </w:numPr>
      <w:jc w:val="both"/>
      <w:outlineLvl w:val="3"/>
    </w:pPr>
    <w:rPr>
      <w:rFonts w:ascii="Arial" w:hAnsi="Arial"/>
      <w:b/>
      <w:snapToGrid/>
      <w:sz w:val="24"/>
      <w:u w:val="single"/>
      <w:lang w:eastAsia="en-GB"/>
    </w:rPr>
  </w:style>
  <w:style w:type="paragraph" w:styleId="Heading5">
    <w:name w:val="heading 5"/>
    <w:basedOn w:val="Normal"/>
    <w:next w:val="Normal"/>
    <w:qFormat/>
    <w:rsid w:val="00F75204"/>
    <w:pPr>
      <w:keepNext/>
      <w:widowControl/>
      <w:numPr>
        <w:ilvl w:val="4"/>
        <w:numId w:val="1"/>
      </w:numPr>
      <w:outlineLvl w:val="4"/>
    </w:pPr>
    <w:rPr>
      <w:rFonts w:ascii="Arial" w:hAnsi="Arial"/>
      <w:b/>
      <w:snapToGrid/>
      <w:sz w:val="24"/>
      <w:u w:val="single"/>
      <w:lang w:eastAsia="en-GB"/>
    </w:rPr>
  </w:style>
  <w:style w:type="paragraph" w:styleId="Heading6">
    <w:name w:val="heading 6"/>
    <w:basedOn w:val="Normal"/>
    <w:next w:val="Normal"/>
    <w:qFormat/>
    <w:rsid w:val="00F75204"/>
    <w:pPr>
      <w:keepNext/>
      <w:widowControl/>
      <w:numPr>
        <w:ilvl w:val="5"/>
        <w:numId w:val="1"/>
      </w:numPr>
      <w:jc w:val="both"/>
      <w:outlineLvl w:val="5"/>
    </w:pPr>
    <w:rPr>
      <w:rFonts w:ascii="Arial" w:hAnsi="Arial"/>
      <w:snapToGrid/>
      <w:sz w:val="24"/>
      <w:u w:val="single"/>
      <w:lang w:eastAsia="en-GB"/>
    </w:rPr>
  </w:style>
  <w:style w:type="paragraph" w:styleId="Heading7">
    <w:name w:val="heading 7"/>
    <w:basedOn w:val="Normal"/>
    <w:next w:val="Normal"/>
    <w:qFormat/>
    <w:rsid w:val="00F75204"/>
    <w:pPr>
      <w:keepNext/>
      <w:widowControl/>
      <w:numPr>
        <w:ilvl w:val="6"/>
        <w:numId w:val="1"/>
      </w:numPr>
      <w:jc w:val="both"/>
      <w:outlineLvl w:val="6"/>
    </w:pPr>
    <w:rPr>
      <w:rFonts w:ascii="Arial" w:hAnsi="Arial"/>
      <w:b/>
      <w:i/>
      <w:snapToGrid/>
      <w:sz w:val="24"/>
      <w:lang w:eastAsia="en-GB"/>
    </w:rPr>
  </w:style>
  <w:style w:type="paragraph" w:styleId="Heading8">
    <w:name w:val="heading 8"/>
    <w:basedOn w:val="Normal"/>
    <w:next w:val="Normal"/>
    <w:qFormat/>
    <w:rsid w:val="00F75204"/>
    <w:pPr>
      <w:keepNext/>
      <w:widowControl/>
      <w:numPr>
        <w:ilvl w:val="7"/>
        <w:numId w:val="1"/>
      </w:numPr>
      <w:outlineLvl w:val="7"/>
    </w:pPr>
    <w:rPr>
      <w:rFonts w:ascii="Arial" w:hAnsi="Arial"/>
      <w:b/>
      <w:i/>
      <w:snapToGrid/>
      <w:sz w:val="24"/>
      <w:lang w:eastAsia="en-GB"/>
    </w:rPr>
  </w:style>
  <w:style w:type="paragraph" w:styleId="Heading9">
    <w:name w:val="heading 9"/>
    <w:basedOn w:val="Normal"/>
    <w:next w:val="Normal"/>
    <w:qFormat/>
    <w:rsid w:val="00F75204"/>
    <w:pPr>
      <w:keepNext/>
      <w:widowControl/>
      <w:numPr>
        <w:ilvl w:val="8"/>
        <w:numId w:val="1"/>
      </w:numPr>
      <w:outlineLvl w:val="8"/>
    </w:pPr>
    <w:rPr>
      <w:rFonts w:ascii="Arial" w:hAnsi="Arial"/>
      <w:snapToGrid/>
      <w:sz w:val="24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C95292"/>
    <w:rPr>
      <w:sz w:val="24"/>
    </w:rPr>
  </w:style>
  <w:style w:type="paragraph" w:styleId="BodyTextIndent">
    <w:name w:val="Body Text Indent"/>
    <w:basedOn w:val="Normal"/>
    <w:link w:val="BodyTextIndentChar"/>
    <w:rsid w:val="00C95292"/>
    <w:pPr>
      <w:widowControl/>
      <w:tabs>
        <w:tab w:val="left" w:pos="0"/>
        <w:tab w:val="left" w:pos="720"/>
        <w:tab w:val="left" w:pos="1440"/>
        <w:tab w:val="left" w:pos="1532"/>
        <w:tab w:val="left" w:pos="2880"/>
      </w:tabs>
      <w:suppressAutoHyphens/>
      <w:ind w:left="720"/>
      <w:jc w:val="both"/>
    </w:pPr>
    <w:rPr>
      <w:rFonts w:ascii="CG Times" w:hAnsi="CG Times"/>
      <w:snapToGrid/>
      <w:spacing w:val="-3"/>
      <w:sz w:val="24"/>
    </w:rPr>
  </w:style>
  <w:style w:type="character" w:styleId="Hyperlink">
    <w:name w:val="Hyperlink"/>
    <w:rsid w:val="00C95292"/>
    <w:rPr>
      <w:color w:val="0000FF"/>
      <w:u w:val="single"/>
    </w:rPr>
  </w:style>
  <w:style w:type="table" w:styleId="TableGrid">
    <w:name w:val="Table Grid"/>
    <w:basedOn w:val="TableNormal"/>
    <w:rsid w:val="00C9529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C95292"/>
    <w:rPr>
      <w:rFonts w:ascii="Calibri" w:hAnsi="Calibri"/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7E2868"/>
  </w:style>
  <w:style w:type="paragraph" w:customStyle="1" w:styleId="CharCharCharCharChar">
    <w:name w:val="Char Char Char Char Char"/>
    <w:basedOn w:val="Normal"/>
    <w:rsid w:val="00FA591F"/>
    <w:pPr>
      <w:widowControl/>
      <w:spacing w:after="160" w:line="240" w:lineRule="exact"/>
    </w:pPr>
    <w:rPr>
      <w:rFonts w:ascii="Verdana" w:hAnsi="Verdana"/>
      <w:b/>
      <w:snapToGrid/>
      <w:lang w:val="en-US"/>
    </w:rPr>
  </w:style>
  <w:style w:type="paragraph" w:styleId="ListParagraph">
    <w:name w:val="List Paragraph"/>
    <w:basedOn w:val="Normal"/>
    <w:uiPriority w:val="34"/>
    <w:qFormat/>
    <w:rsid w:val="00A44553"/>
    <w:pPr>
      <w:widowControl/>
      <w:spacing w:after="200" w:line="276" w:lineRule="auto"/>
      <w:ind w:left="720"/>
    </w:pPr>
    <w:rPr>
      <w:rFonts w:ascii="Arial" w:hAnsi="Arial"/>
      <w:snapToGrid/>
      <w:sz w:val="22"/>
      <w:szCs w:val="22"/>
    </w:rPr>
  </w:style>
  <w:style w:type="paragraph" w:customStyle="1" w:styleId="CharChar1">
    <w:name w:val="Char Char1"/>
    <w:basedOn w:val="Normal"/>
    <w:rsid w:val="00460EA4"/>
    <w:pPr>
      <w:widowControl/>
      <w:spacing w:after="160" w:line="240" w:lineRule="exact"/>
    </w:pPr>
    <w:rPr>
      <w:rFonts w:ascii="Verdana" w:hAnsi="Verdana"/>
      <w:b/>
      <w:snapToGrid/>
    </w:rPr>
  </w:style>
  <w:style w:type="paragraph" w:styleId="BalloonText">
    <w:name w:val="Balloon Text"/>
    <w:basedOn w:val="Normal"/>
    <w:semiHidden/>
    <w:rsid w:val="004B0C3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C933CE"/>
    <w:pPr>
      <w:widowControl/>
      <w:spacing w:after="160" w:line="240" w:lineRule="exact"/>
    </w:pPr>
    <w:rPr>
      <w:rFonts w:ascii="Verdana" w:hAnsi="Verdana"/>
      <w:b/>
      <w:snapToGrid/>
      <w:lang w:val="en-US"/>
    </w:rPr>
  </w:style>
  <w:style w:type="paragraph" w:customStyle="1" w:styleId="CharCharChar">
    <w:name w:val="Char Char Char"/>
    <w:basedOn w:val="Normal"/>
    <w:rsid w:val="00AA4649"/>
    <w:pPr>
      <w:widowControl/>
      <w:spacing w:after="160" w:line="240" w:lineRule="exact"/>
    </w:pPr>
    <w:rPr>
      <w:rFonts w:ascii="Verdana" w:hAnsi="Verdana"/>
      <w:b/>
      <w:snapToGrid/>
      <w:lang w:val="en-US"/>
    </w:rPr>
  </w:style>
  <w:style w:type="paragraph" w:customStyle="1" w:styleId="ItemHeading">
    <w:name w:val="Item Heading"/>
    <w:basedOn w:val="Heading2"/>
    <w:next w:val="BodyTextIndent"/>
    <w:autoRedefine/>
    <w:rsid w:val="00126943"/>
    <w:pPr>
      <w:numPr>
        <w:ilvl w:val="0"/>
        <w:numId w:val="2"/>
      </w:numPr>
      <w:tabs>
        <w:tab w:val="clear" w:pos="9214"/>
      </w:tabs>
      <w:suppressAutoHyphens/>
      <w:ind w:left="709" w:hanging="709"/>
      <w:contextualSpacing/>
      <w:jc w:val="both"/>
    </w:pPr>
  </w:style>
  <w:style w:type="paragraph" w:customStyle="1" w:styleId="Default">
    <w:name w:val="Default"/>
    <w:rsid w:val="00740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rsid w:val="00365F6F"/>
    <w:rPr>
      <w:rFonts w:ascii="CG Times" w:hAnsi="CG Times"/>
      <w:spacing w:val="-3"/>
      <w:sz w:val="24"/>
      <w:lang w:eastAsia="en-US"/>
    </w:rPr>
  </w:style>
  <w:style w:type="character" w:styleId="CommentReference">
    <w:name w:val="annotation reference"/>
    <w:uiPriority w:val="99"/>
    <w:semiHidden/>
    <w:unhideWhenUsed/>
    <w:rsid w:val="001A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1AD"/>
  </w:style>
  <w:style w:type="character" w:customStyle="1" w:styleId="CommentTextChar">
    <w:name w:val="Comment Text Char"/>
    <w:link w:val="CommentText"/>
    <w:uiPriority w:val="99"/>
    <w:semiHidden/>
    <w:rsid w:val="001A51AD"/>
    <w:rPr>
      <w:rFonts w:ascii="CG Omega" w:hAnsi="CG Omega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1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1AD"/>
    <w:rPr>
      <w:rFonts w:ascii="CG Omega" w:hAnsi="CG Omega"/>
      <w:b/>
      <w:bCs/>
      <w:snapToGrid w:val="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C335A"/>
    <w:pPr>
      <w:widowControl/>
      <w:spacing w:before="100" w:beforeAutospacing="1" w:after="100" w:afterAutospacing="1"/>
    </w:pPr>
    <w:rPr>
      <w:rFonts w:ascii="Times New Roman" w:eastAsia="Calibri" w:hAnsi="Times New Roman"/>
      <w:snapToGrid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6D31-355C-44F6-A8A6-712F3748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4569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ask for:</vt:lpstr>
    </vt:vector>
  </TitlesOfParts>
  <Company>Fujitsu Services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ask for:</dc:title>
  <dc:subject/>
  <dc:creator>Donnie MacDonald</dc:creator>
  <cp:keywords/>
  <cp:lastModifiedBy>Jackie MacKenzie - High Life Highland</cp:lastModifiedBy>
  <cp:revision>2</cp:revision>
  <cp:lastPrinted>2018-08-08T08:21:00Z</cp:lastPrinted>
  <dcterms:created xsi:type="dcterms:W3CDTF">2020-03-02T10:03:00Z</dcterms:created>
  <dcterms:modified xsi:type="dcterms:W3CDTF">2020-03-02T10:03:00Z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