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Layout w:type="fixed"/>
        <w:tblLook w:val="0000" w:firstRow="0" w:lastRow="0" w:firstColumn="0" w:lastColumn="0" w:noHBand="0" w:noVBand="0"/>
      </w:tblPr>
      <w:tblGrid>
        <w:gridCol w:w="6629"/>
        <w:gridCol w:w="2835"/>
      </w:tblGrid>
      <w:tr w:rsidR="00B84929" w:rsidRPr="0019592B" w14:paraId="76E4B593" w14:textId="77777777" w:rsidTr="00DE1E6C">
        <w:trPr>
          <w:cantSplit/>
          <w:trHeight w:val="993"/>
        </w:trPr>
        <w:tc>
          <w:tcPr>
            <w:tcW w:w="6629" w:type="dxa"/>
          </w:tcPr>
          <w:p w14:paraId="38011418" w14:textId="77777777"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14:paraId="1C6CB357" w14:textId="77777777"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14:paraId="1128C32F" w14:textId="051C8BD4" w:rsidR="002B7DC4" w:rsidRPr="0019592B" w:rsidRDefault="00BC1312" w:rsidP="002B7DC4">
            <w:pPr>
              <w:pStyle w:val="BodyText"/>
              <w:jc w:val="left"/>
              <w:rPr>
                <w:rFonts w:ascii="Arial" w:hAnsi="Arial" w:cs="Arial"/>
                <w:szCs w:val="24"/>
              </w:rPr>
            </w:pPr>
            <w:r>
              <w:rPr>
                <w:rFonts w:ascii="Arial" w:hAnsi="Arial" w:cs="Arial"/>
                <w:szCs w:val="24"/>
              </w:rPr>
              <w:t>31</w:t>
            </w:r>
            <w:r w:rsidR="00492FC4">
              <w:rPr>
                <w:rFonts w:ascii="Arial" w:hAnsi="Arial" w:cs="Arial"/>
                <w:szCs w:val="24"/>
              </w:rPr>
              <w:t xml:space="preserve"> </w:t>
            </w:r>
            <w:r>
              <w:rPr>
                <w:rFonts w:ascii="Arial" w:hAnsi="Arial" w:cs="Arial"/>
                <w:szCs w:val="24"/>
              </w:rPr>
              <w:t>March</w:t>
            </w:r>
            <w:r w:rsidR="001A7EE9">
              <w:rPr>
                <w:rFonts w:ascii="Arial" w:hAnsi="Arial" w:cs="Arial"/>
                <w:szCs w:val="24"/>
              </w:rPr>
              <w:t xml:space="preserve"> 202</w:t>
            </w:r>
            <w:r>
              <w:rPr>
                <w:rFonts w:ascii="Arial" w:hAnsi="Arial" w:cs="Arial"/>
                <w:szCs w:val="24"/>
              </w:rPr>
              <w:t>2</w:t>
            </w:r>
          </w:p>
          <w:p w14:paraId="63D4ACDA" w14:textId="77777777"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14:paraId="70F80BAC" w14:textId="13AED335" w:rsidR="00B84929" w:rsidRPr="0019592B"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REPORT No HLH</w:t>
            </w:r>
            <w:r w:rsidR="0047500A">
              <w:rPr>
                <w:rFonts w:ascii="Arial" w:hAnsi="Arial" w:cs="Arial"/>
                <w:szCs w:val="24"/>
              </w:rPr>
              <w:t xml:space="preserve"> </w:t>
            </w:r>
            <w:r w:rsidR="004E612D">
              <w:rPr>
                <w:rFonts w:ascii="Arial" w:hAnsi="Arial" w:cs="Arial"/>
                <w:szCs w:val="24"/>
              </w:rPr>
              <w:t>/</w:t>
            </w:r>
            <w:r w:rsidR="0047500A">
              <w:rPr>
                <w:rFonts w:ascii="Arial" w:hAnsi="Arial" w:cs="Arial"/>
                <w:szCs w:val="24"/>
              </w:rPr>
              <w:t xml:space="preserve">  /</w:t>
            </w:r>
            <w:r w:rsidR="00FA4D81">
              <w:rPr>
                <w:rFonts w:ascii="Arial" w:hAnsi="Arial" w:cs="Arial"/>
                <w:szCs w:val="24"/>
              </w:rPr>
              <w:t>2</w:t>
            </w:r>
            <w:r w:rsidR="00027578">
              <w:rPr>
                <w:rFonts w:ascii="Arial" w:hAnsi="Arial" w:cs="Arial"/>
                <w:szCs w:val="24"/>
              </w:rPr>
              <w:t>2</w:t>
            </w:r>
          </w:p>
        </w:tc>
      </w:tr>
    </w:tbl>
    <w:p w14:paraId="3F16BE6A" w14:textId="1EF6034F"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8C7C82" w:rsidRPr="0019592B">
        <w:rPr>
          <w:rFonts w:ascii="Arial" w:hAnsi="Arial" w:cs="Arial"/>
          <w:b/>
          <w:szCs w:val="24"/>
          <w:u w:val="none"/>
        </w:rPr>
        <w:t xml:space="preserve"> UPDATE</w:t>
      </w:r>
      <w:r w:rsidR="00DE1E6C" w:rsidRPr="0019592B">
        <w:rPr>
          <w:rFonts w:ascii="Arial" w:hAnsi="Arial" w:cs="Arial"/>
          <w:b/>
          <w:szCs w:val="24"/>
          <w:u w:val="none"/>
        </w:rPr>
        <w:t xml:space="preserve"> </w:t>
      </w:r>
      <w:r w:rsidR="00BC1312">
        <w:rPr>
          <w:rFonts w:ascii="Arial" w:hAnsi="Arial" w:cs="Arial"/>
          <w:b/>
          <w:szCs w:val="24"/>
          <w:u w:val="none"/>
        </w:rPr>
        <w:t xml:space="preserve">&amp; NEW DRAFT STRATEGY </w:t>
      </w:r>
      <w:r w:rsidR="00DE1E6C" w:rsidRPr="0019592B">
        <w:rPr>
          <w:rFonts w:ascii="Arial" w:hAnsi="Arial" w:cs="Arial"/>
          <w:b/>
          <w:szCs w:val="24"/>
          <w:u w:val="none"/>
        </w:rPr>
        <w:t xml:space="preserve">-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14:paraId="6693C5A4" w14:textId="77777777"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273494" w14:paraId="0549A0F2" w14:textId="77777777">
        <w:trPr>
          <w:cantSplit/>
        </w:trPr>
        <w:tc>
          <w:tcPr>
            <w:tcW w:w="9464" w:type="dxa"/>
          </w:tcPr>
          <w:p w14:paraId="4E121C50" w14:textId="77777777" w:rsidR="0039450A" w:rsidRPr="00273494" w:rsidRDefault="002B7DC4" w:rsidP="00416BFF">
            <w:pPr>
              <w:pStyle w:val="Heading2"/>
              <w:rPr>
                <w:rFonts w:ascii="Arial" w:hAnsi="Arial" w:cs="Arial"/>
                <w:b/>
                <w:szCs w:val="24"/>
                <w:u w:val="none"/>
              </w:rPr>
            </w:pPr>
            <w:r w:rsidRPr="00273494">
              <w:rPr>
                <w:rFonts w:ascii="Arial" w:hAnsi="Arial" w:cs="Arial"/>
                <w:b/>
                <w:szCs w:val="24"/>
                <w:u w:val="none"/>
              </w:rPr>
              <w:t>Summary</w:t>
            </w:r>
          </w:p>
          <w:p w14:paraId="27D50CF2" w14:textId="77777777" w:rsidR="002B7DC4" w:rsidRPr="00273494" w:rsidRDefault="002B7DC4" w:rsidP="002B7DC4">
            <w:pPr>
              <w:rPr>
                <w:rFonts w:ascii="Arial" w:hAnsi="Arial" w:cs="Arial"/>
                <w:szCs w:val="24"/>
              </w:rPr>
            </w:pPr>
          </w:p>
          <w:p w14:paraId="444EE7B8" w14:textId="074C7E66" w:rsidR="00BC1312" w:rsidRPr="00273494" w:rsidRDefault="00273494" w:rsidP="00F14405">
            <w:pPr>
              <w:jc w:val="both"/>
              <w:rPr>
                <w:rFonts w:ascii="Arial" w:hAnsi="Arial" w:cs="Arial"/>
                <w:szCs w:val="24"/>
              </w:rPr>
            </w:pPr>
            <w:r w:rsidRPr="00273494">
              <w:rPr>
                <w:rFonts w:ascii="Arial" w:hAnsi="Arial" w:cs="Arial"/>
                <w:szCs w:val="24"/>
              </w:rPr>
              <w:t>The report provides the new draft Health and Wellbeing Strategic Plan (2022–2027), which has been revised in line with the new High Life Highland Business Plan (2022– 2027), for consideration a</w:t>
            </w:r>
            <w:r w:rsidR="00027578">
              <w:rPr>
                <w:rFonts w:ascii="Arial" w:hAnsi="Arial" w:cs="Arial"/>
                <w:szCs w:val="24"/>
              </w:rPr>
              <w:t xml:space="preserve">long with </w:t>
            </w:r>
            <w:r w:rsidR="004B7AEC" w:rsidRPr="00273494">
              <w:rPr>
                <w:rFonts w:ascii="Arial" w:hAnsi="Arial" w:cs="Arial"/>
                <w:szCs w:val="24"/>
              </w:rPr>
              <w:t xml:space="preserve">the </w:t>
            </w:r>
            <w:r w:rsidRPr="00273494">
              <w:rPr>
                <w:rFonts w:ascii="Arial" w:hAnsi="Arial" w:cs="Arial"/>
                <w:szCs w:val="24"/>
              </w:rPr>
              <w:t xml:space="preserve">regular </w:t>
            </w:r>
            <w:r w:rsidR="00010CFF" w:rsidRPr="00273494">
              <w:rPr>
                <w:rFonts w:ascii="Arial" w:hAnsi="Arial" w:cs="Arial"/>
                <w:szCs w:val="24"/>
              </w:rPr>
              <w:t>six-monthly</w:t>
            </w:r>
            <w:r w:rsidR="00EF7ED3" w:rsidRPr="00273494">
              <w:rPr>
                <w:rFonts w:ascii="Arial" w:hAnsi="Arial" w:cs="Arial"/>
                <w:szCs w:val="24"/>
              </w:rPr>
              <w:t xml:space="preserve"> </w:t>
            </w:r>
            <w:r w:rsidRPr="00273494">
              <w:rPr>
                <w:rFonts w:ascii="Arial" w:hAnsi="Arial" w:cs="Arial"/>
                <w:szCs w:val="24"/>
              </w:rPr>
              <w:t xml:space="preserve">progress </w:t>
            </w:r>
            <w:r w:rsidR="00EF7ED3" w:rsidRPr="00273494">
              <w:rPr>
                <w:rFonts w:ascii="Arial" w:hAnsi="Arial" w:cs="Arial"/>
                <w:szCs w:val="24"/>
              </w:rPr>
              <w:t xml:space="preserve">update </w:t>
            </w:r>
            <w:r w:rsidRPr="00273494">
              <w:rPr>
                <w:rFonts w:ascii="Arial" w:hAnsi="Arial" w:cs="Arial"/>
                <w:szCs w:val="24"/>
              </w:rPr>
              <w:t>on</w:t>
            </w:r>
            <w:r w:rsidR="00EF7ED3" w:rsidRPr="00273494">
              <w:rPr>
                <w:rFonts w:ascii="Arial" w:hAnsi="Arial" w:cs="Arial"/>
                <w:szCs w:val="24"/>
              </w:rPr>
              <w:t xml:space="preserve"> the </w:t>
            </w:r>
            <w:r w:rsidR="007B6F2A" w:rsidRPr="00273494">
              <w:rPr>
                <w:rFonts w:ascii="Arial" w:hAnsi="Arial" w:cs="Arial"/>
                <w:szCs w:val="24"/>
              </w:rPr>
              <w:t xml:space="preserve">Health and Wellbeing </w:t>
            </w:r>
            <w:r w:rsidR="00010CFF" w:rsidRPr="00273494">
              <w:rPr>
                <w:rFonts w:ascii="Arial" w:hAnsi="Arial" w:cs="Arial"/>
                <w:szCs w:val="24"/>
              </w:rPr>
              <w:t>Plan</w:t>
            </w:r>
            <w:r w:rsidR="007B6F2A" w:rsidRPr="00273494">
              <w:rPr>
                <w:rFonts w:ascii="Arial" w:hAnsi="Arial" w:cs="Arial"/>
                <w:szCs w:val="24"/>
              </w:rPr>
              <w:t xml:space="preserve"> (2019–</w:t>
            </w:r>
            <w:r w:rsidR="004877B3" w:rsidRPr="00273494">
              <w:rPr>
                <w:rFonts w:ascii="Arial" w:hAnsi="Arial" w:cs="Arial"/>
                <w:szCs w:val="24"/>
              </w:rPr>
              <w:t>20</w:t>
            </w:r>
            <w:r w:rsidR="007B6F2A" w:rsidRPr="00273494">
              <w:rPr>
                <w:rFonts w:ascii="Arial" w:hAnsi="Arial" w:cs="Arial"/>
                <w:szCs w:val="24"/>
              </w:rPr>
              <w:t>24)</w:t>
            </w:r>
            <w:r w:rsidR="00010CFF" w:rsidRPr="00273494">
              <w:rPr>
                <w:rFonts w:ascii="Arial" w:hAnsi="Arial" w:cs="Arial"/>
                <w:szCs w:val="24"/>
              </w:rPr>
              <w:t>.</w:t>
            </w:r>
            <w:r w:rsidR="005819D4" w:rsidRPr="00273494">
              <w:rPr>
                <w:rFonts w:ascii="Arial" w:hAnsi="Arial" w:cs="Arial"/>
                <w:szCs w:val="24"/>
              </w:rPr>
              <w:t xml:space="preserve">  </w:t>
            </w:r>
          </w:p>
          <w:p w14:paraId="78A4D957" w14:textId="77777777" w:rsidR="00681209" w:rsidRDefault="00681209" w:rsidP="00273494">
            <w:pPr>
              <w:jc w:val="both"/>
              <w:rPr>
                <w:rFonts w:ascii="Arial" w:hAnsi="Arial" w:cs="Arial"/>
                <w:szCs w:val="24"/>
              </w:rPr>
            </w:pPr>
          </w:p>
          <w:p w14:paraId="6732C40E" w14:textId="6AD3B867" w:rsidR="00681209" w:rsidRDefault="00681209" w:rsidP="00681209">
            <w:pPr>
              <w:jc w:val="both"/>
              <w:rPr>
                <w:rFonts w:ascii="Arial" w:hAnsi="Arial" w:cs="Arial"/>
                <w:szCs w:val="24"/>
              </w:rPr>
            </w:pPr>
            <w:r w:rsidRPr="00273494">
              <w:rPr>
                <w:rFonts w:ascii="Arial" w:hAnsi="Arial" w:cs="Arial"/>
                <w:szCs w:val="24"/>
              </w:rPr>
              <w:t xml:space="preserve">It is recommended that Directors: </w:t>
            </w:r>
          </w:p>
          <w:p w14:paraId="5756387C" w14:textId="77777777" w:rsidR="00027578" w:rsidRPr="00273494" w:rsidRDefault="00027578" w:rsidP="00681209">
            <w:pPr>
              <w:jc w:val="both"/>
              <w:rPr>
                <w:rFonts w:ascii="Arial" w:hAnsi="Arial" w:cs="Arial"/>
                <w:szCs w:val="24"/>
              </w:rPr>
            </w:pPr>
          </w:p>
          <w:p w14:paraId="3BFA1DFB" w14:textId="4F338AD3" w:rsidR="00681209" w:rsidRPr="00681209" w:rsidRDefault="00681209" w:rsidP="00AA6490">
            <w:pPr>
              <w:pStyle w:val="ListParagraph"/>
              <w:numPr>
                <w:ilvl w:val="0"/>
                <w:numId w:val="15"/>
              </w:numPr>
              <w:jc w:val="both"/>
              <w:rPr>
                <w:rFonts w:ascii="Arial" w:hAnsi="Arial" w:cs="Arial"/>
                <w:szCs w:val="24"/>
              </w:rPr>
            </w:pPr>
            <w:r w:rsidRPr="00681209">
              <w:rPr>
                <w:rFonts w:ascii="Arial" w:hAnsi="Arial" w:cs="Arial"/>
                <w:sz w:val="24"/>
                <w:szCs w:val="24"/>
              </w:rPr>
              <w:t>approve the new draft Health and Wellbeing Plan (2022-2027)</w:t>
            </w:r>
            <w:r w:rsidR="005B38AD">
              <w:rPr>
                <w:rFonts w:ascii="Arial" w:hAnsi="Arial" w:cs="Arial"/>
                <w:sz w:val="24"/>
                <w:szCs w:val="24"/>
              </w:rPr>
              <w:t xml:space="preserve"> at </w:t>
            </w:r>
            <w:r w:rsidR="005B38AD" w:rsidRPr="005B38AD">
              <w:rPr>
                <w:rFonts w:ascii="Arial" w:hAnsi="Arial" w:cs="Arial"/>
                <w:b/>
                <w:bCs/>
                <w:sz w:val="24"/>
                <w:szCs w:val="24"/>
              </w:rPr>
              <w:t>Appendix A</w:t>
            </w:r>
            <w:r w:rsidRPr="00681209">
              <w:rPr>
                <w:rFonts w:ascii="Arial" w:hAnsi="Arial" w:cs="Arial"/>
                <w:sz w:val="24"/>
                <w:szCs w:val="24"/>
              </w:rPr>
              <w:t xml:space="preserve">; and </w:t>
            </w:r>
          </w:p>
          <w:p w14:paraId="24DE7560" w14:textId="09798659" w:rsidR="0039450A" w:rsidRPr="00027578" w:rsidRDefault="00027578" w:rsidP="00681209">
            <w:pPr>
              <w:pStyle w:val="ListParagraph"/>
              <w:numPr>
                <w:ilvl w:val="0"/>
                <w:numId w:val="15"/>
              </w:numPr>
              <w:jc w:val="both"/>
              <w:rPr>
                <w:rFonts w:ascii="Arial" w:hAnsi="Arial" w:cs="Arial"/>
                <w:szCs w:val="24"/>
              </w:rPr>
            </w:pPr>
            <w:r>
              <w:rPr>
                <w:rFonts w:ascii="Arial" w:hAnsi="Arial" w:cs="Arial"/>
                <w:sz w:val="24"/>
                <w:szCs w:val="24"/>
              </w:rPr>
              <w:t xml:space="preserve">note and </w:t>
            </w:r>
            <w:r w:rsidR="00681209" w:rsidRPr="00681209">
              <w:rPr>
                <w:rFonts w:ascii="Arial" w:hAnsi="Arial" w:cs="Arial"/>
                <w:sz w:val="24"/>
                <w:szCs w:val="24"/>
              </w:rPr>
              <w:t>comment on the six-monthly update.</w:t>
            </w:r>
            <w:r w:rsidR="00B81A7E" w:rsidRPr="00027578">
              <w:rPr>
                <w:rFonts w:ascii="Arial" w:hAnsi="Arial" w:cs="Arial"/>
                <w:szCs w:val="24"/>
              </w:rPr>
              <w:fldChar w:fldCharType="begin"/>
            </w:r>
            <w:r w:rsidR="0039450A" w:rsidRPr="00027578">
              <w:rPr>
                <w:rFonts w:ascii="Arial" w:hAnsi="Arial" w:cs="Arial"/>
                <w:szCs w:val="24"/>
              </w:rPr>
              <w:instrText xml:space="preserve">  </w:instrText>
            </w:r>
            <w:r w:rsidR="00B81A7E" w:rsidRPr="00027578">
              <w:rPr>
                <w:rFonts w:ascii="Arial" w:hAnsi="Arial" w:cs="Arial"/>
                <w:szCs w:val="24"/>
              </w:rPr>
              <w:fldChar w:fldCharType="end"/>
            </w:r>
          </w:p>
        </w:tc>
      </w:tr>
    </w:tbl>
    <w:p w14:paraId="74B018D0" w14:textId="77777777"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14:paraId="2425AB51" w14:textId="77777777" w:rsidTr="00C33B8E">
        <w:tc>
          <w:tcPr>
            <w:tcW w:w="828" w:type="dxa"/>
          </w:tcPr>
          <w:p w14:paraId="0C319A64" w14:textId="77777777"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14:paraId="2837093E" w14:textId="77777777" w:rsidR="00A53534" w:rsidRPr="0019592B" w:rsidRDefault="00A53534" w:rsidP="006D4204">
            <w:pPr>
              <w:rPr>
                <w:rFonts w:ascii="Arial" w:hAnsi="Arial" w:cs="Arial"/>
                <w:b/>
                <w:szCs w:val="24"/>
              </w:rPr>
            </w:pPr>
            <w:r w:rsidRPr="0019592B">
              <w:rPr>
                <w:rFonts w:ascii="Arial" w:hAnsi="Arial" w:cs="Arial"/>
                <w:b/>
                <w:szCs w:val="24"/>
              </w:rPr>
              <w:t>Business Plan Contribution</w:t>
            </w:r>
          </w:p>
          <w:p w14:paraId="626A5402" w14:textId="77777777" w:rsidR="00A53534" w:rsidRPr="0019592B" w:rsidRDefault="00A53534" w:rsidP="006D4204">
            <w:pPr>
              <w:rPr>
                <w:rFonts w:ascii="Arial" w:hAnsi="Arial" w:cs="Arial"/>
                <w:szCs w:val="24"/>
              </w:rPr>
            </w:pPr>
          </w:p>
        </w:tc>
      </w:tr>
      <w:tr w:rsidR="00A53534" w:rsidRPr="00273494" w14:paraId="23B4A9D5" w14:textId="77777777" w:rsidTr="00C33B8E">
        <w:tc>
          <w:tcPr>
            <w:tcW w:w="828" w:type="dxa"/>
          </w:tcPr>
          <w:p w14:paraId="542A0D0E" w14:textId="77777777" w:rsidR="00A53534" w:rsidRPr="00273494" w:rsidRDefault="008B4D54" w:rsidP="006D4204">
            <w:pPr>
              <w:rPr>
                <w:rFonts w:ascii="Arial" w:hAnsi="Arial" w:cs="Arial"/>
                <w:szCs w:val="24"/>
              </w:rPr>
            </w:pPr>
            <w:r w:rsidRPr="00273494">
              <w:rPr>
                <w:rFonts w:ascii="Arial" w:hAnsi="Arial" w:cs="Arial"/>
                <w:szCs w:val="24"/>
              </w:rPr>
              <w:t>1</w:t>
            </w:r>
            <w:r w:rsidR="00A53534" w:rsidRPr="00273494">
              <w:rPr>
                <w:rFonts w:ascii="Arial" w:hAnsi="Arial" w:cs="Arial"/>
                <w:szCs w:val="24"/>
              </w:rPr>
              <w:t>.1</w:t>
            </w:r>
          </w:p>
        </w:tc>
        <w:tc>
          <w:tcPr>
            <w:tcW w:w="8636" w:type="dxa"/>
          </w:tcPr>
          <w:p w14:paraId="6C43A8A0" w14:textId="77777777" w:rsidR="00B26FE3" w:rsidRPr="00273494" w:rsidRDefault="00B26FE3" w:rsidP="00027578">
            <w:pPr>
              <w:jc w:val="both"/>
              <w:rPr>
                <w:rFonts w:ascii="Arial" w:hAnsi="Arial" w:cs="Arial"/>
                <w:szCs w:val="24"/>
              </w:rPr>
            </w:pPr>
            <w:r w:rsidRPr="00273494">
              <w:rPr>
                <w:rFonts w:ascii="Arial" w:hAnsi="Arial" w:cs="Arial"/>
                <w:szCs w:val="24"/>
              </w:rPr>
              <w:t xml:space="preserve">This report supports the </w:t>
            </w:r>
            <w:r w:rsidR="004973CD" w:rsidRPr="00273494">
              <w:rPr>
                <w:rFonts w:ascii="Arial" w:hAnsi="Arial" w:cs="Arial"/>
                <w:szCs w:val="24"/>
              </w:rPr>
              <w:t xml:space="preserve">highlighted </w:t>
            </w:r>
            <w:r w:rsidRPr="00273494">
              <w:rPr>
                <w:rFonts w:ascii="Arial" w:hAnsi="Arial" w:cs="Arial"/>
                <w:szCs w:val="24"/>
              </w:rPr>
              <w:t>Business Outcomes from the High Life Highland (HLH) Business Plan:</w:t>
            </w:r>
          </w:p>
          <w:p w14:paraId="3C976A24" w14:textId="77777777" w:rsidR="00634306" w:rsidRPr="00273494" w:rsidRDefault="00634306" w:rsidP="00027578">
            <w:pPr>
              <w:jc w:val="both"/>
              <w:rPr>
                <w:rFonts w:ascii="Arial" w:hAnsi="Arial" w:cs="Arial"/>
                <w:b/>
                <w:bCs/>
                <w:szCs w:val="24"/>
              </w:rPr>
            </w:pPr>
          </w:p>
          <w:p w14:paraId="17CFCA49" w14:textId="528FC34F" w:rsidR="00634306" w:rsidRPr="00273494" w:rsidRDefault="00634306" w:rsidP="00027578">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Seek to continuously improve standards of health and safety.</w:t>
            </w:r>
          </w:p>
          <w:p w14:paraId="199018E1" w14:textId="556858E4" w:rsidR="00634306" w:rsidRPr="00273494" w:rsidRDefault="00634306" w:rsidP="00027578">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Commit to the Scottish Government’s zero carbon targets and maintain the highest standards in environmental compliance.</w:t>
            </w:r>
          </w:p>
          <w:p w14:paraId="481738B8" w14:textId="21F06739" w:rsidR="00634306" w:rsidRPr="00273494" w:rsidRDefault="00634306" w:rsidP="00027578">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improve services to meet customer needs.</w:t>
            </w:r>
          </w:p>
          <w:p w14:paraId="3DE7C189" w14:textId="2AD6FBA3" w:rsidR="00634306" w:rsidRPr="00273494" w:rsidRDefault="00634306" w:rsidP="00027578">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Increase employee satisfaction, engagement and development to improve staff recruitment and retention.</w:t>
            </w:r>
          </w:p>
          <w:p w14:paraId="7EF884AD" w14:textId="042BFCB2" w:rsidR="00634306" w:rsidRPr="00273494" w:rsidRDefault="00634306" w:rsidP="00027578">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Improve the financial sustainability of the company.</w:t>
            </w:r>
          </w:p>
          <w:p w14:paraId="1F06CDDF" w14:textId="4B74F13A" w:rsidR="00634306" w:rsidRPr="00273494" w:rsidRDefault="00634306" w:rsidP="00027578">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Value and strengthen the relationship with THC.</w:t>
            </w:r>
          </w:p>
          <w:p w14:paraId="6314A293" w14:textId="37F83EA3" w:rsidR="00634306" w:rsidRPr="00273494" w:rsidRDefault="00634306" w:rsidP="00027578">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Develop and deliver the HLH Corporate Programme and seek to attract capital investment.</w:t>
            </w:r>
          </w:p>
          <w:p w14:paraId="29ADD4F2" w14:textId="0D958DF3" w:rsidR="00634306" w:rsidRPr="00273494" w:rsidRDefault="00634306" w:rsidP="00027578">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deliver proactive marketing and promotion of HLH and its services.</w:t>
            </w:r>
          </w:p>
          <w:p w14:paraId="0CCEFED7" w14:textId="070BDBF5" w:rsidR="00634306" w:rsidRPr="00273494" w:rsidRDefault="00634306" w:rsidP="00027578">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Initiate and implement an ICT digital transformation strategy across the charity.</w:t>
            </w:r>
          </w:p>
          <w:p w14:paraId="7C13370C" w14:textId="47D08AA4" w:rsidR="00634306" w:rsidRPr="00273494" w:rsidRDefault="00634306" w:rsidP="00027578">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Develop and strengthen relationships with customers, key stakeholders and partners.</w:t>
            </w:r>
          </w:p>
          <w:p w14:paraId="5FA26A94" w14:textId="77777777" w:rsidR="00634306" w:rsidRPr="005B38AD" w:rsidRDefault="00634306" w:rsidP="00027578">
            <w:pPr>
              <w:pStyle w:val="ListParagraph"/>
              <w:numPr>
                <w:ilvl w:val="0"/>
                <w:numId w:val="17"/>
              </w:numPr>
              <w:spacing w:line="240" w:lineRule="auto"/>
              <w:jc w:val="both"/>
              <w:rPr>
                <w:rFonts w:ascii="Arial" w:hAnsi="Arial" w:cs="Arial"/>
                <w:b/>
                <w:sz w:val="24"/>
                <w:szCs w:val="24"/>
              </w:rPr>
            </w:pPr>
            <w:r w:rsidRPr="00273494">
              <w:rPr>
                <w:rFonts w:ascii="Arial" w:hAnsi="Arial" w:cs="Arial"/>
                <w:b/>
                <w:bCs/>
                <w:sz w:val="24"/>
                <w:szCs w:val="24"/>
              </w:rPr>
              <w:t>Deliver targeted programmes which support and enhance the physical and mental health and wellbeing of the population and which contribute to the prevention agenda.</w:t>
            </w:r>
          </w:p>
          <w:p w14:paraId="64238F0F" w14:textId="77777777" w:rsidR="005B38AD" w:rsidRDefault="005B38AD" w:rsidP="005B38AD">
            <w:pPr>
              <w:jc w:val="both"/>
              <w:rPr>
                <w:rFonts w:ascii="Arial" w:hAnsi="Arial" w:cs="Arial"/>
                <w:b/>
                <w:szCs w:val="24"/>
              </w:rPr>
            </w:pPr>
          </w:p>
          <w:p w14:paraId="4448C52F" w14:textId="77777777" w:rsidR="005B38AD" w:rsidRDefault="005B38AD" w:rsidP="005B38AD">
            <w:pPr>
              <w:jc w:val="both"/>
              <w:rPr>
                <w:rFonts w:ascii="Arial" w:hAnsi="Arial" w:cs="Arial"/>
                <w:b/>
                <w:szCs w:val="24"/>
              </w:rPr>
            </w:pPr>
          </w:p>
          <w:p w14:paraId="38DACC67" w14:textId="77777777" w:rsidR="005B38AD" w:rsidRDefault="005B38AD" w:rsidP="005B38AD">
            <w:pPr>
              <w:jc w:val="both"/>
              <w:rPr>
                <w:rFonts w:ascii="Arial" w:hAnsi="Arial" w:cs="Arial"/>
                <w:b/>
                <w:szCs w:val="24"/>
              </w:rPr>
            </w:pPr>
          </w:p>
          <w:p w14:paraId="26B909AB" w14:textId="36C18367" w:rsidR="005B38AD" w:rsidRPr="005B38AD" w:rsidRDefault="005B38AD" w:rsidP="005B38AD">
            <w:pPr>
              <w:jc w:val="both"/>
              <w:rPr>
                <w:rFonts w:ascii="Arial" w:hAnsi="Arial" w:cs="Arial"/>
                <w:b/>
                <w:szCs w:val="24"/>
              </w:rPr>
            </w:pPr>
          </w:p>
        </w:tc>
      </w:tr>
      <w:tr w:rsidR="00273494" w:rsidRPr="0019592B" w14:paraId="0F0E78C3" w14:textId="77777777" w:rsidTr="0059322E">
        <w:tc>
          <w:tcPr>
            <w:tcW w:w="828" w:type="dxa"/>
          </w:tcPr>
          <w:p w14:paraId="68E535BA" w14:textId="0F189CBB" w:rsidR="00273494" w:rsidRDefault="00273494" w:rsidP="0059322E">
            <w:pPr>
              <w:autoSpaceDE w:val="0"/>
              <w:autoSpaceDN w:val="0"/>
              <w:adjustRightInd w:val="0"/>
              <w:rPr>
                <w:rFonts w:ascii="Arial" w:hAnsi="Arial" w:cs="Arial"/>
                <w:b/>
                <w:szCs w:val="24"/>
              </w:rPr>
            </w:pPr>
            <w:r>
              <w:rPr>
                <w:rFonts w:ascii="Arial" w:hAnsi="Arial" w:cs="Arial"/>
                <w:b/>
                <w:szCs w:val="24"/>
              </w:rPr>
              <w:lastRenderedPageBreak/>
              <w:t>2.</w:t>
            </w:r>
          </w:p>
        </w:tc>
        <w:tc>
          <w:tcPr>
            <w:tcW w:w="8636" w:type="dxa"/>
          </w:tcPr>
          <w:p w14:paraId="27F32C16" w14:textId="417FBE53" w:rsidR="00273494" w:rsidRDefault="00273494" w:rsidP="0059322E">
            <w:pPr>
              <w:autoSpaceDE w:val="0"/>
              <w:autoSpaceDN w:val="0"/>
              <w:adjustRightInd w:val="0"/>
              <w:jc w:val="both"/>
              <w:rPr>
                <w:rFonts w:ascii="Arial" w:hAnsi="Arial" w:cs="Arial"/>
                <w:b/>
                <w:szCs w:val="24"/>
              </w:rPr>
            </w:pPr>
            <w:r>
              <w:rPr>
                <w:rFonts w:ascii="Arial" w:hAnsi="Arial" w:cs="Arial"/>
                <w:b/>
                <w:szCs w:val="24"/>
              </w:rPr>
              <w:t>Draft Health and Wellbeing Plan (2022–2027)</w:t>
            </w:r>
          </w:p>
          <w:p w14:paraId="36EF2295" w14:textId="77777777" w:rsidR="00273494" w:rsidRPr="0019592B" w:rsidRDefault="00273494" w:rsidP="0059322E">
            <w:pPr>
              <w:autoSpaceDE w:val="0"/>
              <w:autoSpaceDN w:val="0"/>
              <w:adjustRightInd w:val="0"/>
              <w:jc w:val="both"/>
              <w:rPr>
                <w:rFonts w:ascii="Arial" w:hAnsi="Arial" w:cs="Arial"/>
                <w:b/>
                <w:szCs w:val="24"/>
              </w:rPr>
            </w:pPr>
          </w:p>
        </w:tc>
      </w:tr>
      <w:tr w:rsidR="00273494" w:rsidRPr="0019592B" w14:paraId="244777AF" w14:textId="77777777" w:rsidTr="0059322E">
        <w:tc>
          <w:tcPr>
            <w:tcW w:w="828" w:type="dxa"/>
          </w:tcPr>
          <w:p w14:paraId="393B8105" w14:textId="6905967F" w:rsidR="00273494" w:rsidRDefault="00273494" w:rsidP="0059322E">
            <w:pPr>
              <w:autoSpaceDE w:val="0"/>
              <w:autoSpaceDN w:val="0"/>
              <w:adjustRightInd w:val="0"/>
              <w:rPr>
                <w:rFonts w:ascii="Arial" w:hAnsi="Arial" w:cs="Arial"/>
                <w:szCs w:val="24"/>
              </w:rPr>
            </w:pPr>
            <w:r>
              <w:rPr>
                <w:rFonts w:ascii="Arial" w:hAnsi="Arial" w:cs="Arial"/>
                <w:szCs w:val="24"/>
              </w:rPr>
              <w:t>2</w:t>
            </w:r>
            <w:r w:rsidRPr="00CA18DD">
              <w:rPr>
                <w:rFonts w:ascii="Arial" w:hAnsi="Arial" w:cs="Arial"/>
                <w:szCs w:val="24"/>
              </w:rPr>
              <w:t>.1</w:t>
            </w:r>
          </w:p>
          <w:p w14:paraId="3AD16ECA" w14:textId="77777777" w:rsidR="00273494" w:rsidRDefault="00273494" w:rsidP="0059322E">
            <w:pPr>
              <w:autoSpaceDE w:val="0"/>
              <w:autoSpaceDN w:val="0"/>
              <w:adjustRightInd w:val="0"/>
              <w:rPr>
                <w:rFonts w:ascii="Arial" w:hAnsi="Arial" w:cs="Arial"/>
                <w:szCs w:val="24"/>
              </w:rPr>
            </w:pPr>
          </w:p>
          <w:p w14:paraId="0F940A49" w14:textId="77777777" w:rsidR="00273494" w:rsidRDefault="00273494" w:rsidP="0059322E">
            <w:pPr>
              <w:autoSpaceDE w:val="0"/>
              <w:autoSpaceDN w:val="0"/>
              <w:adjustRightInd w:val="0"/>
              <w:rPr>
                <w:rFonts w:ascii="Arial" w:hAnsi="Arial" w:cs="Arial"/>
                <w:szCs w:val="24"/>
              </w:rPr>
            </w:pPr>
          </w:p>
          <w:p w14:paraId="3D5B5043" w14:textId="77777777" w:rsidR="00273494" w:rsidRDefault="00273494" w:rsidP="0059322E">
            <w:pPr>
              <w:autoSpaceDE w:val="0"/>
              <w:autoSpaceDN w:val="0"/>
              <w:adjustRightInd w:val="0"/>
              <w:rPr>
                <w:rFonts w:ascii="Arial" w:hAnsi="Arial" w:cs="Arial"/>
                <w:szCs w:val="24"/>
              </w:rPr>
            </w:pPr>
          </w:p>
          <w:p w14:paraId="7322E797" w14:textId="77777777" w:rsidR="00273494" w:rsidRDefault="00273494" w:rsidP="0059322E">
            <w:pPr>
              <w:autoSpaceDE w:val="0"/>
              <w:autoSpaceDN w:val="0"/>
              <w:adjustRightInd w:val="0"/>
              <w:rPr>
                <w:rFonts w:ascii="Arial" w:hAnsi="Arial" w:cs="Arial"/>
                <w:szCs w:val="24"/>
              </w:rPr>
            </w:pPr>
          </w:p>
          <w:p w14:paraId="1D1B701D" w14:textId="77777777" w:rsidR="00273494" w:rsidRDefault="00273494" w:rsidP="0059322E">
            <w:pPr>
              <w:autoSpaceDE w:val="0"/>
              <w:autoSpaceDN w:val="0"/>
              <w:adjustRightInd w:val="0"/>
              <w:rPr>
                <w:rFonts w:ascii="Arial" w:hAnsi="Arial" w:cs="Arial"/>
                <w:szCs w:val="24"/>
              </w:rPr>
            </w:pPr>
          </w:p>
          <w:p w14:paraId="40A8BD82" w14:textId="77777777" w:rsidR="00273494" w:rsidRDefault="00273494" w:rsidP="0059322E">
            <w:pPr>
              <w:autoSpaceDE w:val="0"/>
              <w:autoSpaceDN w:val="0"/>
              <w:adjustRightInd w:val="0"/>
              <w:rPr>
                <w:rFonts w:ascii="Arial" w:hAnsi="Arial" w:cs="Arial"/>
                <w:szCs w:val="24"/>
              </w:rPr>
            </w:pPr>
          </w:p>
          <w:p w14:paraId="247B0E2D" w14:textId="77777777" w:rsidR="00273494" w:rsidRDefault="00273494" w:rsidP="0059322E">
            <w:pPr>
              <w:autoSpaceDE w:val="0"/>
              <w:autoSpaceDN w:val="0"/>
              <w:adjustRightInd w:val="0"/>
              <w:rPr>
                <w:rFonts w:ascii="Arial" w:hAnsi="Arial" w:cs="Arial"/>
                <w:szCs w:val="24"/>
              </w:rPr>
            </w:pPr>
          </w:p>
          <w:p w14:paraId="1FDBA80B" w14:textId="33A0A536" w:rsidR="00273494" w:rsidRDefault="00273494" w:rsidP="0059322E">
            <w:pPr>
              <w:autoSpaceDE w:val="0"/>
              <w:autoSpaceDN w:val="0"/>
              <w:adjustRightInd w:val="0"/>
              <w:rPr>
                <w:rFonts w:ascii="Arial" w:hAnsi="Arial" w:cs="Arial"/>
                <w:szCs w:val="24"/>
              </w:rPr>
            </w:pPr>
            <w:r>
              <w:rPr>
                <w:rFonts w:ascii="Arial" w:hAnsi="Arial" w:cs="Arial"/>
                <w:szCs w:val="24"/>
              </w:rPr>
              <w:t>2.2</w:t>
            </w:r>
          </w:p>
          <w:p w14:paraId="48CA83B7" w14:textId="77777777" w:rsidR="00273494" w:rsidRDefault="00273494" w:rsidP="0059322E">
            <w:pPr>
              <w:autoSpaceDE w:val="0"/>
              <w:autoSpaceDN w:val="0"/>
              <w:adjustRightInd w:val="0"/>
              <w:rPr>
                <w:rFonts w:ascii="Arial" w:hAnsi="Arial" w:cs="Arial"/>
                <w:szCs w:val="24"/>
              </w:rPr>
            </w:pPr>
          </w:p>
          <w:p w14:paraId="1C2BD588" w14:textId="77777777" w:rsidR="00273494" w:rsidRDefault="00273494" w:rsidP="0059322E">
            <w:pPr>
              <w:autoSpaceDE w:val="0"/>
              <w:autoSpaceDN w:val="0"/>
              <w:adjustRightInd w:val="0"/>
              <w:rPr>
                <w:rFonts w:ascii="Arial" w:hAnsi="Arial" w:cs="Arial"/>
                <w:szCs w:val="24"/>
              </w:rPr>
            </w:pPr>
          </w:p>
          <w:p w14:paraId="58AB71E9" w14:textId="77777777" w:rsidR="00273494" w:rsidRDefault="00273494" w:rsidP="0059322E">
            <w:pPr>
              <w:autoSpaceDE w:val="0"/>
              <w:autoSpaceDN w:val="0"/>
              <w:adjustRightInd w:val="0"/>
              <w:rPr>
                <w:rFonts w:ascii="Arial" w:hAnsi="Arial" w:cs="Arial"/>
                <w:szCs w:val="24"/>
              </w:rPr>
            </w:pPr>
          </w:p>
          <w:p w14:paraId="443DD7A1" w14:textId="4C8C2780" w:rsidR="00273494" w:rsidRDefault="00273494" w:rsidP="0059322E">
            <w:pPr>
              <w:autoSpaceDE w:val="0"/>
              <w:autoSpaceDN w:val="0"/>
              <w:adjustRightInd w:val="0"/>
              <w:rPr>
                <w:rFonts w:ascii="Arial" w:hAnsi="Arial" w:cs="Arial"/>
                <w:szCs w:val="24"/>
              </w:rPr>
            </w:pPr>
            <w:r>
              <w:rPr>
                <w:rFonts w:ascii="Arial" w:hAnsi="Arial" w:cs="Arial"/>
                <w:szCs w:val="24"/>
              </w:rPr>
              <w:t>2.3</w:t>
            </w:r>
          </w:p>
          <w:p w14:paraId="1386091E" w14:textId="77777777" w:rsidR="00273494" w:rsidRDefault="00273494" w:rsidP="0059322E">
            <w:pPr>
              <w:autoSpaceDE w:val="0"/>
              <w:autoSpaceDN w:val="0"/>
              <w:adjustRightInd w:val="0"/>
              <w:rPr>
                <w:rFonts w:ascii="Arial" w:hAnsi="Arial" w:cs="Arial"/>
                <w:szCs w:val="24"/>
              </w:rPr>
            </w:pPr>
          </w:p>
          <w:p w14:paraId="18187E45" w14:textId="77777777" w:rsidR="00273494" w:rsidRDefault="00273494" w:rsidP="0059322E">
            <w:pPr>
              <w:autoSpaceDE w:val="0"/>
              <w:autoSpaceDN w:val="0"/>
              <w:adjustRightInd w:val="0"/>
              <w:rPr>
                <w:rFonts w:ascii="Arial" w:hAnsi="Arial" w:cs="Arial"/>
                <w:szCs w:val="24"/>
              </w:rPr>
            </w:pPr>
          </w:p>
          <w:p w14:paraId="7EB0E3A5" w14:textId="77777777" w:rsidR="00273494" w:rsidRDefault="00273494" w:rsidP="0059322E">
            <w:pPr>
              <w:autoSpaceDE w:val="0"/>
              <w:autoSpaceDN w:val="0"/>
              <w:adjustRightInd w:val="0"/>
              <w:rPr>
                <w:rFonts w:ascii="Arial" w:hAnsi="Arial" w:cs="Arial"/>
                <w:szCs w:val="24"/>
              </w:rPr>
            </w:pPr>
          </w:p>
          <w:p w14:paraId="631A3530" w14:textId="77777777" w:rsidR="00273494" w:rsidRDefault="00273494" w:rsidP="0059322E">
            <w:pPr>
              <w:autoSpaceDE w:val="0"/>
              <w:autoSpaceDN w:val="0"/>
              <w:adjustRightInd w:val="0"/>
              <w:rPr>
                <w:rFonts w:ascii="Arial" w:hAnsi="Arial" w:cs="Arial"/>
                <w:szCs w:val="24"/>
              </w:rPr>
            </w:pPr>
          </w:p>
          <w:p w14:paraId="7F776333" w14:textId="77777777" w:rsidR="00273494" w:rsidRDefault="00273494" w:rsidP="0059322E">
            <w:pPr>
              <w:autoSpaceDE w:val="0"/>
              <w:autoSpaceDN w:val="0"/>
              <w:adjustRightInd w:val="0"/>
              <w:rPr>
                <w:rFonts w:ascii="Arial" w:hAnsi="Arial" w:cs="Arial"/>
                <w:szCs w:val="24"/>
              </w:rPr>
            </w:pPr>
          </w:p>
          <w:p w14:paraId="2225A9E5" w14:textId="6568C3C1" w:rsidR="00273494" w:rsidRDefault="00273494" w:rsidP="0059322E">
            <w:pPr>
              <w:autoSpaceDE w:val="0"/>
              <w:autoSpaceDN w:val="0"/>
              <w:adjustRightInd w:val="0"/>
              <w:rPr>
                <w:rFonts w:ascii="Arial" w:hAnsi="Arial" w:cs="Arial"/>
                <w:szCs w:val="24"/>
              </w:rPr>
            </w:pPr>
            <w:r>
              <w:rPr>
                <w:rFonts w:ascii="Arial" w:hAnsi="Arial" w:cs="Arial"/>
                <w:szCs w:val="24"/>
              </w:rPr>
              <w:t>2.4</w:t>
            </w:r>
          </w:p>
          <w:p w14:paraId="19F36E2A" w14:textId="77777777" w:rsidR="00273494" w:rsidRDefault="00273494" w:rsidP="0059322E">
            <w:pPr>
              <w:autoSpaceDE w:val="0"/>
              <w:autoSpaceDN w:val="0"/>
              <w:adjustRightInd w:val="0"/>
              <w:rPr>
                <w:rFonts w:ascii="Arial" w:hAnsi="Arial" w:cs="Arial"/>
                <w:szCs w:val="24"/>
              </w:rPr>
            </w:pPr>
          </w:p>
          <w:p w14:paraId="2AD60F09" w14:textId="77777777" w:rsidR="00273494" w:rsidRDefault="00273494" w:rsidP="0059322E">
            <w:pPr>
              <w:autoSpaceDE w:val="0"/>
              <w:autoSpaceDN w:val="0"/>
              <w:adjustRightInd w:val="0"/>
              <w:rPr>
                <w:rFonts w:ascii="Arial" w:hAnsi="Arial" w:cs="Arial"/>
                <w:szCs w:val="24"/>
              </w:rPr>
            </w:pPr>
          </w:p>
          <w:p w14:paraId="710B9493" w14:textId="77777777" w:rsidR="00273494" w:rsidRDefault="00273494" w:rsidP="0059322E">
            <w:pPr>
              <w:autoSpaceDE w:val="0"/>
              <w:autoSpaceDN w:val="0"/>
              <w:adjustRightInd w:val="0"/>
              <w:rPr>
                <w:rFonts w:ascii="Arial" w:hAnsi="Arial" w:cs="Arial"/>
                <w:szCs w:val="24"/>
              </w:rPr>
            </w:pPr>
          </w:p>
          <w:p w14:paraId="644FB01B" w14:textId="77777777" w:rsidR="00273494" w:rsidRDefault="00273494" w:rsidP="0059322E">
            <w:pPr>
              <w:autoSpaceDE w:val="0"/>
              <w:autoSpaceDN w:val="0"/>
              <w:adjustRightInd w:val="0"/>
              <w:rPr>
                <w:rFonts w:ascii="Arial" w:hAnsi="Arial" w:cs="Arial"/>
                <w:szCs w:val="24"/>
              </w:rPr>
            </w:pPr>
          </w:p>
          <w:p w14:paraId="6023DA71" w14:textId="247D2427" w:rsidR="00273494" w:rsidRDefault="00273494" w:rsidP="0059322E">
            <w:pPr>
              <w:autoSpaceDE w:val="0"/>
              <w:autoSpaceDN w:val="0"/>
              <w:adjustRightInd w:val="0"/>
              <w:rPr>
                <w:rFonts w:ascii="Arial" w:hAnsi="Arial" w:cs="Arial"/>
                <w:szCs w:val="24"/>
              </w:rPr>
            </w:pPr>
            <w:r>
              <w:rPr>
                <w:rFonts w:ascii="Arial" w:hAnsi="Arial" w:cs="Arial"/>
                <w:szCs w:val="24"/>
              </w:rPr>
              <w:t>2.5</w:t>
            </w:r>
          </w:p>
          <w:p w14:paraId="5A800AB3" w14:textId="77777777" w:rsidR="00273494" w:rsidRDefault="00273494" w:rsidP="0059322E">
            <w:pPr>
              <w:autoSpaceDE w:val="0"/>
              <w:autoSpaceDN w:val="0"/>
              <w:adjustRightInd w:val="0"/>
              <w:rPr>
                <w:rFonts w:ascii="Arial" w:hAnsi="Arial" w:cs="Arial"/>
                <w:szCs w:val="24"/>
              </w:rPr>
            </w:pPr>
          </w:p>
          <w:p w14:paraId="7D275335" w14:textId="77777777" w:rsidR="00273494" w:rsidRDefault="00273494" w:rsidP="0059322E">
            <w:pPr>
              <w:autoSpaceDE w:val="0"/>
              <w:autoSpaceDN w:val="0"/>
              <w:adjustRightInd w:val="0"/>
              <w:rPr>
                <w:rFonts w:ascii="Arial" w:hAnsi="Arial" w:cs="Arial"/>
                <w:szCs w:val="24"/>
              </w:rPr>
            </w:pPr>
          </w:p>
          <w:p w14:paraId="68B024D1" w14:textId="77777777" w:rsidR="00273494" w:rsidRDefault="00273494" w:rsidP="0059322E">
            <w:pPr>
              <w:autoSpaceDE w:val="0"/>
              <w:autoSpaceDN w:val="0"/>
              <w:adjustRightInd w:val="0"/>
              <w:rPr>
                <w:rFonts w:ascii="Arial" w:hAnsi="Arial" w:cs="Arial"/>
                <w:szCs w:val="24"/>
              </w:rPr>
            </w:pPr>
          </w:p>
          <w:p w14:paraId="48815CD6" w14:textId="77777777" w:rsidR="00273494" w:rsidRDefault="00273494" w:rsidP="0059322E">
            <w:pPr>
              <w:autoSpaceDE w:val="0"/>
              <w:autoSpaceDN w:val="0"/>
              <w:adjustRightInd w:val="0"/>
              <w:rPr>
                <w:rFonts w:ascii="Arial" w:hAnsi="Arial" w:cs="Arial"/>
                <w:szCs w:val="24"/>
              </w:rPr>
            </w:pPr>
          </w:p>
          <w:p w14:paraId="25D361B3" w14:textId="77777777" w:rsidR="00273494" w:rsidRDefault="00273494" w:rsidP="0059322E">
            <w:pPr>
              <w:autoSpaceDE w:val="0"/>
              <w:autoSpaceDN w:val="0"/>
              <w:adjustRightInd w:val="0"/>
              <w:rPr>
                <w:rFonts w:ascii="Arial" w:hAnsi="Arial" w:cs="Arial"/>
                <w:szCs w:val="24"/>
              </w:rPr>
            </w:pPr>
          </w:p>
          <w:p w14:paraId="3957CF58" w14:textId="77777777" w:rsidR="00273494" w:rsidRDefault="00273494" w:rsidP="0059322E">
            <w:pPr>
              <w:autoSpaceDE w:val="0"/>
              <w:autoSpaceDN w:val="0"/>
              <w:adjustRightInd w:val="0"/>
              <w:rPr>
                <w:rFonts w:ascii="Arial" w:hAnsi="Arial" w:cs="Arial"/>
                <w:szCs w:val="24"/>
              </w:rPr>
            </w:pPr>
          </w:p>
          <w:p w14:paraId="78BA2919" w14:textId="77777777" w:rsidR="00273494" w:rsidRDefault="00273494" w:rsidP="0059322E">
            <w:pPr>
              <w:autoSpaceDE w:val="0"/>
              <w:autoSpaceDN w:val="0"/>
              <w:adjustRightInd w:val="0"/>
              <w:rPr>
                <w:rFonts w:ascii="Arial" w:hAnsi="Arial" w:cs="Arial"/>
                <w:szCs w:val="24"/>
              </w:rPr>
            </w:pPr>
          </w:p>
          <w:p w14:paraId="18C7A4E3" w14:textId="77777777" w:rsidR="00273494" w:rsidRDefault="00273494" w:rsidP="0059322E">
            <w:pPr>
              <w:autoSpaceDE w:val="0"/>
              <w:autoSpaceDN w:val="0"/>
              <w:adjustRightInd w:val="0"/>
              <w:rPr>
                <w:rFonts w:ascii="Arial" w:hAnsi="Arial" w:cs="Arial"/>
                <w:szCs w:val="24"/>
              </w:rPr>
            </w:pPr>
          </w:p>
          <w:p w14:paraId="3E0D553B" w14:textId="1CEB0E78" w:rsidR="00273494" w:rsidRDefault="00273494" w:rsidP="0059322E">
            <w:pPr>
              <w:autoSpaceDE w:val="0"/>
              <w:autoSpaceDN w:val="0"/>
              <w:adjustRightInd w:val="0"/>
              <w:rPr>
                <w:rFonts w:ascii="Arial" w:hAnsi="Arial" w:cs="Arial"/>
                <w:szCs w:val="24"/>
              </w:rPr>
            </w:pPr>
            <w:r>
              <w:rPr>
                <w:rFonts w:ascii="Arial" w:hAnsi="Arial" w:cs="Arial"/>
                <w:szCs w:val="24"/>
              </w:rPr>
              <w:t>2.6</w:t>
            </w:r>
          </w:p>
          <w:p w14:paraId="208B9E30" w14:textId="77777777" w:rsidR="00273494" w:rsidRDefault="00273494" w:rsidP="0059322E">
            <w:pPr>
              <w:autoSpaceDE w:val="0"/>
              <w:autoSpaceDN w:val="0"/>
              <w:adjustRightInd w:val="0"/>
              <w:rPr>
                <w:rFonts w:ascii="Arial" w:hAnsi="Arial" w:cs="Arial"/>
                <w:szCs w:val="24"/>
              </w:rPr>
            </w:pPr>
          </w:p>
          <w:p w14:paraId="2740648A" w14:textId="77777777" w:rsidR="00273494" w:rsidRDefault="00273494" w:rsidP="0059322E">
            <w:pPr>
              <w:autoSpaceDE w:val="0"/>
              <w:autoSpaceDN w:val="0"/>
              <w:adjustRightInd w:val="0"/>
              <w:rPr>
                <w:rFonts w:ascii="Arial" w:hAnsi="Arial" w:cs="Arial"/>
                <w:szCs w:val="24"/>
              </w:rPr>
            </w:pPr>
          </w:p>
          <w:p w14:paraId="6C5DD873" w14:textId="77777777" w:rsidR="00273494" w:rsidRDefault="00273494" w:rsidP="0059322E">
            <w:pPr>
              <w:autoSpaceDE w:val="0"/>
              <w:autoSpaceDN w:val="0"/>
              <w:adjustRightInd w:val="0"/>
              <w:rPr>
                <w:rFonts w:ascii="Arial" w:hAnsi="Arial" w:cs="Arial"/>
                <w:szCs w:val="24"/>
              </w:rPr>
            </w:pPr>
          </w:p>
          <w:p w14:paraId="67459735" w14:textId="77777777" w:rsidR="00273494" w:rsidRDefault="00273494" w:rsidP="0059322E">
            <w:pPr>
              <w:autoSpaceDE w:val="0"/>
              <w:autoSpaceDN w:val="0"/>
              <w:adjustRightInd w:val="0"/>
              <w:rPr>
                <w:rFonts w:ascii="Arial" w:hAnsi="Arial" w:cs="Arial"/>
                <w:szCs w:val="24"/>
              </w:rPr>
            </w:pPr>
          </w:p>
          <w:p w14:paraId="73C6A797" w14:textId="77777777" w:rsidR="00273494" w:rsidRDefault="00273494" w:rsidP="0059322E">
            <w:pPr>
              <w:autoSpaceDE w:val="0"/>
              <w:autoSpaceDN w:val="0"/>
              <w:adjustRightInd w:val="0"/>
              <w:rPr>
                <w:rFonts w:ascii="Arial" w:hAnsi="Arial" w:cs="Arial"/>
                <w:szCs w:val="24"/>
              </w:rPr>
            </w:pPr>
          </w:p>
          <w:p w14:paraId="271835CE" w14:textId="77777777" w:rsidR="00273494" w:rsidRDefault="00273494" w:rsidP="0059322E">
            <w:pPr>
              <w:autoSpaceDE w:val="0"/>
              <w:autoSpaceDN w:val="0"/>
              <w:adjustRightInd w:val="0"/>
              <w:rPr>
                <w:rFonts w:ascii="Arial" w:hAnsi="Arial" w:cs="Arial"/>
                <w:szCs w:val="24"/>
              </w:rPr>
            </w:pPr>
          </w:p>
          <w:p w14:paraId="66D4F3AE" w14:textId="2BA59F46" w:rsidR="00273494" w:rsidRDefault="00273494" w:rsidP="0059322E">
            <w:pPr>
              <w:autoSpaceDE w:val="0"/>
              <w:autoSpaceDN w:val="0"/>
              <w:adjustRightInd w:val="0"/>
              <w:rPr>
                <w:rFonts w:ascii="Arial" w:hAnsi="Arial" w:cs="Arial"/>
                <w:szCs w:val="24"/>
              </w:rPr>
            </w:pPr>
          </w:p>
          <w:p w14:paraId="0BDC1A6C" w14:textId="77777777" w:rsidR="00273494" w:rsidRDefault="00273494" w:rsidP="0059322E">
            <w:pPr>
              <w:autoSpaceDE w:val="0"/>
              <w:autoSpaceDN w:val="0"/>
              <w:adjustRightInd w:val="0"/>
              <w:rPr>
                <w:rFonts w:ascii="Arial" w:hAnsi="Arial" w:cs="Arial"/>
                <w:szCs w:val="24"/>
              </w:rPr>
            </w:pPr>
          </w:p>
          <w:p w14:paraId="12953DDE" w14:textId="77777777" w:rsidR="00273494" w:rsidRDefault="00273494" w:rsidP="0059322E">
            <w:pPr>
              <w:autoSpaceDE w:val="0"/>
              <w:autoSpaceDN w:val="0"/>
              <w:adjustRightInd w:val="0"/>
              <w:rPr>
                <w:rFonts w:ascii="Arial" w:hAnsi="Arial" w:cs="Arial"/>
                <w:szCs w:val="24"/>
              </w:rPr>
            </w:pPr>
          </w:p>
          <w:p w14:paraId="192333C3" w14:textId="7411F1D4" w:rsidR="00273494" w:rsidRDefault="00273494" w:rsidP="0059322E">
            <w:pPr>
              <w:autoSpaceDE w:val="0"/>
              <w:autoSpaceDN w:val="0"/>
              <w:adjustRightInd w:val="0"/>
              <w:rPr>
                <w:rFonts w:ascii="Arial" w:hAnsi="Arial" w:cs="Arial"/>
                <w:szCs w:val="24"/>
              </w:rPr>
            </w:pPr>
            <w:r>
              <w:rPr>
                <w:rFonts w:ascii="Arial" w:hAnsi="Arial" w:cs="Arial"/>
                <w:szCs w:val="24"/>
              </w:rPr>
              <w:t>2.7</w:t>
            </w:r>
          </w:p>
          <w:p w14:paraId="7685726A" w14:textId="77777777" w:rsidR="00273494" w:rsidRDefault="00273494" w:rsidP="0059322E">
            <w:pPr>
              <w:autoSpaceDE w:val="0"/>
              <w:autoSpaceDN w:val="0"/>
              <w:adjustRightInd w:val="0"/>
              <w:rPr>
                <w:rFonts w:ascii="Arial" w:hAnsi="Arial" w:cs="Arial"/>
                <w:szCs w:val="24"/>
              </w:rPr>
            </w:pPr>
          </w:p>
          <w:p w14:paraId="788354A6" w14:textId="77777777" w:rsidR="00273494" w:rsidRDefault="00273494" w:rsidP="0059322E">
            <w:pPr>
              <w:autoSpaceDE w:val="0"/>
              <w:autoSpaceDN w:val="0"/>
              <w:adjustRightInd w:val="0"/>
              <w:rPr>
                <w:rFonts w:ascii="Arial" w:hAnsi="Arial" w:cs="Arial"/>
                <w:szCs w:val="24"/>
              </w:rPr>
            </w:pPr>
          </w:p>
          <w:p w14:paraId="7952A81B" w14:textId="77777777" w:rsidR="00C00B5D" w:rsidRDefault="00C00B5D" w:rsidP="0059322E">
            <w:pPr>
              <w:autoSpaceDE w:val="0"/>
              <w:autoSpaceDN w:val="0"/>
              <w:adjustRightInd w:val="0"/>
              <w:rPr>
                <w:rFonts w:ascii="Arial" w:hAnsi="Arial" w:cs="Arial"/>
                <w:szCs w:val="24"/>
              </w:rPr>
            </w:pPr>
          </w:p>
          <w:p w14:paraId="5782DE21" w14:textId="3DA836FF" w:rsidR="00273494" w:rsidRDefault="00273494" w:rsidP="0059322E">
            <w:pPr>
              <w:autoSpaceDE w:val="0"/>
              <w:autoSpaceDN w:val="0"/>
              <w:adjustRightInd w:val="0"/>
              <w:rPr>
                <w:rFonts w:ascii="Arial" w:hAnsi="Arial" w:cs="Arial"/>
                <w:szCs w:val="24"/>
              </w:rPr>
            </w:pPr>
            <w:r>
              <w:rPr>
                <w:rFonts w:ascii="Arial" w:hAnsi="Arial" w:cs="Arial"/>
                <w:szCs w:val="24"/>
              </w:rPr>
              <w:t>2.8</w:t>
            </w:r>
          </w:p>
          <w:p w14:paraId="52906A69" w14:textId="77777777" w:rsidR="00273494" w:rsidRDefault="00273494" w:rsidP="0059322E">
            <w:pPr>
              <w:autoSpaceDE w:val="0"/>
              <w:autoSpaceDN w:val="0"/>
              <w:adjustRightInd w:val="0"/>
              <w:rPr>
                <w:rFonts w:ascii="Arial" w:hAnsi="Arial" w:cs="Arial"/>
                <w:szCs w:val="24"/>
              </w:rPr>
            </w:pPr>
          </w:p>
          <w:p w14:paraId="39387D27" w14:textId="77777777" w:rsidR="00273494" w:rsidRDefault="00273494" w:rsidP="0059322E">
            <w:pPr>
              <w:autoSpaceDE w:val="0"/>
              <w:autoSpaceDN w:val="0"/>
              <w:adjustRightInd w:val="0"/>
              <w:rPr>
                <w:rFonts w:ascii="Arial" w:hAnsi="Arial" w:cs="Arial"/>
                <w:szCs w:val="24"/>
              </w:rPr>
            </w:pPr>
          </w:p>
          <w:p w14:paraId="1A5A3F3F" w14:textId="7307FAFB" w:rsidR="00273494" w:rsidRPr="00CA18DD" w:rsidRDefault="00273494" w:rsidP="0059322E">
            <w:pPr>
              <w:autoSpaceDE w:val="0"/>
              <w:autoSpaceDN w:val="0"/>
              <w:adjustRightInd w:val="0"/>
              <w:rPr>
                <w:rFonts w:ascii="Arial" w:hAnsi="Arial" w:cs="Arial"/>
                <w:szCs w:val="24"/>
              </w:rPr>
            </w:pPr>
            <w:r>
              <w:rPr>
                <w:rFonts w:ascii="Arial" w:hAnsi="Arial" w:cs="Arial"/>
                <w:szCs w:val="24"/>
              </w:rPr>
              <w:lastRenderedPageBreak/>
              <w:t>2.9</w:t>
            </w:r>
          </w:p>
        </w:tc>
        <w:tc>
          <w:tcPr>
            <w:tcW w:w="8636" w:type="dxa"/>
          </w:tcPr>
          <w:p w14:paraId="13392689" w14:textId="3157C5A1" w:rsidR="00273494" w:rsidRPr="00ED27BF" w:rsidRDefault="00273494" w:rsidP="0059322E">
            <w:pPr>
              <w:autoSpaceDE w:val="0"/>
              <w:autoSpaceDN w:val="0"/>
              <w:adjustRightInd w:val="0"/>
              <w:jc w:val="both"/>
              <w:rPr>
                <w:rFonts w:ascii="Arial" w:hAnsi="Arial" w:cs="Arial"/>
                <w:bCs/>
                <w:szCs w:val="24"/>
              </w:rPr>
            </w:pPr>
            <w:r w:rsidRPr="00ED27BF">
              <w:rPr>
                <w:rFonts w:ascii="Arial" w:hAnsi="Arial" w:cs="Arial"/>
                <w:bCs/>
                <w:szCs w:val="24"/>
              </w:rPr>
              <w:lastRenderedPageBreak/>
              <w:t>H</w:t>
            </w:r>
            <w:r>
              <w:rPr>
                <w:rFonts w:ascii="Arial" w:hAnsi="Arial" w:cs="Arial"/>
                <w:bCs/>
                <w:szCs w:val="24"/>
              </w:rPr>
              <w:t>igh Life Highland</w:t>
            </w:r>
            <w:r w:rsidRPr="00ED27BF">
              <w:rPr>
                <w:rFonts w:ascii="Arial" w:hAnsi="Arial" w:cs="Arial"/>
                <w:bCs/>
                <w:szCs w:val="24"/>
              </w:rPr>
              <w:t xml:space="preserve"> has identified 11 </w:t>
            </w:r>
            <w:r>
              <w:rPr>
                <w:rFonts w:ascii="Arial" w:hAnsi="Arial" w:cs="Arial"/>
                <w:bCs/>
                <w:szCs w:val="24"/>
              </w:rPr>
              <w:t xml:space="preserve">new </w:t>
            </w:r>
            <w:r w:rsidRPr="00ED27BF">
              <w:rPr>
                <w:rFonts w:ascii="Arial" w:hAnsi="Arial" w:cs="Arial"/>
                <w:bCs/>
                <w:szCs w:val="24"/>
              </w:rPr>
              <w:t xml:space="preserve">business outcomes </w:t>
            </w:r>
            <w:r>
              <w:rPr>
                <w:rFonts w:ascii="Arial" w:hAnsi="Arial" w:cs="Arial"/>
                <w:bCs/>
                <w:szCs w:val="24"/>
              </w:rPr>
              <w:t xml:space="preserve">within the new Business Plan (2022–2027).  The new Business Plan </w:t>
            </w:r>
            <w:r w:rsidRPr="00ED27BF">
              <w:rPr>
                <w:rFonts w:ascii="Arial" w:hAnsi="Arial" w:cs="Arial"/>
                <w:bCs/>
                <w:szCs w:val="24"/>
              </w:rPr>
              <w:t>includ</w:t>
            </w:r>
            <w:r>
              <w:rPr>
                <w:rFonts w:ascii="Arial" w:hAnsi="Arial" w:cs="Arial"/>
                <w:bCs/>
                <w:szCs w:val="24"/>
              </w:rPr>
              <w:t>es</w:t>
            </w:r>
            <w:r w:rsidRPr="00ED27BF">
              <w:rPr>
                <w:rFonts w:ascii="Arial" w:hAnsi="Arial" w:cs="Arial"/>
                <w:bCs/>
                <w:szCs w:val="24"/>
              </w:rPr>
              <w:t xml:space="preserve"> one specific </w:t>
            </w:r>
            <w:r>
              <w:rPr>
                <w:rFonts w:ascii="Arial" w:hAnsi="Arial" w:cs="Arial"/>
                <w:bCs/>
                <w:szCs w:val="24"/>
              </w:rPr>
              <w:t xml:space="preserve">new </w:t>
            </w:r>
            <w:r w:rsidRPr="00ED27BF">
              <w:rPr>
                <w:rFonts w:ascii="Arial" w:hAnsi="Arial" w:cs="Arial"/>
                <w:bCs/>
                <w:szCs w:val="24"/>
              </w:rPr>
              <w:t>outcome</w:t>
            </w:r>
            <w:r>
              <w:rPr>
                <w:rFonts w:ascii="Arial" w:hAnsi="Arial" w:cs="Arial"/>
                <w:bCs/>
                <w:szCs w:val="24"/>
              </w:rPr>
              <w:t xml:space="preserve"> (listed in the Business Plan as outcome 11)</w:t>
            </w:r>
            <w:r w:rsidRPr="00ED27BF">
              <w:rPr>
                <w:rFonts w:ascii="Arial" w:hAnsi="Arial" w:cs="Arial"/>
                <w:bCs/>
                <w:szCs w:val="24"/>
              </w:rPr>
              <w:t xml:space="preserve"> for health and wellbeing:</w:t>
            </w:r>
          </w:p>
          <w:p w14:paraId="128816A9" w14:textId="77777777" w:rsidR="00273494" w:rsidRPr="00ED27BF" w:rsidRDefault="00273494" w:rsidP="0059322E">
            <w:pPr>
              <w:autoSpaceDE w:val="0"/>
              <w:autoSpaceDN w:val="0"/>
              <w:adjustRightInd w:val="0"/>
              <w:jc w:val="both"/>
              <w:rPr>
                <w:rFonts w:ascii="Arial" w:hAnsi="Arial" w:cs="Arial"/>
                <w:bCs/>
                <w:szCs w:val="24"/>
              </w:rPr>
            </w:pPr>
          </w:p>
          <w:p w14:paraId="09DA106A" w14:textId="20CD3C87" w:rsidR="00273494" w:rsidRPr="009D1CD2" w:rsidRDefault="00273494" w:rsidP="00027578">
            <w:pPr>
              <w:pStyle w:val="ListParagraph"/>
              <w:autoSpaceDE w:val="0"/>
              <w:autoSpaceDN w:val="0"/>
              <w:adjustRightInd w:val="0"/>
              <w:ind w:left="346"/>
              <w:jc w:val="both"/>
              <w:rPr>
                <w:rFonts w:ascii="Arial" w:hAnsi="Arial" w:cs="Arial"/>
                <w:bCs/>
                <w:szCs w:val="24"/>
              </w:rPr>
            </w:pPr>
            <w:r w:rsidRPr="00ED27BF">
              <w:rPr>
                <w:rFonts w:ascii="Arial" w:hAnsi="Arial" w:cs="Arial"/>
                <w:bCs/>
                <w:szCs w:val="24"/>
              </w:rPr>
              <w:t>Deliver targeted programmes which support and enhance the physical and mental health and wellbeing of the population and which contribute to the prevention agenda</w:t>
            </w:r>
          </w:p>
          <w:p w14:paraId="0DB45CC5" w14:textId="77777777" w:rsidR="00273494" w:rsidRPr="00ED27BF" w:rsidRDefault="00273494" w:rsidP="0059322E">
            <w:pPr>
              <w:autoSpaceDE w:val="0"/>
              <w:autoSpaceDN w:val="0"/>
              <w:adjustRightInd w:val="0"/>
              <w:jc w:val="both"/>
              <w:rPr>
                <w:rFonts w:ascii="Arial" w:hAnsi="Arial" w:cs="Arial"/>
                <w:bCs/>
                <w:szCs w:val="24"/>
              </w:rPr>
            </w:pPr>
            <w:r>
              <w:rPr>
                <w:rFonts w:ascii="Arial" w:hAnsi="Arial" w:cs="Arial"/>
                <w:bCs/>
                <w:szCs w:val="24"/>
              </w:rPr>
              <w:t>Aligned to the new Business Plan and new outcome for health and wellbeing, to support High Life Highland services to deliver on B</w:t>
            </w:r>
            <w:r w:rsidRPr="00ED27BF">
              <w:rPr>
                <w:rFonts w:ascii="Arial" w:hAnsi="Arial" w:cs="Arial"/>
                <w:bCs/>
                <w:szCs w:val="24"/>
              </w:rPr>
              <w:t xml:space="preserve">usiness </w:t>
            </w:r>
            <w:r>
              <w:rPr>
                <w:rFonts w:ascii="Arial" w:hAnsi="Arial" w:cs="Arial"/>
                <w:bCs/>
                <w:szCs w:val="24"/>
              </w:rPr>
              <w:t>O</w:t>
            </w:r>
            <w:r w:rsidRPr="00ED27BF">
              <w:rPr>
                <w:rFonts w:ascii="Arial" w:hAnsi="Arial" w:cs="Arial"/>
                <w:bCs/>
                <w:szCs w:val="24"/>
              </w:rPr>
              <w:t>utcome 11</w:t>
            </w:r>
            <w:r>
              <w:rPr>
                <w:rFonts w:ascii="Arial" w:hAnsi="Arial" w:cs="Arial"/>
                <w:bCs/>
                <w:szCs w:val="24"/>
              </w:rPr>
              <w:t>, a health and wellbeing plan has been drafted (</w:t>
            </w:r>
            <w:r w:rsidRPr="00ED27BF">
              <w:rPr>
                <w:rFonts w:ascii="Arial" w:hAnsi="Arial" w:cs="Arial"/>
                <w:b/>
                <w:szCs w:val="24"/>
              </w:rPr>
              <w:t>see Appendix A</w:t>
            </w:r>
            <w:r>
              <w:rPr>
                <w:rFonts w:ascii="Arial" w:hAnsi="Arial" w:cs="Arial"/>
                <w:bCs/>
                <w:szCs w:val="24"/>
              </w:rPr>
              <w:t xml:space="preserve">).  </w:t>
            </w:r>
          </w:p>
          <w:p w14:paraId="5B57B620" w14:textId="77777777" w:rsidR="00273494" w:rsidRPr="00ED27BF" w:rsidRDefault="00273494" w:rsidP="0059322E">
            <w:pPr>
              <w:autoSpaceDE w:val="0"/>
              <w:autoSpaceDN w:val="0"/>
              <w:adjustRightInd w:val="0"/>
              <w:jc w:val="both"/>
              <w:rPr>
                <w:rFonts w:ascii="Arial" w:hAnsi="Arial" w:cs="Arial"/>
                <w:bCs/>
                <w:szCs w:val="24"/>
              </w:rPr>
            </w:pPr>
          </w:p>
          <w:p w14:paraId="4EF2CB2E" w14:textId="791BD167" w:rsidR="00273494" w:rsidRPr="00ED27BF" w:rsidRDefault="00273494" w:rsidP="0059322E">
            <w:pPr>
              <w:autoSpaceDE w:val="0"/>
              <w:autoSpaceDN w:val="0"/>
              <w:adjustRightInd w:val="0"/>
              <w:jc w:val="both"/>
              <w:rPr>
                <w:rFonts w:ascii="Arial" w:hAnsi="Arial" w:cs="Arial"/>
                <w:bCs/>
                <w:szCs w:val="24"/>
              </w:rPr>
            </w:pPr>
            <w:r w:rsidRPr="00ED27BF">
              <w:rPr>
                <w:rFonts w:ascii="Arial" w:hAnsi="Arial" w:cs="Arial"/>
                <w:bCs/>
                <w:szCs w:val="24"/>
              </w:rPr>
              <w:t>The actions outlined in th</w:t>
            </w:r>
            <w:r>
              <w:rPr>
                <w:rFonts w:ascii="Arial" w:hAnsi="Arial" w:cs="Arial"/>
                <w:bCs/>
                <w:szCs w:val="24"/>
              </w:rPr>
              <w:t>e new draft</w:t>
            </w:r>
            <w:r w:rsidRPr="00ED27BF">
              <w:rPr>
                <w:rFonts w:ascii="Arial" w:hAnsi="Arial" w:cs="Arial"/>
                <w:bCs/>
                <w:szCs w:val="24"/>
              </w:rPr>
              <w:t xml:space="preserve"> </w:t>
            </w:r>
            <w:r>
              <w:rPr>
                <w:rFonts w:ascii="Arial" w:hAnsi="Arial" w:cs="Arial"/>
                <w:bCs/>
                <w:szCs w:val="24"/>
              </w:rPr>
              <w:t>H</w:t>
            </w:r>
            <w:r w:rsidRPr="00ED27BF">
              <w:rPr>
                <w:rFonts w:ascii="Arial" w:hAnsi="Arial" w:cs="Arial"/>
                <w:bCs/>
                <w:szCs w:val="24"/>
              </w:rPr>
              <w:t xml:space="preserve">ealth and </w:t>
            </w:r>
            <w:r>
              <w:rPr>
                <w:rFonts w:ascii="Arial" w:hAnsi="Arial" w:cs="Arial"/>
                <w:bCs/>
                <w:szCs w:val="24"/>
              </w:rPr>
              <w:t>W</w:t>
            </w:r>
            <w:r w:rsidRPr="00ED27BF">
              <w:rPr>
                <w:rFonts w:ascii="Arial" w:hAnsi="Arial" w:cs="Arial"/>
                <w:bCs/>
                <w:szCs w:val="24"/>
              </w:rPr>
              <w:t xml:space="preserve">ellbeing </w:t>
            </w:r>
            <w:r>
              <w:rPr>
                <w:rFonts w:ascii="Arial" w:hAnsi="Arial" w:cs="Arial"/>
                <w:bCs/>
                <w:szCs w:val="24"/>
              </w:rPr>
              <w:t>P</w:t>
            </w:r>
            <w:r w:rsidRPr="00ED27BF">
              <w:rPr>
                <w:rFonts w:ascii="Arial" w:hAnsi="Arial" w:cs="Arial"/>
                <w:bCs/>
                <w:szCs w:val="24"/>
              </w:rPr>
              <w:t>lan</w:t>
            </w:r>
            <w:r>
              <w:rPr>
                <w:rFonts w:ascii="Arial" w:hAnsi="Arial" w:cs="Arial"/>
                <w:bCs/>
                <w:szCs w:val="24"/>
              </w:rPr>
              <w:t xml:space="preserve"> (2022–2027)</w:t>
            </w:r>
            <w:r w:rsidRPr="00ED27BF">
              <w:rPr>
                <w:rFonts w:ascii="Arial" w:hAnsi="Arial" w:cs="Arial"/>
                <w:bCs/>
                <w:szCs w:val="24"/>
              </w:rPr>
              <w:t xml:space="preserve"> seek to embed health improvement and health promotion as fundamental parts of service delivery, through all H</w:t>
            </w:r>
            <w:r>
              <w:rPr>
                <w:rFonts w:ascii="Arial" w:hAnsi="Arial" w:cs="Arial"/>
                <w:bCs/>
                <w:szCs w:val="24"/>
              </w:rPr>
              <w:t>igh Life Highland</w:t>
            </w:r>
            <w:r w:rsidRPr="00ED27BF">
              <w:rPr>
                <w:rFonts w:ascii="Arial" w:hAnsi="Arial" w:cs="Arial"/>
                <w:bCs/>
                <w:szCs w:val="24"/>
              </w:rPr>
              <w:t xml:space="preserve"> services, with a focus on supporting the reduction of health inequalities in Highland through the framework set by the public health priorities for Scotland.</w:t>
            </w:r>
          </w:p>
          <w:p w14:paraId="53699095" w14:textId="77777777" w:rsidR="00273494" w:rsidRPr="00ED27BF" w:rsidRDefault="00273494" w:rsidP="0059322E">
            <w:pPr>
              <w:autoSpaceDE w:val="0"/>
              <w:autoSpaceDN w:val="0"/>
              <w:adjustRightInd w:val="0"/>
              <w:jc w:val="both"/>
              <w:rPr>
                <w:rFonts w:ascii="Arial" w:hAnsi="Arial" w:cs="Arial"/>
                <w:bCs/>
                <w:szCs w:val="24"/>
              </w:rPr>
            </w:pPr>
          </w:p>
          <w:p w14:paraId="13DC7B0C" w14:textId="2DC236B7" w:rsidR="00273494" w:rsidRDefault="00273494" w:rsidP="0059322E">
            <w:pPr>
              <w:autoSpaceDE w:val="0"/>
              <w:autoSpaceDN w:val="0"/>
              <w:adjustRightInd w:val="0"/>
              <w:jc w:val="both"/>
              <w:rPr>
                <w:rFonts w:ascii="Arial" w:hAnsi="Arial" w:cs="Arial"/>
                <w:bCs/>
                <w:szCs w:val="24"/>
              </w:rPr>
            </w:pPr>
            <w:r w:rsidRPr="00D93990">
              <w:rPr>
                <w:rFonts w:ascii="Arial" w:hAnsi="Arial" w:cs="Arial"/>
                <w:bCs/>
                <w:szCs w:val="24"/>
              </w:rPr>
              <w:t xml:space="preserve">Data is at the heart of </w:t>
            </w:r>
            <w:r>
              <w:rPr>
                <w:rFonts w:ascii="Arial" w:hAnsi="Arial" w:cs="Arial"/>
                <w:bCs/>
                <w:szCs w:val="24"/>
              </w:rPr>
              <w:t>High Life Highland’s</w:t>
            </w:r>
            <w:r w:rsidRPr="00D93990">
              <w:rPr>
                <w:rFonts w:ascii="Arial" w:hAnsi="Arial" w:cs="Arial"/>
                <w:bCs/>
                <w:szCs w:val="24"/>
              </w:rPr>
              <w:t xml:space="preserve"> efforts to support health and wellbeing in Highland communities</w:t>
            </w:r>
            <w:r w:rsidR="005A7BA0">
              <w:rPr>
                <w:rFonts w:ascii="Arial" w:hAnsi="Arial" w:cs="Arial"/>
                <w:bCs/>
                <w:szCs w:val="24"/>
              </w:rPr>
              <w:t>.</w:t>
            </w:r>
            <w:r w:rsidRPr="00D93990">
              <w:rPr>
                <w:rFonts w:ascii="Arial" w:hAnsi="Arial" w:cs="Arial"/>
                <w:bCs/>
                <w:szCs w:val="24"/>
              </w:rPr>
              <w:t xml:space="preserve"> </w:t>
            </w:r>
            <w:r w:rsidR="005A7BA0">
              <w:rPr>
                <w:rFonts w:ascii="Arial" w:hAnsi="Arial" w:cs="Arial"/>
                <w:bCs/>
                <w:szCs w:val="24"/>
              </w:rPr>
              <w:t>Pr</w:t>
            </w:r>
            <w:r w:rsidRPr="00D93990">
              <w:rPr>
                <w:rFonts w:ascii="Arial" w:hAnsi="Arial" w:cs="Arial"/>
                <w:bCs/>
                <w:szCs w:val="24"/>
              </w:rPr>
              <w:t>iorities for action</w:t>
            </w:r>
            <w:r>
              <w:rPr>
                <w:rFonts w:ascii="Arial" w:hAnsi="Arial" w:cs="Arial"/>
                <w:bCs/>
                <w:szCs w:val="24"/>
              </w:rPr>
              <w:t xml:space="preserve"> within the plan</w:t>
            </w:r>
            <w:r w:rsidRPr="00D93990">
              <w:rPr>
                <w:rFonts w:ascii="Arial" w:hAnsi="Arial" w:cs="Arial"/>
                <w:bCs/>
                <w:szCs w:val="24"/>
              </w:rPr>
              <w:t xml:space="preserve"> have been identified based on need and the best available evidence</w:t>
            </w:r>
            <w:r w:rsidR="005A7BA0">
              <w:rPr>
                <w:rFonts w:ascii="Arial" w:hAnsi="Arial" w:cs="Arial"/>
                <w:bCs/>
                <w:szCs w:val="24"/>
              </w:rPr>
              <w:t>,</w:t>
            </w:r>
            <w:r w:rsidRPr="00D93990">
              <w:rPr>
                <w:rFonts w:ascii="Arial" w:hAnsi="Arial" w:cs="Arial"/>
                <w:bCs/>
                <w:szCs w:val="24"/>
              </w:rPr>
              <w:t xml:space="preserve"> which includes </w:t>
            </w:r>
            <w:r>
              <w:rPr>
                <w:rFonts w:ascii="Arial" w:hAnsi="Arial" w:cs="Arial"/>
                <w:bCs/>
                <w:szCs w:val="24"/>
              </w:rPr>
              <w:t xml:space="preserve">health and demographic data for the region.  </w:t>
            </w:r>
          </w:p>
          <w:p w14:paraId="0C6949D0" w14:textId="77777777" w:rsidR="00273494" w:rsidRDefault="00273494" w:rsidP="0059322E">
            <w:pPr>
              <w:autoSpaceDE w:val="0"/>
              <w:autoSpaceDN w:val="0"/>
              <w:adjustRightInd w:val="0"/>
              <w:jc w:val="both"/>
              <w:rPr>
                <w:rFonts w:ascii="Arial" w:hAnsi="Arial" w:cs="Arial"/>
                <w:bCs/>
                <w:szCs w:val="24"/>
              </w:rPr>
            </w:pPr>
          </w:p>
          <w:p w14:paraId="3E416ADB" w14:textId="344C9554" w:rsidR="00273494" w:rsidRDefault="00273494" w:rsidP="0059322E">
            <w:pPr>
              <w:autoSpaceDE w:val="0"/>
              <w:autoSpaceDN w:val="0"/>
              <w:adjustRightInd w:val="0"/>
              <w:jc w:val="both"/>
              <w:rPr>
                <w:rFonts w:ascii="Arial" w:hAnsi="Arial" w:cs="Arial"/>
                <w:bCs/>
                <w:szCs w:val="24"/>
              </w:rPr>
            </w:pPr>
            <w:r w:rsidRPr="00ED27BF">
              <w:rPr>
                <w:rFonts w:ascii="Arial" w:hAnsi="Arial" w:cs="Arial"/>
                <w:bCs/>
                <w:szCs w:val="24"/>
              </w:rPr>
              <w:t>The Head of Health and Wellbeing is the lead officer for the delivery and implementation of t</w:t>
            </w:r>
            <w:r>
              <w:rPr>
                <w:rFonts w:ascii="Arial" w:hAnsi="Arial" w:cs="Arial"/>
                <w:bCs/>
                <w:szCs w:val="24"/>
              </w:rPr>
              <w:t>he health and wellbeing</w:t>
            </w:r>
            <w:r w:rsidRPr="00ED27BF">
              <w:rPr>
                <w:rFonts w:ascii="Arial" w:hAnsi="Arial" w:cs="Arial"/>
                <w:bCs/>
                <w:szCs w:val="24"/>
              </w:rPr>
              <w:t xml:space="preserve"> plan and will support all services in their endeavours to deliver on HLH’s Business Outcome 11 within their operational plans and everyday practice.</w:t>
            </w:r>
            <w:r>
              <w:rPr>
                <w:rFonts w:ascii="Arial" w:hAnsi="Arial" w:cs="Arial"/>
                <w:bCs/>
                <w:szCs w:val="24"/>
              </w:rPr>
              <w:t xml:space="preserve">  </w:t>
            </w:r>
            <w:r w:rsidRPr="00ED27BF">
              <w:rPr>
                <w:rFonts w:ascii="Arial" w:hAnsi="Arial" w:cs="Arial"/>
                <w:bCs/>
                <w:szCs w:val="24"/>
              </w:rPr>
              <w:t xml:space="preserve">As part of each </w:t>
            </w:r>
            <w:r>
              <w:rPr>
                <w:rFonts w:ascii="Arial" w:hAnsi="Arial" w:cs="Arial"/>
                <w:bCs/>
                <w:szCs w:val="24"/>
              </w:rPr>
              <w:t>of High Life Highland’s</w:t>
            </w:r>
            <w:r w:rsidRPr="00ED27BF">
              <w:rPr>
                <w:rFonts w:ascii="Arial" w:hAnsi="Arial" w:cs="Arial"/>
                <w:bCs/>
                <w:szCs w:val="24"/>
              </w:rPr>
              <w:t xml:space="preserve"> service</w:t>
            </w:r>
            <w:r>
              <w:rPr>
                <w:rFonts w:ascii="Arial" w:hAnsi="Arial" w:cs="Arial"/>
                <w:bCs/>
                <w:szCs w:val="24"/>
              </w:rPr>
              <w:t>s</w:t>
            </w:r>
            <w:r w:rsidRPr="00ED27BF">
              <w:rPr>
                <w:rFonts w:ascii="Arial" w:hAnsi="Arial" w:cs="Arial"/>
                <w:bCs/>
                <w:szCs w:val="24"/>
              </w:rPr>
              <w:t xml:space="preserve"> operational plan actions, all services are develop</w:t>
            </w:r>
            <w:r>
              <w:rPr>
                <w:rFonts w:ascii="Arial" w:hAnsi="Arial" w:cs="Arial"/>
                <w:bCs/>
                <w:szCs w:val="24"/>
              </w:rPr>
              <w:t>ing</w:t>
            </w:r>
            <w:r w:rsidRPr="00ED27BF">
              <w:rPr>
                <w:rFonts w:ascii="Arial" w:hAnsi="Arial" w:cs="Arial"/>
                <w:bCs/>
                <w:szCs w:val="24"/>
              </w:rPr>
              <w:t xml:space="preserve"> a health improvement plan based on th</w:t>
            </w:r>
            <w:r>
              <w:rPr>
                <w:rFonts w:ascii="Arial" w:hAnsi="Arial" w:cs="Arial"/>
                <w:bCs/>
                <w:szCs w:val="24"/>
              </w:rPr>
              <w:t>e</w:t>
            </w:r>
            <w:r w:rsidRPr="00ED27BF">
              <w:rPr>
                <w:rFonts w:ascii="Arial" w:hAnsi="Arial" w:cs="Arial"/>
                <w:bCs/>
                <w:szCs w:val="24"/>
              </w:rPr>
              <w:t xml:space="preserve"> Health and Wellbeing </w:t>
            </w:r>
            <w:r>
              <w:rPr>
                <w:rFonts w:ascii="Arial" w:hAnsi="Arial" w:cs="Arial"/>
                <w:bCs/>
                <w:szCs w:val="24"/>
              </w:rPr>
              <w:t>Plan</w:t>
            </w:r>
            <w:r w:rsidRPr="00ED27BF">
              <w:rPr>
                <w:rFonts w:ascii="Arial" w:hAnsi="Arial" w:cs="Arial"/>
                <w:bCs/>
                <w:szCs w:val="24"/>
              </w:rPr>
              <w:t xml:space="preserve">.  Services will be supported by the Health and Wellbeing Team in the development </w:t>
            </w:r>
            <w:r>
              <w:rPr>
                <w:rFonts w:ascii="Arial" w:hAnsi="Arial" w:cs="Arial"/>
                <w:bCs/>
                <w:szCs w:val="24"/>
              </w:rPr>
              <w:t xml:space="preserve">and implementation </w:t>
            </w:r>
            <w:r w:rsidRPr="00ED27BF">
              <w:rPr>
                <w:rFonts w:ascii="Arial" w:hAnsi="Arial" w:cs="Arial"/>
                <w:bCs/>
                <w:szCs w:val="24"/>
              </w:rPr>
              <w:t xml:space="preserve">of their improvement plans.  </w:t>
            </w:r>
          </w:p>
          <w:p w14:paraId="6EAD3989" w14:textId="77777777" w:rsidR="00273494" w:rsidRPr="00ED27BF" w:rsidRDefault="00273494" w:rsidP="0059322E">
            <w:pPr>
              <w:autoSpaceDE w:val="0"/>
              <w:autoSpaceDN w:val="0"/>
              <w:adjustRightInd w:val="0"/>
              <w:jc w:val="both"/>
              <w:rPr>
                <w:rFonts w:ascii="Arial" w:hAnsi="Arial" w:cs="Arial"/>
                <w:bCs/>
                <w:szCs w:val="24"/>
              </w:rPr>
            </w:pPr>
          </w:p>
          <w:p w14:paraId="06851EC8" w14:textId="77777777" w:rsidR="00273494" w:rsidRPr="00273494" w:rsidRDefault="00273494" w:rsidP="0059322E">
            <w:pPr>
              <w:autoSpaceDE w:val="0"/>
              <w:autoSpaceDN w:val="0"/>
              <w:adjustRightInd w:val="0"/>
              <w:jc w:val="both"/>
              <w:rPr>
                <w:rFonts w:ascii="Arial" w:hAnsi="Arial" w:cs="Arial"/>
                <w:bCs/>
                <w:szCs w:val="24"/>
              </w:rPr>
            </w:pPr>
            <w:r w:rsidRPr="00ED27BF">
              <w:rPr>
                <w:rFonts w:ascii="Arial" w:hAnsi="Arial" w:cs="Arial"/>
                <w:bCs/>
                <w:szCs w:val="24"/>
              </w:rPr>
              <w:t xml:space="preserve">In discussion with NHSH it has been agreed to align HLH’s Business Plan outcome for </w:t>
            </w:r>
            <w:r w:rsidRPr="00273494">
              <w:rPr>
                <w:rFonts w:ascii="Arial" w:hAnsi="Arial" w:cs="Arial"/>
                <w:bCs/>
                <w:szCs w:val="24"/>
              </w:rPr>
              <w:t>health and wellbeing with the public health priorities for Scotland.</w:t>
            </w:r>
          </w:p>
          <w:p w14:paraId="3BFA823F" w14:textId="77777777" w:rsidR="00273494" w:rsidRPr="00273494" w:rsidRDefault="00273494" w:rsidP="00027578">
            <w:pPr>
              <w:autoSpaceDE w:val="0"/>
              <w:autoSpaceDN w:val="0"/>
              <w:adjustRightInd w:val="0"/>
              <w:jc w:val="both"/>
              <w:rPr>
                <w:rFonts w:ascii="Arial" w:hAnsi="Arial" w:cs="Arial"/>
                <w:bCs/>
                <w:szCs w:val="24"/>
              </w:rPr>
            </w:pPr>
          </w:p>
          <w:p w14:paraId="14638F72" w14:textId="77777777" w:rsidR="00273494" w:rsidRPr="00273494" w:rsidRDefault="00273494" w:rsidP="00027578">
            <w:pPr>
              <w:pStyle w:val="ListParagraph"/>
              <w:numPr>
                <w:ilvl w:val="0"/>
                <w:numId w:val="13"/>
              </w:numPr>
              <w:autoSpaceDE w:val="0"/>
              <w:autoSpaceDN w:val="0"/>
              <w:adjustRightInd w:val="0"/>
              <w:spacing w:line="240" w:lineRule="auto"/>
              <w:jc w:val="both"/>
              <w:rPr>
                <w:rFonts w:ascii="Arial" w:hAnsi="Arial" w:cs="Arial"/>
                <w:bCs/>
                <w:sz w:val="24"/>
                <w:szCs w:val="24"/>
              </w:rPr>
            </w:pPr>
            <w:r w:rsidRPr="00273494">
              <w:rPr>
                <w:rFonts w:ascii="Arial" w:hAnsi="Arial" w:cs="Arial"/>
                <w:bCs/>
                <w:sz w:val="24"/>
                <w:szCs w:val="24"/>
              </w:rPr>
              <w:t>healthy places and communities</w:t>
            </w:r>
          </w:p>
          <w:p w14:paraId="4A82B2C0" w14:textId="77777777" w:rsidR="00273494" w:rsidRPr="00273494" w:rsidRDefault="00273494" w:rsidP="00027578">
            <w:pPr>
              <w:pStyle w:val="ListParagraph"/>
              <w:numPr>
                <w:ilvl w:val="0"/>
                <w:numId w:val="13"/>
              </w:numPr>
              <w:autoSpaceDE w:val="0"/>
              <w:autoSpaceDN w:val="0"/>
              <w:adjustRightInd w:val="0"/>
              <w:spacing w:line="240" w:lineRule="auto"/>
              <w:jc w:val="both"/>
              <w:rPr>
                <w:rFonts w:ascii="Arial" w:hAnsi="Arial" w:cs="Arial"/>
                <w:bCs/>
                <w:sz w:val="24"/>
                <w:szCs w:val="24"/>
              </w:rPr>
            </w:pPr>
            <w:r w:rsidRPr="00273494">
              <w:rPr>
                <w:rFonts w:ascii="Arial" w:hAnsi="Arial" w:cs="Arial"/>
                <w:bCs/>
                <w:sz w:val="24"/>
                <w:szCs w:val="24"/>
              </w:rPr>
              <w:t>early years</w:t>
            </w:r>
          </w:p>
          <w:p w14:paraId="13103B48" w14:textId="77777777" w:rsidR="00273494" w:rsidRPr="00273494" w:rsidRDefault="00273494" w:rsidP="00027578">
            <w:pPr>
              <w:pStyle w:val="ListParagraph"/>
              <w:numPr>
                <w:ilvl w:val="0"/>
                <w:numId w:val="13"/>
              </w:numPr>
              <w:autoSpaceDE w:val="0"/>
              <w:autoSpaceDN w:val="0"/>
              <w:adjustRightInd w:val="0"/>
              <w:spacing w:line="240" w:lineRule="auto"/>
              <w:jc w:val="both"/>
              <w:rPr>
                <w:rFonts w:ascii="Arial" w:hAnsi="Arial" w:cs="Arial"/>
                <w:bCs/>
                <w:sz w:val="24"/>
                <w:szCs w:val="24"/>
              </w:rPr>
            </w:pPr>
            <w:r w:rsidRPr="00273494">
              <w:rPr>
                <w:rFonts w:ascii="Arial" w:hAnsi="Arial" w:cs="Arial"/>
                <w:bCs/>
                <w:sz w:val="24"/>
                <w:szCs w:val="24"/>
              </w:rPr>
              <w:t>mental wellbeing</w:t>
            </w:r>
          </w:p>
          <w:p w14:paraId="70BEF03A" w14:textId="77777777" w:rsidR="00273494" w:rsidRPr="00273494" w:rsidRDefault="00273494" w:rsidP="00027578">
            <w:pPr>
              <w:pStyle w:val="ListParagraph"/>
              <w:numPr>
                <w:ilvl w:val="0"/>
                <w:numId w:val="13"/>
              </w:numPr>
              <w:autoSpaceDE w:val="0"/>
              <w:autoSpaceDN w:val="0"/>
              <w:adjustRightInd w:val="0"/>
              <w:spacing w:line="240" w:lineRule="auto"/>
              <w:jc w:val="both"/>
              <w:rPr>
                <w:rFonts w:ascii="Arial" w:hAnsi="Arial" w:cs="Arial"/>
                <w:bCs/>
                <w:sz w:val="24"/>
                <w:szCs w:val="24"/>
              </w:rPr>
            </w:pPr>
            <w:r w:rsidRPr="00273494">
              <w:rPr>
                <w:rFonts w:ascii="Arial" w:hAnsi="Arial" w:cs="Arial"/>
                <w:bCs/>
                <w:sz w:val="24"/>
                <w:szCs w:val="24"/>
              </w:rPr>
              <w:t>harmful substances</w:t>
            </w:r>
          </w:p>
          <w:p w14:paraId="6812CE50" w14:textId="77777777" w:rsidR="00273494" w:rsidRPr="00273494" w:rsidRDefault="00273494" w:rsidP="00027578">
            <w:pPr>
              <w:pStyle w:val="ListParagraph"/>
              <w:numPr>
                <w:ilvl w:val="0"/>
                <w:numId w:val="13"/>
              </w:numPr>
              <w:autoSpaceDE w:val="0"/>
              <w:autoSpaceDN w:val="0"/>
              <w:adjustRightInd w:val="0"/>
              <w:spacing w:line="240" w:lineRule="auto"/>
              <w:jc w:val="both"/>
              <w:rPr>
                <w:rFonts w:ascii="Arial" w:hAnsi="Arial" w:cs="Arial"/>
                <w:bCs/>
                <w:sz w:val="24"/>
                <w:szCs w:val="24"/>
              </w:rPr>
            </w:pPr>
            <w:r w:rsidRPr="00273494">
              <w:rPr>
                <w:rFonts w:ascii="Arial" w:hAnsi="Arial" w:cs="Arial"/>
                <w:bCs/>
                <w:sz w:val="24"/>
                <w:szCs w:val="24"/>
              </w:rPr>
              <w:t>poverty and inequality</w:t>
            </w:r>
          </w:p>
          <w:p w14:paraId="3481CCF9" w14:textId="77777777" w:rsidR="00273494" w:rsidRPr="00273494" w:rsidRDefault="00273494" w:rsidP="00027578">
            <w:pPr>
              <w:pStyle w:val="ListParagraph"/>
              <w:numPr>
                <w:ilvl w:val="0"/>
                <w:numId w:val="13"/>
              </w:numPr>
              <w:autoSpaceDE w:val="0"/>
              <w:autoSpaceDN w:val="0"/>
              <w:adjustRightInd w:val="0"/>
              <w:spacing w:line="240" w:lineRule="auto"/>
              <w:jc w:val="both"/>
              <w:rPr>
                <w:rFonts w:ascii="Arial" w:hAnsi="Arial" w:cs="Arial"/>
                <w:bCs/>
                <w:sz w:val="24"/>
                <w:szCs w:val="24"/>
              </w:rPr>
            </w:pPr>
            <w:r w:rsidRPr="00273494">
              <w:rPr>
                <w:rFonts w:ascii="Arial" w:hAnsi="Arial" w:cs="Arial"/>
                <w:bCs/>
                <w:sz w:val="24"/>
                <w:szCs w:val="24"/>
              </w:rPr>
              <w:t>healthy weight and physical activity.</w:t>
            </w:r>
          </w:p>
          <w:p w14:paraId="72A1343C" w14:textId="6BA5F45C" w:rsidR="00273494" w:rsidRDefault="00273494" w:rsidP="0059322E">
            <w:pPr>
              <w:autoSpaceDE w:val="0"/>
              <w:autoSpaceDN w:val="0"/>
              <w:adjustRightInd w:val="0"/>
              <w:jc w:val="both"/>
              <w:rPr>
                <w:rFonts w:ascii="Arial" w:hAnsi="Arial" w:cs="Arial"/>
                <w:bCs/>
                <w:szCs w:val="24"/>
              </w:rPr>
            </w:pPr>
            <w:r w:rsidRPr="00273494">
              <w:rPr>
                <w:rFonts w:ascii="Arial" w:hAnsi="Arial" w:cs="Arial"/>
                <w:bCs/>
                <w:szCs w:val="24"/>
              </w:rPr>
              <w:t>A range of priority actions, aligned with each of the public health priorities for Scotland have been identified in the plan</w:t>
            </w:r>
            <w:r w:rsidR="00AA083E">
              <w:rPr>
                <w:rFonts w:ascii="Arial" w:hAnsi="Arial" w:cs="Arial"/>
                <w:bCs/>
                <w:szCs w:val="24"/>
              </w:rPr>
              <w:t>,</w:t>
            </w:r>
            <w:r w:rsidRPr="00273494">
              <w:rPr>
                <w:rFonts w:ascii="Arial" w:hAnsi="Arial" w:cs="Arial"/>
                <w:bCs/>
                <w:szCs w:val="24"/>
              </w:rPr>
              <w:t xml:space="preserve"> which</w:t>
            </w:r>
            <w:r>
              <w:rPr>
                <w:rFonts w:ascii="Arial" w:hAnsi="Arial" w:cs="Arial"/>
                <w:bCs/>
                <w:szCs w:val="24"/>
              </w:rPr>
              <w:t xml:space="preserve"> will be delivered across all High Life Highland services.</w:t>
            </w:r>
            <w:r w:rsidR="008A3881">
              <w:rPr>
                <w:rFonts w:ascii="Arial" w:hAnsi="Arial" w:cs="Arial"/>
                <w:bCs/>
                <w:szCs w:val="24"/>
              </w:rPr>
              <w:t xml:space="preserve">  </w:t>
            </w:r>
          </w:p>
          <w:p w14:paraId="2D5DE273" w14:textId="77777777" w:rsidR="00273494" w:rsidRDefault="00273494" w:rsidP="0059322E">
            <w:pPr>
              <w:autoSpaceDE w:val="0"/>
              <w:autoSpaceDN w:val="0"/>
              <w:adjustRightInd w:val="0"/>
              <w:jc w:val="both"/>
              <w:rPr>
                <w:rFonts w:ascii="Arial" w:hAnsi="Arial" w:cs="Arial"/>
                <w:bCs/>
                <w:szCs w:val="24"/>
              </w:rPr>
            </w:pPr>
          </w:p>
          <w:p w14:paraId="05C52AFA" w14:textId="013B0680" w:rsidR="00273494" w:rsidRDefault="00273494" w:rsidP="0059322E">
            <w:pPr>
              <w:autoSpaceDE w:val="0"/>
              <w:autoSpaceDN w:val="0"/>
              <w:adjustRightInd w:val="0"/>
              <w:jc w:val="both"/>
              <w:rPr>
                <w:rFonts w:ascii="Arial" w:hAnsi="Arial" w:cs="Arial"/>
                <w:bCs/>
                <w:szCs w:val="24"/>
              </w:rPr>
            </w:pPr>
            <w:r>
              <w:rPr>
                <w:rFonts w:ascii="Arial" w:hAnsi="Arial" w:cs="Arial"/>
                <w:bCs/>
                <w:szCs w:val="24"/>
              </w:rPr>
              <w:t>The Health and Wellbeing Plan also serves to articulate the ways in which High Life Highland contributes to the health and wellbeing of Highland communities</w:t>
            </w:r>
            <w:r w:rsidR="00AA083E">
              <w:rPr>
                <w:rFonts w:ascii="Arial" w:hAnsi="Arial" w:cs="Arial"/>
                <w:bCs/>
                <w:szCs w:val="24"/>
              </w:rPr>
              <w:t>,</w:t>
            </w:r>
            <w:r>
              <w:rPr>
                <w:rFonts w:ascii="Arial" w:hAnsi="Arial" w:cs="Arial"/>
                <w:bCs/>
                <w:szCs w:val="24"/>
              </w:rPr>
              <w:t xml:space="preserve"> including how the organisation </w:t>
            </w:r>
            <w:r w:rsidRPr="002508D2">
              <w:rPr>
                <w:rFonts w:ascii="Arial" w:hAnsi="Arial" w:cs="Arial"/>
                <w:bCs/>
                <w:szCs w:val="24"/>
              </w:rPr>
              <w:t>contributes to the C</w:t>
            </w:r>
            <w:r>
              <w:rPr>
                <w:rFonts w:ascii="Arial" w:hAnsi="Arial" w:cs="Arial"/>
                <w:bCs/>
                <w:szCs w:val="24"/>
              </w:rPr>
              <w:t xml:space="preserve">ommunity </w:t>
            </w:r>
            <w:r w:rsidRPr="002508D2">
              <w:rPr>
                <w:rFonts w:ascii="Arial" w:hAnsi="Arial" w:cs="Arial"/>
                <w:bCs/>
                <w:szCs w:val="24"/>
              </w:rPr>
              <w:t>P</w:t>
            </w:r>
            <w:r>
              <w:rPr>
                <w:rFonts w:ascii="Arial" w:hAnsi="Arial" w:cs="Arial"/>
                <w:bCs/>
                <w:szCs w:val="24"/>
              </w:rPr>
              <w:t xml:space="preserve">lanning </w:t>
            </w:r>
            <w:r w:rsidRPr="002508D2">
              <w:rPr>
                <w:rFonts w:ascii="Arial" w:hAnsi="Arial" w:cs="Arial"/>
                <w:bCs/>
                <w:szCs w:val="24"/>
              </w:rPr>
              <w:t xml:space="preserve"> framework</w:t>
            </w:r>
            <w:r>
              <w:rPr>
                <w:rFonts w:ascii="Arial" w:hAnsi="Arial" w:cs="Arial"/>
                <w:bCs/>
                <w:szCs w:val="24"/>
              </w:rPr>
              <w:t xml:space="preserve">.  </w:t>
            </w:r>
            <w:r w:rsidRPr="002508D2">
              <w:rPr>
                <w:rFonts w:ascii="Arial" w:hAnsi="Arial" w:cs="Arial"/>
                <w:bCs/>
                <w:szCs w:val="24"/>
              </w:rPr>
              <w:t xml:space="preserve"> </w:t>
            </w:r>
          </w:p>
          <w:p w14:paraId="0599BDAC" w14:textId="507513CC" w:rsidR="00273494" w:rsidRDefault="00273494" w:rsidP="0059322E">
            <w:pPr>
              <w:autoSpaceDE w:val="0"/>
              <w:autoSpaceDN w:val="0"/>
              <w:adjustRightInd w:val="0"/>
              <w:jc w:val="both"/>
              <w:rPr>
                <w:rFonts w:ascii="Arial" w:hAnsi="Arial" w:cs="Arial"/>
                <w:bCs/>
                <w:szCs w:val="24"/>
              </w:rPr>
            </w:pPr>
            <w:r w:rsidRPr="002508D2">
              <w:rPr>
                <w:rFonts w:ascii="Arial" w:hAnsi="Arial" w:cs="Arial"/>
                <w:bCs/>
                <w:szCs w:val="24"/>
              </w:rPr>
              <w:lastRenderedPageBreak/>
              <w:t>To monitor progress in implementing the health and wellbeing plan</w:t>
            </w:r>
            <w:r w:rsidR="00AA083E">
              <w:rPr>
                <w:rFonts w:ascii="Arial" w:hAnsi="Arial" w:cs="Arial"/>
                <w:bCs/>
                <w:szCs w:val="24"/>
              </w:rPr>
              <w:t>,</w:t>
            </w:r>
            <w:r w:rsidRPr="002508D2">
              <w:rPr>
                <w:rFonts w:ascii="Arial" w:hAnsi="Arial" w:cs="Arial"/>
                <w:bCs/>
                <w:szCs w:val="24"/>
              </w:rPr>
              <w:t xml:space="preserve"> H</w:t>
            </w:r>
            <w:r>
              <w:rPr>
                <w:rFonts w:ascii="Arial" w:hAnsi="Arial" w:cs="Arial"/>
                <w:bCs/>
                <w:szCs w:val="24"/>
              </w:rPr>
              <w:t xml:space="preserve">igh </w:t>
            </w:r>
            <w:r w:rsidRPr="002508D2">
              <w:rPr>
                <w:rFonts w:ascii="Arial" w:hAnsi="Arial" w:cs="Arial"/>
                <w:bCs/>
                <w:szCs w:val="24"/>
              </w:rPr>
              <w:t>L</w:t>
            </w:r>
            <w:r>
              <w:rPr>
                <w:rFonts w:ascii="Arial" w:hAnsi="Arial" w:cs="Arial"/>
                <w:bCs/>
                <w:szCs w:val="24"/>
              </w:rPr>
              <w:t xml:space="preserve">ife </w:t>
            </w:r>
            <w:r w:rsidRPr="002508D2">
              <w:rPr>
                <w:rFonts w:ascii="Arial" w:hAnsi="Arial" w:cs="Arial"/>
                <w:bCs/>
                <w:szCs w:val="24"/>
              </w:rPr>
              <w:t>H</w:t>
            </w:r>
            <w:r>
              <w:rPr>
                <w:rFonts w:ascii="Arial" w:hAnsi="Arial" w:cs="Arial"/>
                <w:bCs/>
                <w:szCs w:val="24"/>
              </w:rPr>
              <w:t>ighland Board</w:t>
            </w:r>
            <w:r w:rsidRPr="002508D2">
              <w:rPr>
                <w:rFonts w:ascii="Arial" w:hAnsi="Arial" w:cs="Arial"/>
                <w:bCs/>
                <w:szCs w:val="24"/>
              </w:rPr>
              <w:t xml:space="preserve"> Directors will receive a bi-annual update where the areas of work listed in the action plan will be RAG rated.  The action plan will be refreshed annually (aligned with timescale when service operational plans are refreshed).</w:t>
            </w:r>
          </w:p>
          <w:p w14:paraId="5AF92D30" w14:textId="3CE057EC" w:rsidR="005B38AD" w:rsidRPr="00027578" w:rsidRDefault="005B38AD" w:rsidP="0059322E">
            <w:pPr>
              <w:autoSpaceDE w:val="0"/>
              <w:autoSpaceDN w:val="0"/>
              <w:adjustRightInd w:val="0"/>
              <w:jc w:val="both"/>
              <w:rPr>
                <w:rFonts w:ascii="Arial" w:hAnsi="Arial" w:cs="Arial"/>
                <w:bCs/>
                <w:szCs w:val="24"/>
              </w:rPr>
            </w:pPr>
          </w:p>
        </w:tc>
      </w:tr>
      <w:tr w:rsidR="00273494" w:rsidRPr="00273494" w14:paraId="5A80765F" w14:textId="77777777" w:rsidTr="00C33B8E">
        <w:tc>
          <w:tcPr>
            <w:tcW w:w="828" w:type="dxa"/>
          </w:tcPr>
          <w:p w14:paraId="624A87D2" w14:textId="77777777" w:rsidR="00273494" w:rsidRPr="00273494" w:rsidRDefault="00273494" w:rsidP="00416BFF">
            <w:pPr>
              <w:rPr>
                <w:rFonts w:ascii="Arial" w:hAnsi="Arial" w:cs="Arial"/>
                <w:bCs/>
                <w:szCs w:val="24"/>
              </w:rPr>
            </w:pPr>
            <w:r w:rsidRPr="00273494">
              <w:rPr>
                <w:rFonts w:ascii="Arial" w:hAnsi="Arial" w:cs="Arial"/>
                <w:bCs/>
                <w:szCs w:val="24"/>
              </w:rPr>
              <w:lastRenderedPageBreak/>
              <w:t>2.10</w:t>
            </w:r>
          </w:p>
          <w:p w14:paraId="6A92B99B" w14:textId="41512D7A" w:rsidR="00273494" w:rsidRPr="00273494" w:rsidRDefault="00273494" w:rsidP="00416BFF">
            <w:pPr>
              <w:rPr>
                <w:rFonts w:ascii="Arial" w:hAnsi="Arial" w:cs="Arial"/>
                <w:bCs/>
                <w:szCs w:val="24"/>
              </w:rPr>
            </w:pPr>
          </w:p>
        </w:tc>
        <w:tc>
          <w:tcPr>
            <w:tcW w:w="8636" w:type="dxa"/>
          </w:tcPr>
          <w:p w14:paraId="70EBD493" w14:textId="08E9E682" w:rsidR="00273494" w:rsidRDefault="00273494" w:rsidP="00502C81">
            <w:pPr>
              <w:autoSpaceDE w:val="0"/>
              <w:autoSpaceDN w:val="0"/>
              <w:adjustRightInd w:val="0"/>
              <w:jc w:val="both"/>
              <w:rPr>
                <w:rFonts w:ascii="Arial" w:hAnsi="Arial" w:cs="Arial"/>
                <w:bCs/>
                <w:szCs w:val="24"/>
              </w:rPr>
            </w:pPr>
            <w:r>
              <w:rPr>
                <w:rFonts w:ascii="Arial" w:hAnsi="Arial" w:cs="Arial"/>
                <w:bCs/>
                <w:szCs w:val="24"/>
              </w:rPr>
              <w:t xml:space="preserve">It is recommended that Directors consider and approve the new plan in </w:t>
            </w:r>
            <w:r w:rsidR="00027578">
              <w:rPr>
                <w:rFonts w:ascii="Arial" w:hAnsi="Arial" w:cs="Arial"/>
                <w:b/>
                <w:szCs w:val="24"/>
              </w:rPr>
              <w:t>A</w:t>
            </w:r>
            <w:r>
              <w:rPr>
                <w:rFonts w:ascii="Arial" w:hAnsi="Arial" w:cs="Arial"/>
                <w:b/>
                <w:szCs w:val="24"/>
              </w:rPr>
              <w:t>ppendix A</w:t>
            </w:r>
            <w:r>
              <w:rPr>
                <w:rFonts w:ascii="Arial" w:hAnsi="Arial" w:cs="Arial"/>
                <w:bCs/>
                <w:szCs w:val="24"/>
              </w:rPr>
              <w:t xml:space="preserve">. </w:t>
            </w:r>
          </w:p>
          <w:p w14:paraId="19E753A4" w14:textId="1BED1282" w:rsidR="00273494" w:rsidRPr="00273494" w:rsidRDefault="00273494" w:rsidP="00502C81">
            <w:pPr>
              <w:autoSpaceDE w:val="0"/>
              <w:autoSpaceDN w:val="0"/>
              <w:adjustRightInd w:val="0"/>
              <w:jc w:val="both"/>
              <w:rPr>
                <w:rFonts w:ascii="Arial" w:hAnsi="Arial" w:cs="Arial"/>
                <w:bCs/>
                <w:szCs w:val="24"/>
              </w:rPr>
            </w:pPr>
          </w:p>
        </w:tc>
      </w:tr>
      <w:tr w:rsidR="00A53534" w:rsidRPr="0019592B" w14:paraId="1C4BF17B" w14:textId="77777777" w:rsidTr="00C33B8E">
        <w:tc>
          <w:tcPr>
            <w:tcW w:w="828" w:type="dxa"/>
          </w:tcPr>
          <w:p w14:paraId="64E41982" w14:textId="16E355AE" w:rsidR="00A53534" w:rsidRPr="0019592B" w:rsidRDefault="00273494" w:rsidP="00416BFF">
            <w:pPr>
              <w:rPr>
                <w:rFonts w:ascii="Arial" w:hAnsi="Arial" w:cs="Arial"/>
                <w:b/>
                <w:szCs w:val="24"/>
              </w:rPr>
            </w:pPr>
            <w:r>
              <w:rPr>
                <w:rFonts w:ascii="Arial" w:hAnsi="Arial" w:cs="Arial"/>
                <w:b/>
                <w:szCs w:val="24"/>
              </w:rPr>
              <w:t>3</w:t>
            </w:r>
            <w:r w:rsidR="008B4D54" w:rsidRPr="0019592B">
              <w:rPr>
                <w:rFonts w:ascii="Arial" w:hAnsi="Arial" w:cs="Arial"/>
                <w:b/>
                <w:szCs w:val="24"/>
              </w:rPr>
              <w:t>.</w:t>
            </w:r>
          </w:p>
        </w:tc>
        <w:tc>
          <w:tcPr>
            <w:tcW w:w="8636" w:type="dxa"/>
          </w:tcPr>
          <w:p w14:paraId="6EAF90E5" w14:textId="77777777" w:rsidR="00A53534" w:rsidRDefault="00502C81" w:rsidP="00502C81">
            <w:pPr>
              <w:autoSpaceDE w:val="0"/>
              <w:autoSpaceDN w:val="0"/>
              <w:adjustRightInd w:val="0"/>
              <w:jc w:val="both"/>
              <w:rPr>
                <w:rFonts w:ascii="Arial" w:hAnsi="Arial" w:cs="Arial"/>
                <w:b/>
                <w:szCs w:val="24"/>
              </w:rPr>
            </w:pPr>
            <w:r>
              <w:rPr>
                <w:rFonts w:ascii="Arial" w:hAnsi="Arial" w:cs="Arial"/>
                <w:b/>
                <w:szCs w:val="24"/>
              </w:rPr>
              <w:t xml:space="preserve">Six monthly update - </w:t>
            </w:r>
            <w:r w:rsidR="003B4A2F">
              <w:rPr>
                <w:rFonts w:ascii="Arial" w:hAnsi="Arial" w:cs="Arial"/>
                <w:b/>
                <w:szCs w:val="24"/>
              </w:rPr>
              <w:t>Health and Wellbeing Plan (2019</w:t>
            </w:r>
            <w:r w:rsidR="00A62C6C">
              <w:rPr>
                <w:rFonts w:ascii="Arial" w:hAnsi="Arial" w:cs="Arial"/>
                <w:b/>
                <w:szCs w:val="24"/>
              </w:rPr>
              <w:t>-</w:t>
            </w:r>
            <w:r w:rsidR="003B4A2F">
              <w:rPr>
                <w:rFonts w:ascii="Arial" w:hAnsi="Arial" w:cs="Arial"/>
                <w:b/>
                <w:szCs w:val="24"/>
              </w:rPr>
              <w:t xml:space="preserve">24) </w:t>
            </w:r>
          </w:p>
          <w:p w14:paraId="0896CD3A" w14:textId="3E3E14C5" w:rsidR="00502C81" w:rsidRPr="0019592B" w:rsidRDefault="00502C81" w:rsidP="00502C81">
            <w:pPr>
              <w:autoSpaceDE w:val="0"/>
              <w:autoSpaceDN w:val="0"/>
              <w:adjustRightInd w:val="0"/>
              <w:jc w:val="both"/>
              <w:rPr>
                <w:rFonts w:ascii="Arial" w:hAnsi="Arial" w:cs="Arial"/>
                <w:szCs w:val="24"/>
              </w:rPr>
            </w:pPr>
          </w:p>
        </w:tc>
      </w:tr>
      <w:tr w:rsidR="00A53534" w:rsidRPr="0019592B" w14:paraId="385E9B0D" w14:textId="77777777" w:rsidTr="00C33B8E">
        <w:tc>
          <w:tcPr>
            <w:tcW w:w="828" w:type="dxa"/>
          </w:tcPr>
          <w:p w14:paraId="287BB322" w14:textId="76DC4EB2" w:rsidR="00A53534" w:rsidRDefault="00273494" w:rsidP="00416BFF">
            <w:pPr>
              <w:rPr>
                <w:rFonts w:ascii="Arial" w:hAnsi="Arial" w:cs="Arial"/>
                <w:szCs w:val="24"/>
              </w:rPr>
            </w:pPr>
            <w:r>
              <w:rPr>
                <w:rFonts w:ascii="Arial" w:hAnsi="Arial" w:cs="Arial"/>
                <w:szCs w:val="24"/>
              </w:rPr>
              <w:t>3</w:t>
            </w:r>
            <w:r w:rsidR="008B4D54" w:rsidRPr="0019592B">
              <w:rPr>
                <w:rFonts w:ascii="Arial" w:hAnsi="Arial" w:cs="Arial"/>
                <w:szCs w:val="24"/>
              </w:rPr>
              <w:t>.1</w:t>
            </w:r>
          </w:p>
          <w:p w14:paraId="2C93E2B7" w14:textId="77777777" w:rsidR="00DC1330" w:rsidRDefault="00DC1330" w:rsidP="00416BFF">
            <w:pPr>
              <w:rPr>
                <w:rFonts w:ascii="Arial" w:hAnsi="Arial" w:cs="Arial"/>
                <w:szCs w:val="24"/>
              </w:rPr>
            </w:pPr>
          </w:p>
          <w:p w14:paraId="406D4545" w14:textId="77777777" w:rsidR="00DC1330" w:rsidRDefault="00DC1330" w:rsidP="00416BFF">
            <w:pPr>
              <w:rPr>
                <w:rFonts w:ascii="Arial" w:hAnsi="Arial" w:cs="Arial"/>
                <w:szCs w:val="24"/>
              </w:rPr>
            </w:pPr>
          </w:p>
          <w:p w14:paraId="47D182C8" w14:textId="5D4AA2B2" w:rsidR="001B0D7F" w:rsidRDefault="001B0D7F" w:rsidP="00416BFF">
            <w:pPr>
              <w:rPr>
                <w:rFonts w:ascii="Arial" w:hAnsi="Arial" w:cs="Arial"/>
                <w:szCs w:val="24"/>
              </w:rPr>
            </w:pPr>
          </w:p>
          <w:p w14:paraId="4B930E71" w14:textId="77777777" w:rsidR="004B7AEC" w:rsidRDefault="004B7AEC" w:rsidP="00416BFF">
            <w:pPr>
              <w:rPr>
                <w:rFonts w:ascii="Arial" w:hAnsi="Arial" w:cs="Arial"/>
                <w:szCs w:val="24"/>
              </w:rPr>
            </w:pPr>
          </w:p>
          <w:p w14:paraId="3D6AE0BF" w14:textId="77777777" w:rsidR="00C2226B" w:rsidRPr="0019592B" w:rsidRDefault="00C2226B" w:rsidP="00416BFF">
            <w:pPr>
              <w:rPr>
                <w:rFonts w:ascii="Arial" w:hAnsi="Arial" w:cs="Arial"/>
                <w:szCs w:val="24"/>
              </w:rPr>
            </w:pPr>
          </w:p>
        </w:tc>
        <w:tc>
          <w:tcPr>
            <w:tcW w:w="8636" w:type="dxa"/>
          </w:tcPr>
          <w:p w14:paraId="3AA71F0A" w14:textId="412ABFE2" w:rsidR="00DC1330" w:rsidRPr="0019592B" w:rsidRDefault="00EF0F59" w:rsidP="00EF0F59">
            <w:pPr>
              <w:jc w:val="both"/>
              <w:rPr>
                <w:rFonts w:ascii="Arial" w:hAnsi="Arial" w:cs="Arial"/>
                <w:szCs w:val="24"/>
              </w:rPr>
            </w:pPr>
            <w:r>
              <w:rPr>
                <w:rFonts w:ascii="Arial" w:hAnsi="Arial" w:cs="Arial"/>
                <w:szCs w:val="24"/>
              </w:rPr>
              <w:t>The implementation of the Health and Wellbeing Plan (2019–24) has continued in the last 6-month reporting period</w:t>
            </w:r>
            <w:r w:rsidR="00AA083E">
              <w:rPr>
                <w:rFonts w:ascii="Arial" w:hAnsi="Arial" w:cs="Arial"/>
                <w:szCs w:val="24"/>
              </w:rPr>
              <w:t>.</w:t>
            </w:r>
            <w:r>
              <w:rPr>
                <w:rFonts w:ascii="Arial" w:hAnsi="Arial" w:cs="Arial"/>
                <w:szCs w:val="24"/>
              </w:rPr>
              <w:t xml:space="preserve"> </w:t>
            </w:r>
            <w:r w:rsidR="00AA083E">
              <w:rPr>
                <w:rFonts w:ascii="Arial" w:hAnsi="Arial" w:cs="Arial"/>
                <w:szCs w:val="24"/>
              </w:rPr>
              <w:t>N</w:t>
            </w:r>
            <w:r>
              <w:rPr>
                <w:rFonts w:ascii="Arial" w:hAnsi="Arial" w:cs="Arial"/>
                <w:szCs w:val="24"/>
              </w:rPr>
              <w:t>ew opportunities have been maximised by High Life Highland to ensure the organisation has continued to play an important part in reducing inequalities as well as supporting and improving the health and wellbeing of people in Highland communities.</w:t>
            </w:r>
          </w:p>
        </w:tc>
      </w:tr>
      <w:tr w:rsidR="003A699D" w:rsidRPr="0019592B" w14:paraId="3F55DE1C" w14:textId="77777777" w:rsidTr="00C33B8E">
        <w:tc>
          <w:tcPr>
            <w:tcW w:w="828" w:type="dxa"/>
          </w:tcPr>
          <w:p w14:paraId="206F0217" w14:textId="05D73A06" w:rsidR="003A699D" w:rsidRPr="0019592B" w:rsidRDefault="00273494" w:rsidP="00590C36">
            <w:pPr>
              <w:autoSpaceDE w:val="0"/>
              <w:autoSpaceDN w:val="0"/>
              <w:adjustRightInd w:val="0"/>
              <w:rPr>
                <w:rFonts w:ascii="Arial" w:hAnsi="Arial" w:cs="Arial"/>
                <w:b/>
                <w:szCs w:val="24"/>
              </w:rPr>
            </w:pPr>
            <w:r>
              <w:rPr>
                <w:rFonts w:ascii="Arial" w:hAnsi="Arial" w:cs="Arial"/>
                <w:b/>
                <w:szCs w:val="24"/>
              </w:rPr>
              <w:t>4</w:t>
            </w:r>
            <w:r w:rsidR="003A699D" w:rsidRPr="0019592B">
              <w:rPr>
                <w:rFonts w:ascii="Arial" w:hAnsi="Arial" w:cs="Arial"/>
                <w:b/>
                <w:szCs w:val="24"/>
              </w:rPr>
              <w:t xml:space="preserve">. </w:t>
            </w:r>
          </w:p>
        </w:tc>
        <w:tc>
          <w:tcPr>
            <w:tcW w:w="8636" w:type="dxa"/>
          </w:tcPr>
          <w:p w14:paraId="35E01A9A" w14:textId="77777777" w:rsidR="00F9576D" w:rsidRDefault="00AC0F2E" w:rsidP="003B4A2F">
            <w:pPr>
              <w:autoSpaceDE w:val="0"/>
              <w:autoSpaceDN w:val="0"/>
              <w:adjustRightInd w:val="0"/>
              <w:jc w:val="both"/>
              <w:rPr>
                <w:rFonts w:ascii="Arial" w:hAnsi="Arial" w:cs="Arial"/>
                <w:b/>
                <w:szCs w:val="24"/>
              </w:rPr>
            </w:pPr>
            <w:r>
              <w:rPr>
                <w:rFonts w:ascii="Arial" w:hAnsi="Arial" w:cs="Arial"/>
                <w:b/>
                <w:szCs w:val="24"/>
              </w:rPr>
              <w:t>Cardiac Rehabilitation</w:t>
            </w:r>
            <w:r w:rsidR="00442EF7">
              <w:rPr>
                <w:rFonts w:ascii="Arial" w:hAnsi="Arial" w:cs="Arial"/>
                <w:b/>
                <w:szCs w:val="24"/>
              </w:rPr>
              <w:t>, Parkinson’s Exercise, Falls Prevention Exercise</w:t>
            </w:r>
          </w:p>
          <w:p w14:paraId="5DAFE0F4" w14:textId="2CD9AD75" w:rsidR="00273494" w:rsidRPr="0019592B" w:rsidRDefault="00273494" w:rsidP="003B4A2F">
            <w:pPr>
              <w:autoSpaceDE w:val="0"/>
              <w:autoSpaceDN w:val="0"/>
              <w:adjustRightInd w:val="0"/>
              <w:jc w:val="both"/>
              <w:rPr>
                <w:rFonts w:ascii="Arial" w:hAnsi="Arial" w:cs="Arial"/>
                <w:b/>
                <w:szCs w:val="24"/>
              </w:rPr>
            </w:pPr>
          </w:p>
        </w:tc>
      </w:tr>
      <w:tr w:rsidR="003A699D" w:rsidRPr="0019592B" w14:paraId="37A2C3E5" w14:textId="77777777" w:rsidTr="00C33B8E">
        <w:tc>
          <w:tcPr>
            <w:tcW w:w="828" w:type="dxa"/>
          </w:tcPr>
          <w:p w14:paraId="3B82B5CD" w14:textId="6F285ABF" w:rsidR="003A699D" w:rsidRDefault="00273494" w:rsidP="00590C36">
            <w:pPr>
              <w:autoSpaceDE w:val="0"/>
              <w:autoSpaceDN w:val="0"/>
              <w:adjustRightInd w:val="0"/>
              <w:rPr>
                <w:rFonts w:ascii="Arial" w:hAnsi="Arial" w:cs="Arial"/>
                <w:szCs w:val="24"/>
              </w:rPr>
            </w:pPr>
            <w:r>
              <w:rPr>
                <w:rFonts w:ascii="Arial" w:hAnsi="Arial" w:cs="Arial"/>
                <w:szCs w:val="24"/>
              </w:rPr>
              <w:t>4</w:t>
            </w:r>
            <w:r w:rsidR="003A699D" w:rsidRPr="0019592B">
              <w:rPr>
                <w:rFonts w:ascii="Arial" w:hAnsi="Arial" w:cs="Arial"/>
                <w:szCs w:val="24"/>
              </w:rPr>
              <w:t>.1</w:t>
            </w:r>
          </w:p>
          <w:p w14:paraId="20855D21" w14:textId="77777777" w:rsidR="00A650EA" w:rsidRDefault="00A650EA" w:rsidP="00590C36">
            <w:pPr>
              <w:autoSpaceDE w:val="0"/>
              <w:autoSpaceDN w:val="0"/>
              <w:adjustRightInd w:val="0"/>
              <w:rPr>
                <w:rFonts w:ascii="Arial" w:hAnsi="Arial" w:cs="Arial"/>
                <w:szCs w:val="24"/>
              </w:rPr>
            </w:pPr>
          </w:p>
          <w:p w14:paraId="375284CB" w14:textId="77777777" w:rsidR="00A650EA" w:rsidRDefault="00A650EA" w:rsidP="00590C36">
            <w:pPr>
              <w:autoSpaceDE w:val="0"/>
              <w:autoSpaceDN w:val="0"/>
              <w:adjustRightInd w:val="0"/>
              <w:rPr>
                <w:rFonts w:ascii="Arial" w:hAnsi="Arial" w:cs="Arial"/>
                <w:szCs w:val="24"/>
              </w:rPr>
            </w:pPr>
          </w:p>
          <w:p w14:paraId="73BD365C" w14:textId="77777777" w:rsidR="00A650EA" w:rsidRDefault="00A650EA" w:rsidP="00590C36">
            <w:pPr>
              <w:autoSpaceDE w:val="0"/>
              <w:autoSpaceDN w:val="0"/>
              <w:adjustRightInd w:val="0"/>
              <w:rPr>
                <w:rFonts w:ascii="Arial" w:hAnsi="Arial" w:cs="Arial"/>
                <w:szCs w:val="24"/>
              </w:rPr>
            </w:pPr>
          </w:p>
          <w:p w14:paraId="3CDB66BA" w14:textId="77777777" w:rsidR="00CC3DB5" w:rsidRDefault="00CC3DB5" w:rsidP="00590C36">
            <w:pPr>
              <w:autoSpaceDE w:val="0"/>
              <w:autoSpaceDN w:val="0"/>
              <w:adjustRightInd w:val="0"/>
              <w:rPr>
                <w:rFonts w:ascii="Arial" w:hAnsi="Arial" w:cs="Arial"/>
                <w:szCs w:val="24"/>
              </w:rPr>
            </w:pPr>
          </w:p>
          <w:p w14:paraId="4800B86C" w14:textId="77777777" w:rsidR="00B15542" w:rsidRDefault="00B15542" w:rsidP="00590C36">
            <w:pPr>
              <w:autoSpaceDE w:val="0"/>
              <w:autoSpaceDN w:val="0"/>
              <w:adjustRightInd w:val="0"/>
              <w:rPr>
                <w:rFonts w:ascii="Arial" w:hAnsi="Arial" w:cs="Arial"/>
                <w:szCs w:val="24"/>
              </w:rPr>
            </w:pPr>
          </w:p>
          <w:p w14:paraId="0DE7801A" w14:textId="5AB5855D" w:rsidR="00A650EA" w:rsidRDefault="00273494" w:rsidP="00590C36">
            <w:pPr>
              <w:autoSpaceDE w:val="0"/>
              <w:autoSpaceDN w:val="0"/>
              <w:adjustRightInd w:val="0"/>
              <w:rPr>
                <w:rFonts w:ascii="Arial" w:hAnsi="Arial" w:cs="Arial"/>
                <w:szCs w:val="24"/>
              </w:rPr>
            </w:pPr>
            <w:r>
              <w:rPr>
                <w:rFonts w:ascii="Arial" w:hAnsi="Arial" w:cs="Arial"/>
                <w:szCs w:val="24"/>
              </w:rPr>
              <w:t>4</w:t>
            </w:r>
            <w:r w:rsidR="00A650EA">
              <w:rPr>
                <w:rFonts w:ascii="Arial" w:hAnsi="Arial" w:cs="Arial"/>
                <w:szCs w:val="24"/>
              </w:rPr>
              <w:t>.2</w:t>
            </w:r>
          </w:p>
          <w:p w14:paraId="760D17BB" w14:textId="6F544E1A" w:rsidR="00B66A68" w:rsidRDefault="00B66A68" w:rsidP="00590C36">
            <w:pPr>
              <w:autoSpaceDE w:val="0"/>
              <w:autoSpaceDN w:val="0"/>
              <w:adjustRightInd w:val="0"/>
              <w:rPr>
                <w:rFonts w:ascii="Arial" w:hAnsi="Arial" w:cs="Arial"/>
                <w:szCs w:val="24"/>
              </w:rPr>
            </w:pPr>
          </w:p>
          <w:p w14:paraId="10452E50" w14:textId="490E7812" w:rsidR="00B66A68" w:rsidRDefault="00B66A68" w:rsidP="00590C36">
            <w:pPr>
              <w:autoSpaceDE w:val="0"/>
              <w:autoSpaceDN w:val="0"/>
              <w:adjustRightInd w:val="0"/>
              <w:rPr>
                <w:rFonts w:ascii="Arial" w:hAnsi="Arial" w:cs="Arial"/>
                <w:szCs w:val="24"/>
              </w:rPr>
            </w:pPr>
          </w:p>
          <w:p w14:paraId="4B212F8B" w14:textId="5329BBA4" w:rsidR="00B66A68" w:rsidRDefault="00B66A68" w:rsidP="00590C36">
            <w:pPr>
              <w:autoSpaceDE w:val="0"/>
              <w:autoSpaceDN w:val="0"/>
              <w:adjustRightInd w:val="0"/>
              <w:rPr>
                <w:rFonts w:ascii="Arial" w:hAnsi="Arial" w:cs="Arial"/>
                <w:szCs w:val="24"/>
              </w:rPr>
            </w:pPr>
          </w:p>
          <w:p w14:paraId="03105BBF" w14:textId="259C67B5" w:rsidR="00B66A68" w:rsidRDefault="00B66A68" w:rsidP="00590C36">
            <w:pPr>
              <w:autoSpaceDE w:val="0"/>
              <w:autoSpaceDN w:val="0"/>
              <w:adjustRightInd w:val="0"/>
              <w:rPr>
                <w:rFonts w:ascii="Arial" w:hAnsi="Arial" w:cs="Arial"/>
                <w:szCs w:val="24"/>
              </w:rPr>
            </w:pPr>
          </w:p>
          <w:p w14:paraId="7C4362DE" w14:textId="4034E6DE" w:rsidR="00B66A68" w:rsidRDefault="00B66A68" w:rsidP="00590C36">
            <w:pPr>
              <w:autoSpaceDE w:val="0"/>
              <w:autoSpaceDN w:val="0"/>
              <w:adjustRightInd w:val="0"/>
              <w:rPr>
                <w:rFonts w:ascii="Arial" w:hAnsi="Arial" w:cs="Arial"/>
                <w:szCs w:val="24"/>
              </w:rPr>
            </w:pPr>
          </w:p>
          <w:p w14:paraId="4889B52E" w14:textId="65F87A14" w:rsidR="00B66A68" w:rsidRDefault="00B66A68" w:rsidP="00590C36">
            <w:pPr>
              <w:autoSpaceDE w:val="0"/>
              <w:autoSpaceDN w:val="0"/>
              <w:adjustRightInd w:val="0"/>
              <w:rPr>
                <w:rFonts w:ascii="Arial" w:hAnsi="Arial" w:cs="Arial"/>
                <w:szCs w:val="24"/>
              </w:rPr>
            </w:pPr>
          </w:p>
          <w:p w14:paraId="08703F57" w14:textId="67859A1A" w:rsidR="00B66A68" w:rsidRDefault="00273494" w:rsidP="00590C36">
            <w:pPr>
              <w:autoSpaceDE w:val="0"/>
              <w:autoSpaceDN w:val="0"/>
              <w:adjustRightInd w:val="0"/>
              <w:rPr>
                <w:rFonts w:ascii="Arial" w:hAnsi="Arial" w:cs="Arial"/>
                <w:szCs w:val="24"/>
              </w:rPr>
            </w:pPr>
            <w:r>
              <w:rPr>
                <w:rFonts w:ascii="Arial" w:hAnsi="Arial" w:cs="Arial"/>
                <w:szCs w:val="24"/>
              </w:rPr>
              <w:t>4</w:t>
            </w:r>
            <w:r w:rsidR="00B66A68">
              <w:rPr>
                <w:rFonts w:ascii="Arial" w:hAnsi="Arial" w:cs="Arial"/>
                <w:szCs w:val="24"/>
              </w:rPr>
              <w:t>.3</w:t>
            </w:r>
          </w:p>
          <w:p w14:paraId="052A18A0" w14:textId="77777777" w:rsidR="00A650EA" w:rsidRDefault="00A650EA" w:rsidP="00590C36">
            <w:pPr>
              <w:autoSpaceDE w:val="0"/>
              <w:autoSpaceDN w:val="0"/>
              <w:adjustRightInd w:val="0"/>
              <w:rPr>
                <w:rFonts w:ascii="Arial" w:hAnsi="Arial" w:cs="Arial"/>
                <w:szCs w:val="24"/>
              </w:rPr>
            </w:pPr>
          </w:p>
          <w:p w14:paraId="3AFF67ED" w14:textId="77777777" w:rsidR="00A650EA" w:rsidRDefault="00A650EA" w:rsidP="00590C36">
            <w:pPr>
              <w:autoSpaceDE w:val="0"/>
              <w:autoSpaceDN w:val="0"/>
              <w:adjustRightInd w:val="0"/>
              <w:rPr>
                <w:rFonts w:ascii="Arial" w:hAnsi="Arial" w:cs="Arial"/>
                <w:szCs w:val="24"/>
              </w:rPr>
            </w:pPr>
          </w:p>
          <w:p w14:paraId="59D65912" w14:textId="273B05F6" w:rsidR="00A650EA" w:rsidRDefault="00A650EA" w:rsidP="00590C36">
            <w:pPr>
              <w:autoSpaceDE w:val="0"/>
              <w:autoSpaceDN w:val="0"/>
              <w:adjustRightInd w:val="0"/>
              <w:rPr>
                <w:rFonts w:ascii="Arial" w:hAnsi="Arial" w:cs="Arial"/>
                <w:szCs w:val="24"/>
              </w:rPr>
            </w:pPr>
          </w:p>
          <w:p w14:paraId="1FF055E3" w14:textId="447F06BA" w:rsidR="00BE12B8" w:rsidRPr="0019592B" w:rsidRDefault="00BE12B8" w:rsidP="00590C36">
            <w:pPr>
              <w:autoSpaceDE w:val="0"/>
              <w:autoSpaceDN w:val="0"/>
              <w:adjustRightInd w:val="0"/>
              <w:rPr>
                <w:rFonts w:ascii="Arial" w:hAnsi="Arial" w:cs="Arial"/>
                <w:szCs w:val="24"/>
              </w:rPr>
            </w:pPr>
          </w:p>
        </w:tc>
        <w:tc>
          <w:tcPr>
            <w:tcW w:w="8636" w:type="dxa"/>
          </w:tcPr>
          <w:p w14:paraId="27636330" w14:textId="77777777" w:rsidR="00CA265A" w:rsidRDefault="00AC0F2E" w:rsidP="00920E5F">
            <w:pPr>
              <w:jc w:val="both"/>
              <w:rPr>
                <w:rFonts w:ascii="Arial" w:hAnsi="Arial" w:cs="Arial"/>
                <w:szCs w:val="24"/>
              </w:rPr>
            </w:pPr>
            <w:r>
              <w:rPr>
                <w:rFonts w:ascii="Arial" w:hAnsi="Arial" w:cs="Arial"/>
                <w:szCs w:val="24"/>
              </w:rPr>
              <w:t>High Life Highland has continued to deliver Cardiac Rehabilitation</w:t>
            </w:r>
            <w:r w:rsidR="00442EF7">
              <w:rPr>
                <w:rFonts w:ascii="Arial" w:hAnsi="Arial" w:cs="Arial"/>
                <w:szCs w:val="24"/>
              </w:rPr>
              <w:t xml:space="preserve"> and Parkinson’s Exercise</w:t>
            </w:r>
            <w:r>
              <w:rPr>
                <w:rFonts w:ascii="Arial" w:hAnsi="Arial" w:cs="Arial"/>
                <w:szCs w:val="24"/>
              </w:rPr>
              <w:t xml:space="preserve"> classes both face-to-face and online.  The hybrid delivery model has been well received by participants and health professionals. </w:t>
            </w:r>
            <w:r w:rsidR="00CA265A">
              <w:rPr>
                <w:rFonts w:ascii="Arial" w:hAnsi="Arial" w:cs="Arial"/>
                <w:szCs w:val="24"/>
              </w:rPr>
              <w:t xml:space="preserve"> A new online offering has also been developed for falls prevention exercise and is scheduled to go live in April 2022.  </w:t>
            </w:r>
          </w:p>
          <w:p w14:paraId="14A2CC29" w14:textId="77777777" w:rsidR="00CA265A" w:rsidRDefault="00CA265A" w:rsidP="00920E5F">
            <w:pPr>
              <w:jc w:val="both"/>
              <w:rPr>
                <w:rFonts w:ascii="Arial" w:hAnsi="Arial" w:cs="Arial"/>
                <w:szCs w:val="24"/>
              </w:rPr>
            </w:pPr>
          </w:p>
          <w:p w14:paraId="2DEA36A5" w14:textId="16187977" w:rsidR="00CC3DB5" w:rsidRDefault="00AC0F2E" w:rsidP="00CC3DB5">
            <w:pPr>
              <w:jc w:val="both"/>
              <w:rPr>
                <w:rFonts w:ascii="Arial" w:hAnsi="Arial" w:cs="Arial"/>
                <w:szCs w:val="24"/>
              </w:rPr>
            </w:pPr>
            <w:r>
              <w:rPr>
                <w:rFonts w:ascii="Arial" w:hAnsi="Arial" w:cs="Arial"/>
                <w:szCs w:val="24"/>
              </w:rPr>
              <w:t>The partnership between High Life Highland</w:t>
            </w:r>
            <w:r w:rsidR="00442EF7">
              <w:rPr>
                <w:rFonts w:ascii="Arial" w:hAnsi="Arial" w:cs="Arial"/>
                <w:szCs w:val="24"/>
              </w:rPr>
              <w:t xml:space="preserve">, </w:t>
            </w:r>
            <w:r>
              <w:rPr>
                <w:rFonts w:ascii="Arial" w:hAnsi="Arial" w:cs="Arial"/>
                <w:szCs w:val="24"/>
              </w:rPr>
              <w:t>NHS Highland</w:t>
            </w:r>
            <w:r w:rsidR="00442EF7">
              <w:rPr>
                <w:rFonts w:ascii="Arial" w:hAnsi="Arial" w:cs="Arial"/>
                <w:szCs w:val="24"/>
              </w:rPr>
              <w:t xml:space="preserve"> and 3</w:t>
            </w:r>
            <w:r w:rsidR="00442EF7" w:rsidRPr="00442EF7">
              <w:rPr>
                <w:rFonts w:ascii="Arial" w:hAnsi="Arial" w:cs="Arial"/>
                <w:szCs w:val="24"/>
                <w:vertAlign w:val="superscript"/>
              </w:rPr>
              <w:t>rd</w:t>
            </w:r>
            <w:r w:rsidR="00442EF7">
              <w:rPr>
                <w:rFonts w:ascii="Arial" w:hAnsi="Arial" w:cs="Arial"/>
                <w:szCs w:val="24"/>
              </w:rPr>
              <w:t xml:space="preserve"> sector organisations</w:t>
            </w:r>
            <w:r>
              <w:rPr>
                <w:rFonts w:ascii="Arial" w:hAnsi="Arial" w:cs="Arial"/>
                <w:szCs w:val="24"/>
              </w:rPr>
              <w:t xml:space="preserve"> remains strong</w:t>
            </w:r>
            <w:r w:rsidR="00442EF7">
              <w:rPr>
                <w:rFonts w:ascii="Arial" w:hAnsi="Arial" w:cs="Arial"/>
                <w:szCs w:val="24"/>
              </w:rPr>
              <w:t xml:space="preserve"> and is very helpful in driving developments and improvements.  </w:t>
            </w:r>
            <w:r>
              <w:rPr>
                <w:rFonts w:ascii="Arial" w:hAnsi="Arial" w:cs="Arial"/>
                <w:szCs w:val="24"/>
              </w:rPr>
              <w:t xml:space="preserve"> </w:t>
            </w:r>
            <w:r w:rsidR="00442EF7">
              <w:rPr>
                <w:rFonts w:ascii="Arial" w:hAnsi="Arial" w:cs="Arial"/>
                <w:szCs w:val="24"/>
              </w:rPr>
              <w:t>The partnership work is f</w:t>
            </w:r>
            <w:r>
              <w:rPr>
                <w:rFonts w:ascii="Arial" w:hAnsi="Arial" w:cs="Arial"/>
                <w:szCs w:val="24"/>
              </w:rPr>
              <w:t xml:space="preserve">urther strengthened by </w:t>
            </w:r>
            <w:r w:rsidR="00442EF7">
              <w:rPr>
                <w:rFonts w:ascii="Arial" w:hAnsi="Arial" w:cs="Arial"/>
                <w:szCs w:val="24"/>
              </w:rPr>
              <w:t>group meetings which take place every 6–8 weeks</w:t>
            </w:r>
            <w:r w:rsidR="00AA083E">
              <w:rPr>
                <w:rFonts w:ascii="Arial" w:hAnsi="Arial" w:cs="Arial"/>
                <w:szCs w:val="24"/>
              </w:rPr>
              <w:t>,</w:t>
            </w:r>
            <w:r w:rsidR="00442EF7">
              <w:rPr>
                <w:rFonts w:ascii="Arial" w:hAnsi="Arial" w:cs="Arial"/>
                <w:szCs w:val="24"/>
              </w:rPr>
              <w:t xml:space="preserve"> which include clinicians from the health service, representatives from relevant 3</w:t>
            </w:r>
            <w:r w:rsidR="00442EF7" w:rsidRPr="00442EF7">
              <w:rPr>
                <w:rFonts w:ascii="Arial" w:hAnsi="Arial" w:cs="Arial"/>
                <w:szCs w:val="24"/>
                <w:vertAlign w:val="superscript"/>
              </w:rPr>
              <w:t>rd</w:t>
            </w:r>
            <w:r w:rsidR="00442EF7">
              <w:rPr>
                <w:rFonts w:ascii="Arial" w:hAnsi="Arial" w:cs="Arial"/>
                <w:szCs w:val="24"/>
              </w:rPr>
              <w:t xml:space="preserve"> sector organisations as well as the operational teams who are delivering the service in leisure facilities.</w:t>
            </w:r>
          </w:p>
          <w:p w14:paraId="52F0A4DF" w14:textId="74F1D70D" w:rsidR="00B66A68" w:rsidRDefault="00B66A68" w:rsidP="00CC3DB5">
            <w:pPr>
              <w:jc w:val="both"/>
              <w:rPr>
                <w:rFonts w:ascii="Arial" w:hAnsi="Arial" w:cs="Arial"/>
                <w:szCs w:val="24"/>
              </w:rPr>
            </w:pPr>
          </w:p>
          <w:p w14:paraId="2749071E" w14:textId="7C478491" w:rsidR="00A650EA" w:rsidRPr="00621011" w:rsidRDefault="00B66A68" w:rsidP="00CA265A">
            <w:pPr>
              <w:jc w:val="both"/>
              <w:rPr>
                <w:rFonts w:ascii="Arial" w:hAnsi="Arial" w:cs="Arial"/>
                <w:szCs w:val="24"/>
              </w:rPr>
            </w:pPr>
            <w:r>
              <w:rPr>
                <w:rFonts w:ascii="Arial" w:hAnsi="Arial" w:cs="Arial"/>
                <w:szCs w:val="24"/>
              </w:rPr>
              <w:t xml:space="preserve">Participant numbers at these classes are </w:t>
            </w:r>
            <w:r w:rsidR="00AA083E">
              <w:rPr>
                <w:rFonts w:ascii="Arial" w:hAnsi="Arial" w:cs="Arial"/>
                <w:szCs w:val="24"/>
              </w:rPr>
              <w:t xml:space="preserve">very </w:t>
            </w:r>
            <w:r>
              <w:rPr>
                <w:rFonts w:ascii="Arial" w:hAnsi="Arial" w:cs="Arial"/>
                <w:szCs w:val="24"/>
              </w:rPr>
              <w:t>encouraging</w:t>
            </w:r>
            <w:r w:rsidR="00AA083E">
              <w:rPr>
                <w:rFonts w:ascii="Arial" w:hAnsi="Arial" w:cs="Arial"/>
                <w:szCs w:val="24"/>
              </w:rPr>
              <w:t>,</w:t>
            </w:r>
            <w:r>
              <w:rPr>
                <w:rFonts w:ascii="Arial" w:hAnsi="Arial" w:cs="Arial"/>
                <w:szCs w:val="24"/>
              </w:rPr>
              <w:t xml:space="preserve"> with attendances at Parkinson’s exercise classes exceeding pre-pandemic levels by 33% and attendances at Cardiac Rehabilitation classes reaching 85% of those before COVID-19.</w:t>
            </w:r>
          </w:p>
        </w:tc>
      </w:tr>
      <w:tr w:rsidR="00CA18DD" w:rsidRPr="0019592B" w14:paraId="230BBB2D" w14:textId="77777777" w:rsidTr="00C33B8E">
        <w:tc>
          <w:tcPr>
            <w:tcW w:w="828" w:type="dxa"/>
          </w:tcPr>
          <w:p w14:paraId="7A41F24B" w14:textId="3F134427" w:rsidR="00CA18DD" w:rsidRDefault="00273494" w:rsidP="00590C36">
            <w:pPr>
              <w:autoSpaceDE w:val="0"/>
              <w:autoSpaceDN w:val="0"/>
              <w:adjustRightInd w:val="0"/>
              <w:rPr>
                <w:rFonts w:ascii="Arial" w:hAnsi="Arial" w:cs="Arial"/>
                <w:b/>
                <w:szCs w:val="24"/>
              </w:rPr>
            </w:pPr>
            <w:r>
              <w:rPr>
                <w:rFonts w:ascii="Arial" w:hAnsi="Arial" w:cs="Arial"/>
                <w:b/>
                <w:szCs w:val="24"/>
              </w:rPr>
              <w:t>5</w:t>
            </w:r>
            <w:r w:rsidR="00CA18DD">
              <w:rPr>
                <w:rFonts w:ascii="Arial" w:hAnsi="Arial" w:cs="Arial"/>
                <w:b/>
                <w:szCs w:val="24"/>
              </w:rPr>
              <w:t>.</w:t>
            </w:r>
          </w:p>
        </w:tc>
        <w:tc>
          <w:tcPr>
            <w:tcW w:w="8636" w:type="dxa"/>
          </w:tcPr>
          <w:p w14:paraId="4EF919BC" w14:textId="70992E11" w:rsidR="00CA18DD" w:rsidRDefault="00CA265A" w:rsidP="00590C36">
            <w:pPr>
              <w:autoSpaceDE w:val="0"/>
              <w:autoSpaceDN w:val="0"/>
              <w:adjustRightInd w:val="0"/>
              <w:jc w:val="both"/>
              <w:rPr>
                <w:rFonts w:ascii="Arial" w:hAnsi="Arial" w:cs="Arial"/>
                <w:b/>
                <w:szCs w:val="24"/>
              </w:rPr>
            </w:pPr>
            <w:r>
              <w:rPr>
                <w:rFonts w:ascii="Arial" w:hAnsi="Arial" w:cs="Arial"/>
                <w:b/>
                <w:szCs w:val="24"/>
              </w:rPr>
              <w:t>Research stud</w:t>
            </w:r>
            <w:r w:rsidR="0066697F">
              <w:rPr>
                <w:rFonts w:ascii="Arial" w:hAnsi="Arial" w:cs="Arial"/>
                <w:b/>
                <w:szCs w:val="24"/>
              </w:rPr>
              <w:t>ies</w:t>
            </w:r>
            <w:r>
              <w:rPr>
                <w:rFonts w:ascii="Arial" w:hAnsi="Arial" w:cs="Arial"/>
                <w:b/>
                <w:szCs w:val="24"/>
              </w:rPr>
              <w:t xml:space="preserve"> with</w:t>
            </w:r>
            <w:r w:rsidR="0029364D">
              <w:rPr>
                <w:rFonts w:ascii="Arial" w:hAnsi="Arial" w:cs="Arial"/>
                <w:b/>
                <w:szCs w:val="24"/>
              </w:rPr>
              <w:t xml:space="preserve"> </w:t>
            </w:r>
            <w:r w:rsidR="00BE12B8">
              <w:rPr>
                <w:rFonts w:ascii="Arial" w:hAnsi="Arial" w:cs="Arial"/>
                <w:b/>
                <w:szCs w:val="24"/>
              </w:rPr>
              <w:t>University of the Highlands and Islands</w:t>
            </w:r>
            <w:r w:rsidR="0029364D">
              <w:rPr>
                <w:rFonts w:ascii="Arial" w:hAnsi="Arial" w:cs="Arial"/>
                <w:b/>
                <w:szCs w:val="24"/>
              </w:rPr>
              <w:t xml:space="preserve"> (UHI)</w:t>
            </w:r>
          </w:p>
          <w:p w14:paraId="455D301E" w14:textId="77777777" w:rsidR="00CA18DD" w:rsidRPr="0019592B" w:rsidRDefault="00CA18DD" w:rsidP="00590C36">
            <w:pPr>
              <w:autoSpaceDE w:val="0"/>
              <w:autoSpaceDN w:val="0"/>
              <w:adjustRightInd w:val="0"/>
              <w:jc w:val="both"/>
              <w:rPr>
                <w:rFonts w:ascii="Arial" w:hAnsi="Arial" w:cs="Arial"/>
                <w:b/>
                <w:szCs w:val="24"/>
              </w:rPr>
            </w:pPr>
          </w:p>
        </w:tc>
      </w:tr>
      <w:tr w:rsidR="00A650EA" w:rsidRPr="0019592B" w14:paraId="0691D07D" w14:textId="77777777" w:rsidTr="00C33B8E">
        <w:tc>
          <w:tcPr>
            <w:tcW w:w="828" w:type="dxa"/>
          </w:tcPr>
          <w:p w14:paraId="0B9856D3" w14:textId="4D4A28BA" w:rsidR="00A650EA" w:rsidRPr="00CA18DD" w:rsidRDefault="00273494" w:rsidP="00273494">
            <w:pPr>
              <w:autoSpaceDE w:val="0"/>
              <w:autoSpaceDN w:val="0"/>
              <w:adjustRightInd w:val="0"/>
              <w:rPr>
                <w:rFonts w:ascii="Arial" w:hAnsi="Arial" w:cs="Arial"/>
                <w:szCs w:val="24"/>
              </w:rPr>
            </w:pPr>
            <w:r>
              <w:rPr>
                <w:rFonts w:ascii="Arial" w:hAnsi="Arial" w:cs="Arial"/>
                <w:szCs w:val="24"/>
              </w:rPr>
              <w:t>5</w:t>
            </w:r>
            <w:r w:rsidR="00A650EA" w:rsidRPr="00CA18DD">
              <w:rPr>
                <w:rFonts w:ascii="Arial" w:hAnsi="Arial" w:cs="Arial"/>
                <w:szCs w:val="24"/>
              </w:rPr>
              <w:t>.1</w:t>
            </w:r>
          </w:p>
        </w:tc>
        <w:tc>
          <w:tcPr>
            <w:tcW w:w="8636" w:type="dxa"/>
          </w:tcPr>
          <w:p w14:paraId="38028807" w14:textId="4C024099" w:rsidR="00273494" w:rsidRDefault="00CA265A" w:rsidP="00D06B69">
            <w:pPr>
              <w:jc w:val="both"/>
              <w:rPr>
                <w:rFonts w:ascii="Arial" w:hAnsi="Arial" w:cs="Arial"/>
                <w:szCs w:val="24"/>
              </w:rPr>
            </w:pPr>
            <w:r>
              <w:rPr>
                <w:rFonts w:ascii="Arial" w:hAnsi="Arial" w:cs="Arial"/>
                <w:szCs w:val="24"/>
              </w:rPr>
              <w:t>Following the successful implementation of</w:t>
            </w:r>
            <w:r w:rsidR="00797573">
              <w:rPr>
                <w:rFonts w:ascii="Arial" w:hAnsi="Arial" w:cs="Arial"/>
                <w:szCs w:val="24"/>
              </w:rPr>
              <w:t xml:space="preserve"> a “home based exercise” research study, </w:t>
            </w:r>
            <w:r>
              <w:rPr>
                <w:rFonts w:ascii="Arial" w:hAnsi="Arial" w:cs="Arial"/>
                <w:szCs w:val="24"/>
              </w:rPr>
              <w:t>led by UHI</w:t>
            </w:r>
            <w:r w:rsidR="00797573">
              <w:rPr>
                <w:rFonts w:ascii="Arial" w:hAnsi="Arial" w:cs="Arial"/>
                <w:szCs w:val="24"/>
              </w:rPr>
              <w:t>, the findings of the research have been selected for presentation at</w:t>
            </w:r>
            <w:r>
              <w:rPr>
                <w:rFonts w:ascii="Arial" w:hAnsi="Arial" w:cs="Arial"/>
                <w:szCs w:val="24"/>
              </w:rPr>
              <w:t xml:space="preserve"> the conference of the International Society of Behavioural Nutrition and Physical Activity in Phoenix, Arizona in May 2022.</w:t>
            </w:r>
          </w:p>
          <w:p w14:paraId="35D34F31" w14:textId="465BDBEA" w:rsidR="00A650EA" w:rsidRPr="007C743E" w:rsidRDefault="00A650EA" w:rsidP="00D06B69">
            <w:pPr>
              <w:jc w:val="both"/>
              <w:rPr>
                <w:rFonts w:ascii="Arial" w:hAnsi="Arial" w:cs="Arial"/>
                <w:szCs w:val="24"/>
              </w:rPr>
            </w:pPr>
          </w:p>
        </w:tc>
      </w:tr>
      <w:tr w:rsidR="00A650EA" w:rsidRPr="0019592B" w14:paraId="1DA28C43" w14:textId="77777777" w:rsidTr="00C33B8E">
        <w:tc>
          <w:tcPr>
            <w:tcW w:w="828" w:type="dxa"/>
          </w:tcPr>
          <w:p w14:paraId="629A5F7E" w14:textId="77777777" w:rsidR="00273494" w:rsidRDefault="00273494" w:rsidP="00273494">
            <w:pPr>
              <w:autoSpaceDE w:val="0"/>
              <w:autoSpaceDN w:val="0"/>
              <w:adjustRightInd w:val="0"/>
              <w:rPr>
                <w:rFonts w:ascii="Arial" w:hAnsi="Arial" w:cs="Arial"/>
                <w:szCs w:val="24"/>
              </w:rPr>
            </w:pPr>
            <w:r>
              <w:rPr>
                <w:rFonts w:ascii="Arial" w:hAnsi="Arial" w:cs="Arial"/>
                <w:szCs w:val="24"/>
              </w:rPr>
              <w:t>5.2</w:t>
            </w:r>
          </w:p>
          <w:p w14:paraId="22F7FC0A" w14:textId="77777777" w:rsidR="00A650EA" w:rsidRPr="00CA18DD" w:rsidRDefault="00A650EA" w:rsidP="00A650EA">
            <w:pPr>
              <w:autoSpaceDE w:val="0"/>
              <w:autoSpaceDN w:val="0"/>
              <w:adjustRightInd w:val="0"/>
              <w:rPr>
                <w:rFonts w:ascii="Arial" w:hAnsi="Arial" w:cs="Arial"/>
                <w:szCs w:val="24"/>
              </w:rPr>
            </w:pPr>
          </w:p>
        </w:tc>
        <w:tc>
          <w:tcPr>
            <w:tcW w:w="8636" w:type="dxa"/>
          </w:tcPr>
          <w:p w14:paraId="2FD6CFEA" w14:textId="2C832FA4" w:rsidR="00273494" w:rsidRDefault="00273494" w:rsidP="00273494">
            <w:pPr>
              <w:jc w:val="both"/>
              <w:rPr>
                <w:rFonts w:ascii="Arial" w:hAnsi="Arial" w:cs="Arial"/>
                <w:szCs w:val="24"/>
              </w:rPr>
            </w:pPr>
            <w:r>
              <w:rPr>
                <w:rFonts w:ascii="Arial" w:hAnsi="Arial" w:cs="Arial"/>
                <w:szCs w:val="24"/>
              </w:rPr>
              <w:t>The research study</w:t>
            </w:r>
            <w:r w:rsidR="00D4290E">
              <w:rPr>
                <w:rFonts w:ascii="Arial" w:hAnsi="Arial" w:cs="Arial"/>
                <w:szCs w:val="24"/>
              </w:rPr>
              <w:t>’s</w:t>
            </w:r>
            <w:r>
              <w:rPr>
                <w:rFonts w:ascii="Arial" w:hAnsi="Arial" w:cs="Arial"/>
                <w:szCs w:val="24"/>
              </w:rPr>
              <w:t xml:space="preserve"> </w:t>
            </w:r>
            <w:r w:rsidRPr="004C6EBD">
              <w:rPr>
                <w:rFonts w:ascii="Arial" w:hAnsi="Arial" w:cs="Arial"/>
                <w:szCs w:val="24"/>
              </w:rPr>
              <w:t>main findings</w:t>
            </w:r>
            <w:r>
              <w:rPr>
                <w:rFonts w:ascii="Arial" w:hAnsi="Arial" w:cs="Arial"/>
                <w:szCs w:val="24"/>
              </w:rPr>
              <w:t xml:space="preserve"> that will be discussed at the conference include:  </w:t>
            </w:r>
            <w:r w:rsidRPr="004C6EBD">
              <w:rPr>
                <w:rFonts w:ascii="Arial" w:hAnsi="Arial" w:cs="Arial"/>
                <w:szCs w:val="24"/>
              </w:rPr>
              <w:t>the way the classes increased physical activity for the participants</w:t>
            </w:r>
            <w:r>
              <w:rPr>
                <w:rFonts w:ascii="Arial" w:hAnsi="Arial" w:cs="Arial"/>
                <w:szCs w:val="24"/>
              </w:rPr>
              <w:t xml:space="preserve"> and </w:t>
            </w:r>
            <w:r w:rsidRPr="004C6EBD">
              <w:rPr>
                <w:rFonts w:ascii="Arial" w:hAnsi="Arial" w:cs="Arial"/>
                <w:szCs w:val="24"/>
              </w:rPr>
              <w:t>increased</w:t>
            </w:r>
            <w:r>
              <w:rPr>
                <w:rFonts w:ascii="Arial" w:hAnsi="Arial" w:cs="Arial"/>
                <w:szCs w:val="24"/>
              </w:rPr>
              <w:t xml:space="preserve"> participants </w:t>
            </w:r>
            <w:r w:rsidRPr="004C6EBD">
              <w:rPr>
                <w:rFonts w:ascii="Arial" w:hAnsi="Arial" w:cs="Arial"/>
                <w:szCs w:val="24"/>
              </w:rPr>
              <w:t>motivation to meet goals</w:t>
            </w:r>
            <w:r>
              <w:rPr>
                <w:rFonts w:ascii="Arial" w:hAnsi="Arial" w:cs="Arial"/>
                <w:szCs w:val="24"/>
              </w:rPr>
              <w:t>.  The study also found that participants felt they missed the element of</w:t>
            </w:r>
            <w:r w:rsidRPr="004C6EBD">
              <w:rPr>
                <w:rFonts w:ascii="Arial" w:hAnsi="Arial" w:cs="Arial"/>
                <w:szCs w:val="24"/>
              </w:rPr>
              <w:t xml:space="preserve"> human connection at the classes</w:t>
            </w:r>
            <w:r>
              <w:rPr>
                <w:rFonts w:ascii="Arial" w:hAnsi="Arial" w:cs="Arial"/>
                <w:szCs w:val="24"/>
              </w:rPr>
              <w:t xml:space="preserve"> and expressed a desire</w:t>
            </w:r>
            <w:r w:rsidRPr="004C6EBD">
              <w:rPr>
                <w:rFonts w:ascii="Arial" w:hAnsi="Arial" w:cs="Arial"/>
                <w:szCs w:val="24"/>
              </w:rPr>
              <w:t xml:space="preserve"> for more </w:t>
            </w:r>
            <w:r>
              <w:rPr>
                <w:rFonts w:ascii="Arial" w:hAnsi="Arial" w:cs="Arial"/>
                <w:szCs w:val="24"/>
              </w:rPr>
              <w:t>social</w:t>
            </w:r>
            <w:r w:rsidRPr="004C6EBD">
              <w:rPr>
                <w:rFonts w:ascii="Arial" w:hAnsi="Arial" w:cs="Arial"/>
                <w:szCs w:val="24"/>
              </w:rPr>
              <w:t xml:space="preserve"> engagement</w:t>
            </w:r>
            <w:r w:rsidR="002E2F7A">
              <w:rPr>
                <w:rFonts w:ascii="Arial" w:hAnsi="Arial" w:cs="Arial"/>
                <w:szCs w:val="24"/>
              </w:rPr>
              <w:t>,</w:t>
            </w:r>
            <w:r>
              <w:rPr>
                <w:rFonts w:ascii="Arial" w:hAnsi="Arial" w:cs="Arial"/>
                <w:szCs w:val="24"/>
              </w:rPr>
              <w:t xml:space="preserve"> but also recognised that the online classes helped to</w:t>
            </w:r>
            <w:r w:rsidRPr="004C6EBD">
              <w:rPr>
                <w:rFonts w:ascii="Arial" w:hAnsi="Arial" w:cs="Arial"/>
                <w:szCs w:val="24"/>
              </w:rPr>
              <w:t xml:space="preserve"> improve</w:t>
            </w:r>
            <w:r>
              <w:rPr>
                <w:rFonts w:ascii="Arial" w:hAnsi="Arial" w:cs="Arial"/>
                <w:szCs w:val="24"/>
              </w:rPr>
              <w:t xml:space="preserve"> their</w:t>
            </w:r>
            <w:r w:rsidRPr="004C6EBD">
              <w:rPr>
                <w:rFonts w:ascii="Arial" w:hAnsi="Arial" w:cs="Arial"/>
                <w:szCs w:val="24"/>
              </w:rPr>
              <w:t xml:space="preserve"> wellbeing/mental health</w:t>
            </w:r>
            <w:r>
              <w:rPr>
                <w:rFonts w:ascii="Arial" w:hAnsi="Arial" w:cs="Arial"/>
                <w:szCs w:val="24"/>
              </w:rPr>
              <w:t xml:space="preserve"> as well as their</w:t>
            </w:r>
            <w:r w:rsidRPr="004C6EBD">
              <w:rPr>
                <w:rFonts w:ascii="Arial" w:hAnsi="Arial" w:cs="Arial"/>
                <w:szCs w:val="24"/>
              </w:rPr>
              <w:t xml:space="preserve"> fitness/strength</w:t>
            </w:r>
            <w:r>
              <w:rPr>
                <w:rFonts w:ascii="Arial" w:hAnsi="Arial" w:cs="Arial"/>
                <w:szCs w:val="24"/>
              </w:rPr>
              <w:t xml:space="preserve">.  </w:t>
            </w:r>
            <w:r w:rsidRPr="004C6EBD">
              <w:rPr>
                <w:rFonts w:ascii="Arial" w:hAnsi="Arial" w:cs="Arial"/>
                <w:szCs w:val="24"/>
              </w:rPr>
              <w:t xml:space="preserve"> </w:t>
            </w:r>
          </w:p>
          <w:p w14:paraId="1E8CE10E" w14:textId="77777777" w:rsidR="00A650EA" w:rsidRPr="007C743E" w:rsidRDefault="00A650EA" w:rsidP="00A650EA">
            <w:pPr>
              <w:jc w:val="both"/>
              <w:rPr>
                <w:rFonts w:ascii="Arial" w:hAnsi="Arial" w:cs="Arial"/>
                <w:szCs w:val="24"/>
              </w:rPr>
            </w:pPr>
          </w:p>
        </w:tc>
      </w:tr>
      <w:tr w:rsidR="00A650EA" w:rsidRPr="0019592B" w14:paraId="2C1AA5D2" w14:textId="77777777" w:rsidTr="00C33B8E">
        <w:tc>
          <w:tcPr>
            <w:tcW w:w="828" w:type="dxa"/>
          </w:tcPr>
          <w:p w14:paraId="061295D8" w14:textId="608D4AAB" w:rsidR="00273494" w:rsidRDefault="00273494" w:rsidP="00273494">
            <w:pPr>
              <w:autoSpaceDE w:val="0"/>
              <w:autoSpaceDN w:val="0"/>
              <w:adjustRightInd w:val="0"/>
              <w:rPr>
                <w:rFonts w:ascii="Arial" w:hAnsi="Arial" w:cs="Arial"/>
                <w:szCs w:val="24"/>
              </w:rPr>
            </w:pPr>
            <w:r>
              <w:rPr>
                <w:rFonts w:ascii="Arial" w:hAnsi="Arial" w:cs="Arial"/>
                <w:szCs w:val="24"/>
              </w:rPr>
              <w:lastRenderedPageBreak/>
              <w:t>5.3</w:t>
            </w:r>
          </w:p>
          <w:p w14:paraId="32C230F1" w14:textId="14E6843C" w:rsidR="00D06B69" w:rsidRPr="00C6242B" w:rsidRDefault="00D06B69" w:rsidP="00A650EA">
            <w:pPr>
              <w:autoSpaceDE w:val="0"/>
              <w:autoSpaceDN w:val="0"/>
              <w:adjustRightInd w:val="0"/>
              <w:rPr>
                <w:rFonts w:ascii="Arial" w:hAnsi="Arial" w:cs="Arial"/>
                <w:szCs w:val="24"/>
              </w:rPr>
            </w:pPr>
          </w:p>
        </w:tc>
        <w:tc>
          <w:tcPr>
            <w:tcW w:w="8636" w:type="dxa"/>
          </w:tcPr>
          <w:p w14:paraId="04E344D3" w14:textId="2C9E47A7" w:rsidR="00BE12B8" w:rsidRDefault="00273494" w:rsidP="00BE12B8">
            <w:pPr>
              <w:jc w:val="both"/>
              <w:rPr>
                <w:rFonts w:ascii="Arial" w:hAnsi="Arial" w:cs="Arial"/>
                <w:szCs w:val="24"/>
              </w:rPr>
            </w:pPr>
            <w:r>
              <w:rPr>
                <w:rFonts w:ascii="Arial" w:hAnsi="Arial" w:cs="Arial"/>
                <w:szCs w:val="24"/>
              </w:rPr>
              <w:t xml:space="preserve">The partnership with UHI continues to strengthen and High Life Highland has been asked to support </w:t>
            </w:r>
            <w:r w:rsidR="009A04C7">
              <w:rPr>
                <w:rFonts w:ascii="Arial" w:hAnsi="Arial" w:cs="Arial"/>
                <w:szCs w:val="24"/>
              </w:rPr>
              <w:t xml:space="preserve">three </w:t>
            </w:r>
            <w:r>
              <w:rPr>
                <w:rFonts w:ascii="Arial" w:hAnsi="Arial" w:cs="Arial"/>
                <w:szCs w:val="24"/>
              </w:rPr>
              <w:t>further studies with UHI in the coming months:  one study will be comparing home and online exercise</w:t>
            </w:r>
            <w:r w:rsidR="009A04C7">
              <w:rPr>
                <w:rFonts w:ascii="Arial" w:hAnsi="Arial" w:cs="Arial"/>
                <w:szCs w:val="24"/>
              </w:rPr>
              <w:t>, one</w:t>
            </w:r>
            <w:r>
              <w:rPr>
                <w:rFonts w:ascii="Arial" w:hAnsi="Arial" w:cs="Arial"/>
                <w:szCs w:val="24"/>
              </w:rPr>
              <w:t xml:space="preserve"> other study is interested in the impact of physical activity on older adults with low weight</w:t>
            </w:r>
            <w:r w:rsidR="009A04C7">
              <w:rPr>
                <w:rFonts w:ascii="Arial" w:hAnsi="Arial" w:cs="Arial"/>
                <w:szCs w:val="24"/>
              </w:rPr>
              <w:t xml:space="preserve"> and another larger study which will enable testing the scalability of </w:t>
            </w:r>
            <w:r w:rsidR="00667AB9">
              <w:rPr>
                <w:rFonts w:ascii="Arial" w:hAnsi="Arial" w:cs="Arial"/>
                <w:szCs w:val="24"/>
              </w:rPr>
              <w:t xml:space="preserve">a successful programme by </w:t>
            </w:r>
            <w:r w:rsidR="009A04C7" w:rsidRPr="009A04C7">
              <w:rPr>
                <w:rFonts w:ascii="Arial" w:hAnsi="Arial" w:cs="Arial"/>
                <w:szCs w:val="24"/>
              </w:rPr>
              <w:t xml:space="preserve">Edinburgh University Museums </w:t>
            </w:r>
            <w:r w:rsidR="00667AB9">
              <w:rPr>
                <w:rFonts w:ascii="Arial" w:hAnsi="Arial" w:cs="Arial"/>
                <w:szCs w:val="24"/>
              </w:rPr>
              <w:t>called</w:t>
            </w:r>
            <w:r w:rsidR="009A04C7" w:rsidRPr="009A04C7">
              <w:rPr>
                <w:rFonts w:ascii="Arial" w:hAnsi="Arial" w:cs="Arial"/>
                <w:szCs w:val="24"/>
              </w:rPr>
              <w:t xml:space="preserve"> Prescribe Culture</w:t>
            </w:r>
            <w:r w:rsidR="002E2F7A">
              <w:rPr>
                <w:rFonts w:ascii="Arial" w:hAnsi="Arial" w:cs="Arial"/>
                <w:szCs w:val="24"/>
              </w:rPr>
              <w:t xml:space="preserve">. The Prescribe Culture study is </w:t>
            </w:r>
            <w:r w:rsidR="009A04C7" w:rsidRPr="009A04C7">
              <w:rPr>
                <w:rFonts w:ascii="Arial" w:hAnsi="Arial" w:cs="Arial"/>
                <w:szCs w:val="24"/>
              </w:rPr>
              <w:t xml:space="preserve">a heritage-based, social prescribing initiative </w:t>
            </w:r>
            <w:r w:rsidR="00A507A0">
              <w:rPr>
                <w:rFonts w:ascii="Arial" w:hAnsi="Arial" w:cs="Arial"/>
                <w:szCs w:val="24"/>
              </w:rPr>
              <w:t>which will be partly</w:t>
            </w:r>
            <w:r w:rsidR="009A04C7" w:rsidRPr="009A04C7">
              <w:rPr>
                <w:rFonts w:ascii="Arial" w:hAnsi="Arial" w:cs="Arial"/>
                <w:szCs w:val="24"/>
              </w:rPr>
              <w:t xml:space="preserve"> deliver</w:t>
            </w:r>
            <w:r w:rsidR="00A507A0">
              <w:rPr>
                <w:rFonts w:ascii="Arial" w:hAnsi="Arial" w:cs="Arial"/>
                <w:szCs w:val="24"/>
              </w:rPr>
              <w:t>ed</w:t>
            </w:r>
            <w:r w:rsidR="009A04C7" w:rsidRPr="009A04C7">
              <w:rPr>
                <w:rFonts w:ascii="Arial" w:hAnsi="Arial" w:cs="Arial"/>
                <w:szCs w:val="24"/>
              </w:rPr>
              <w:t xml:space="preserve"> through</w:t>
            </w:r>
            <w:r w:rsidR="00A507A0">
              <w:rPr>
                <w:rFonts w:ascii="Arial" w:hAnsi="Arial" w:cs="Arial"/>
                <w:szCs w:val="24"/>
              </w:rPr>
              <w:t xml:space="preserve"> High Life Highland</w:t>
            </w:r>
            <w:r w:rsidR="009A04C7" w:rsidRPr="009A04C7">
              <w:rPr>
                <w:rFonts w:ascii="Arial" w:hAnsi="Arial" w:cs="Arial"/>
                <w:szCs w:val="24"/>
              </w:rPr>
              <w:t xml:space="preserve"> museums, archives and countryside rangers services. </w:t>
            </w:r>
          </w:p>
          <w:p w14:paraId="40D45055" w14:textId="27766A93" w:rsidR="00273494" w:rsidRPr="007C743E" w:rsidRDefault="00273494" w:rsidP="00BE12B8">
            <w:pPr>
              <w:jc w:val="both"/>
              <w:rPr>
                <w:rFonts w:ascii="Arial" w:hAnsi="Arial" w:cs="Arial"/>
                <w:szCs w:val="24"/>
              </w:rPr>
            </w:pPr>
          </w:p>
        </w:tc>
      </w:tr>
      <w:tr w:rsidR="00051E90" w:rsidRPr="0019592B" w14:paraId="7EA05A7C" w14:textId="77777777" w:rsidTr="00C33B8E">
        <w:tc>
          <w:tcPr>
            <w:tcW w:w="828" w:type="dxa"/>
          </w:tcPr>
          <w:p w14:paraId="15583412" w14:textId="208BA40E" w:rsidR="00051E90" w:rsidRPr="00051E90" w:rsidRDefault="00681209" w:rsidP="00590C36">
            <w:pPr>
              <w:autoSpaceDE w:val="0"/>
              <w:autoSpaceDN w:val="0"/>
              <w:adjustRightInd w:val="0"/>
              <w:rPr>
                <w:rFonts w:ascii="Arial" w:hAnsi="Arial" w:cs="Arial"/>
                <w:b/>
                <w:szCs w:val="24"/>
              </w:rPr>
            </w:pPr>
            <w:r>
              <w:rPr>
                <w:rFonts w:ascii="Arial" w:hAnsi="Arial" w:cs="Arial"/>
                <w:b/>
                <w:szCs w:val="24"/>
              </w:rPr>
              <w:t>6</w:t>
            </w:r>
            <w:r w:rsidR="00994FB7">
              <w:rPr>
                <w:rFonts w:ascii="Arial" w:hAnsi="Arial" w:cs="Arial"/>
                <w:b/>
                <w:szCs w:val="24"/>
              </w:rPr>
              <w:t>.</w:t>
            </w:r>
          </w:p>
        </w:tc>
        <w:tc>
          <w:tcPr>
            <w:tcW w:w="8636" w:type="dxa"/>
          </w:tcPr>
          <w:p w14:paraId="73D254A7" w14:textId="36A1FABD" w:rsidR="00051E90" w:rsidRDefault="0066697F" w:rsidP="00271DEE">
            <w:pPr>
              <w:autoSpaceDE w:val="0"/>
              <w:autoSpaceDN w:val="0"/>
              <w:adjustRightInd w:val="0"/>
              <w:jc w:val="both"/>
              <w:rPr>
                <w:rFonts w:ascii="Arial" w:hAnsi="Arial" w:cs="Arial"/>
                <w:b/>
                <w:szCs w:val="24"/>
              </w:rPr>
            </w:pPr>
            <w:r>
              <w:rPr>
                <w:rFonts w:ascii="Arial" w:hAnsi="Arial" w:cs="Arial"/>
                <w:b/>
                <w:szCs w:val="24"/>
              </w:rPr>
              <w:t>New Active Health programme</w:t>
            </w:r>
          </w:p>
          <w:p w14:paraId="67067AC2" w14:textId="77777777" w:rsidR="00856EDD" w:rsidRPr="00051E90" w:rsidRDefault="00856EDD" w:rsidP="00271DEE">
            <w:pPr>
              <w:autoSpaceDE w:val="0"/>
              <w:autoSpaceDN w:val="0"/>
              <w:adjustRightInd w:val="0"/>
              <w:jc w:val="both"/>
              <w:rPr>
                <w:rFonts w:ascii="Arial" w:hAnsi="Arial" w:cs="Arial"/>
                <w:b/>
                <w:szCs w:val="24"/>
              </w:rPr>
            </w:pPr>
          </w:p>
        </w:tc>
      </w:tr>
      <w:tr w:rsidR="00856EDD" w:rsidRPr="00681209" w14:paraId="5F160727" w14:textId="77777777" w:rsidTr="00C33B8E">
        <w:tc>
          <w:tcPr>
            <w:tcW w:w="828" w:type="dxa"/>
          </w:tcPr>
          <w:p w14:paraId="68BC4A78" w14:textId="253CF212" w:rsidR="00856EDD" w:rsidRPr="00681209" w:rsidRDefault="00681209" w:rsidP="00856EDD">
            <w:pPr>
              <w:autoSpaceDE w:val="0"/>
              <w:autoSpaceDN w:val="0"/>
              <w:adjustRightInd w:val="0"/>
              <w:rPr>
                <w:rFonts w:ascii="Arial" w:hAnsi="Arial" w:cs="Arial"/>
                <w:szCs w:val="24"/>
              </w:rPr>
            </w:pPr>
            <w:r w:rsidRPr="00681209">
              <w:rPr>
                <w:rFonts w:ascii="Arial" w:hAnsi="Arial" w:cs="Arial"/>
                <w:szCs w:val="24"/>
              </w:rPr>
              <w:t>6</w:t>
            </w:r>
            <w:r w:rsidR="00856EDD" w:rsidRPr="00681209">
              <w:rPr>
                <w:rFonts w:ascii="Arial" w:hAnsi="Arial" w:cs="Arial"/>
                <w:szCs w:val="24"/>
              </w:rPr>
              <w:t>.1</w:t>
            </w:r>
          </w:p>
          <w:p w14:paraId="09C9ED90" w14:textId="77777777" w:rsidR="00856EDD" w:rsidRPr="00681209" w:rsidRDefault="00856EDD" w:rsidP="00856EDD">
            <w:pPr>
              <w:autoSpaceDE w:val="0"/>
              <w:autoSpaceDN w:val="0"/>
              <w:adjustRightInd w:val="0"/>
              <w:rPr>
                <w:rFonts w:ascii="Arial" w:hAnsi="Arial" w:cs="Arial"/>
                <w:szCs w:val="24"/>
              </w:rPr>
            </w:pPr>
          </w:p>
        </w:tc>
        <w:tc>
          <w:tcPr>
            <w:tcW w:w="8636" w:type="dxa"/>
          </w:tcPr>
          <w:p w14:paraId="7742A3E7" w14:textId="23E02A0B" w:rsidR="0066697F" w:rsidRPr="00681209" w:rsidRDefault="0066697F" w:rsidP="0066697F">
            <w:pPr>
              <w:jc w:val="both"/>
              <w:rPr>
                <w:rFonts w:ascii="Arial" w:hAnsi="Arial" w:cs="Arial"/>
                <w:szCs w:val="24"/>
              </w:rPr>
            </w:pPr>
            <w:r w:rsidRPr="00681209">
              <w:rPr>
                <w:rFonts w:ascii="Arial" w:hAnsi="Arial" w:cs="Arial"/>
                <w:szCs w:val="24"/>
              </w:rPr>
              <w:t xml:space="preserve">High Life Highland has secured financial support from NHS Highland to develop and implement a new Active Health programme.  Active Health will be developed in collaboration with health and social care professionals and other 3rd sector organisations to support (predominantly older) adults who are experiencing vulnerabilities connected to their health and wellbeing.  </w:t>
            </w:r>
          </w:p>
          <w:p w14:paraId="44B4971D" w14:textId="07002FB3" w:rsidR="0029364D" w:rsidRPr="00681209" w:rsidRDefault="0029364D" w:rsidP="0066697F">
            <w:pPr>
              <w:jc w:val="both"/>
              <w:rPr>
                <w:rFonts w:ascii="Arial" w:hAnsi="Arial" w:cs="Arial"/>
                <w:szCs w:val="24"/>
              </w:rPr>
            </w:pPr>
          </w:p>
        </w:tc>
      </w:tr>
      <w:tr w:rsidR="00856EDD" w:rsidRPr="0019592B" w14:paraId="1F4409BC" w14:textId="77777777" w:rsidTr="00C33B8E">
        <w:tc>
          <w:tcPr>
            <w:tcW w:w="828" w:type="dxa"/>
          </w:tcPr>
          <w:p w14:paraId="71EC0A47" w14:textId="26243800" w:rsidR="00856EDD" w:rsidRPr="00681209" w:rsidRDefault="00681209" w:rsidP="00856EDD">
            <w:pPr>
              <w:autoSpaceDE w:val="0"/>
              <w:autoSpaceDN w:val="0"/>
              <w:adjustRightInd w:val="0"/>
              <w:rPr>
                <w:rFonts w:ascii="Arial" w:hAnsi="Arial" w:cs="Arial"/>
                <w:szCs w:val="24"/>
              </w:rPr>
            </w:pPr>
            <w:r w:rsidRPr="00681209">
              <w:rPr>
                <w:rFonts w:ascii="Arial" w:hAnsi="Arial" w:cs="Arial"/>
                <w:szCs w:val="24"/>
              </w:rPr>
              <w:t>6.2</w:t>
            </w:r>
          </w:p>
        </w:tc>
        <w:tc>
          <w:tcPr>
            <w:tcW w:w="8636" w:type="dxa"/>
          </w:tcPr>
          <w:p w14:paraId="7709BFD9" w14:textId="55B68770" w:rsidR="00856EDD" w:rsidRDefault="00681209" w:rsidP="00856EDD">
            <w:pPr>
              <w:autoSpaceDE w:val="0"/>
              <w:autoSpaceDN w:val="0"/>
              <w:adjustRightInd w:val="0"/>
              <w:jc w:val="both"/>
              <w:rPr>
                <w:rFonts w:ascii="Arial" w:hAnsi="Arial" w:cs="Arial"/>
                <w:szCs w:val="24"/>
              </w:rPr>
            </w:pPr>
            <w:r w:rsidRPr="00681209">
              <w:rPr>
                <w:rFonts w:ascii="Arial" w:hAnsi="Arial" w:cs="Arial"/>
                <w:szCs w:val="24"/>
              </w:rPr>
              <w:t>The Active Health programme will deliver a range of rehabilitation and physical and social activities which will support people with long term health conditions.   The activities within the programme will be entirely evidence based and will focus on what people are physically able to do rather than the health condition they have been diagnosed with</w:t>
            </w:r>
            <w:r w:rsidR="00C93274">
              <w:rPr>
                <w:rFonts w:ascii="Arial" w:hAnsi="Arial" w:cs="Arial"/>
                <w:szCs w:val="24"/>
              </w:rPr>
              <w:t>.</w:t>
            </w:r>
            <w:r w:rsidRPr="00681209">
              <w:rPr>
                <w:rFonts w:ascii="Arial" w:hAnsi="Arial" w:cs="Arial"/>
                <w:szCs w:val="24"/>
              </w:rPr>
              <w:t xml:space="preserve"> </w:t>
            </w:r>
            <w:r w:rsidR="00C93274">
              <w:rPr>
                <w:rFonts w:ascii="Arial" w:hAnsi="Arial" w:cs="Arial"/>
                <w:szCs w:val="24"/>
              </w:rPr>
              <w:t>This will pr</w:t>
            </w:r>
            <w:r w:rsidRPr="00681209">
              <w:rPr>
                <w:rFonts w:ascii="Arial" w:hAnsi="Arial" w:cs="Arial"/>
                <w:szCs w:val="24"/>
              </w:rPr>
              <w:t>ovid</w:t>
            </w:r>
            <w:r w:rsidR="00C93274">
              <w:rPr>
                <w:rFonts w:ascii="Arial" w:hAnsi="Arial" w:cs="Arial"/>
                <w:szCs w:val="24"/>
              </w:rPr>
              <w:t>e</w:t>
            </w:r>
            <w:r w:rsidRPr="00681209">
              <w:rPr>
                <w:rFonts w:ascii="Arial" w:hAnsi="Arial" w:cs="Arial"/>
                <w:szCs w:val="24"/>
              </w:rPr>
              <w:t xml:space="preserve"> a holistic and inclusive programme which will enable improved physical and mental health outcomes.</w:t>
            </w:r>
          </w:p>
          <w:p w14:paraId="07533C7C" w14:textId="0A1231B6" w:rsidR="00681209" w:rsidRPr="00DB082B" w:rsidRDefault="00681209" w:rsidP="00856EDD">
            <w:pPr>
              <w:autoSpaceDE w:val="0"/>
              <w:autoSpaceDN w:val="0"/>
              <w:adjustRightInd w:val="0"/>
              <w:jc w:val="both"/>
              <w:rPr>
                <w:rFonts w:ascii="Arial" w:hAnsi="Arial" w:cs="Arial"/>
                <w:b/>
                <w:szCs w:val="24"/>
              </w:rPr>
            </w:pPr>
          </w:p>
        </w:tc>
      </w:tr>
      <w:tr w:rsidR="00856EDD" w:rsidRPr="0019592B" w14:paraId="7A0F3504" w14:textId="77777777" w:rsidTr="00C33B8E">
        <w:tc>
          <w:tcPr>
            <w:tcW w:w="828" w:type="dxa"/>
          </w:tcPr>
          <w:p w14:paraId="10363CFA" w14:textId="1910972F" w:rsidR="004F1C86" w:rsidRPr="00681209" w:rsidRDefault="00681209" w:rsidP="00856EDD">
            <w:pPr>
              <w:autoSpaceDE w:val="0"/>
              <w:autoSpaceDN w:val="0"/>
              <w:adjustRightInd w:val="0"/>
              <w:rPr>
                <w:rFonts w:ascii="Arial" w:hAnsi="Arial" w:cs="Arial"/>
                <w:szCs w:val="24"/>
              </w:rPr>
            </w:pPr>
            <w:r>
              <w:rPr>
                <w:rFonts w:ascii="Arial" w:hAnsi="Arial" w:cs="Arial"/>
                <w:szCs w:val="24"/>
              </w:rPr>
              <w:t>6.3</w:t>
            </w:r>
          </w:p>
        </w:tc>
        <w:tc>
          <w:tcPr>
            <w:tcW w:w="8636" w:type="dxa"/>
          </w:tcPr>
          <w:p w14:paraId="0A70389F" w14:textId="103CB177" w:rsidR="00681209" w:rsidRDefault="00681209" w:rsidP="00681209">
            <w:pPr>
              <w:jc w:val="both"/>
              <w:rPr>
                <w:rFonts w:ascii="Arial" w:hAnsi="Arial" w:cs="Arial"/>
                <w:szCs w:val="24"/>
              </w:rPr>
            </w:pPr>
            <w:r w:rsidRPr="00681209">
              <w:rPr>
                <w:rFonts w:ascii="Arial" w:hAnsi="Arial" w:cs="Arial"/>
                <w:szCs w:val="24"/>
              </w:rPr>
              <w:t xml:space="preserve">The Active Health programme will be available to people with a wide range of long-term health conditions including: </w:t>
            </w:r>
          </w:p>
          <w:p w14:paraId="0370EA77" w14:textId="77777777" w:rsidR="00027578" w:rsidRPr="00681209" w:rsidRDefault="00027578" w:rsidP="005B38AD">
            <w:pPr>
              <w:jc w:val="both"/>
              <w:rPr>
                <w:rFonts w:ascii="Arial" w:hAnsi="Arial" w:cs="Arial"/>
                <w:szCs w:val="24"/>
              </w:rPr>
            </w:pPr>
          </w:p>
          <w:p w14:paraId="0E38EE87" w14:textId="77777777" w:rsidR="00681209" w:rsidRPr="00681209" w:rsidRDefault="00681209" w:rsidP="005B38AD">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 xml:space="preserve">cancer; </w:t>
            </w:r>
          </w:p>
          <w:p w14:paraId="39235E73" w14:textId="77777777" w:rsidR="00681209" w:rsidRPr="00681209" w:rsidRDefault="00681209" w:rsidP="00027578">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chronic pain;</w:t>
            </w:r>
          </w:p>
          <w:p w14:paraId="1CEB3E77" w14:textId="77777777" w:rsidR="00681209" w:rsidRPr="00681209" w:rsidRDefault="00681209" w:rsidP="00027578">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 xml:space="preserve">Parkinson’s disease; </w:t>
            </w:r>
          </w:p>
          <w:p w14:paraId="07C82929" w14:textId="77777777" w:rsidR="00681209" w:rsidRPr="00681209" w:rsidRDefault="00681209" w:rsidP="00027578">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type 2 diabetes;</w:t>
            </w:r>
          </w:p>
          <w:p w14:paraId="24DFB9C7" w14:textId="77777777" w:rsidR="00681209" w:rsidRPr="00681209" w:rsidRDefault="00681209" w:rsidP="00027578">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cardiovascular disease;</w:t>
            </w:r>
          </w:p>
          <w:p w14:paraId="35E6BD64" w14:textId="1ACB2A75" w:rsidR="00681209" w:rsidRPr="00681209" w:rsidRDefault="00681209" w:rsidP="00027578">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people at risk of falling;</w:t>
            </w:r>
          </w:p>
          <w:p w14:paraId="0BCE07D5" w14:textId="327103E9" w:rsidR="004F1C86" w:rsidRPr="00027578" w:rsidRDefault="00681209" w:rsidP="00027578">
            <w:pPr>
              <w:pStyle w:val="ListParagraph"/>
              <w:numPr>
                <w:ilvl w:val="0"/>
                <w:numId w:val="11"/>
              </w:numPr>
              <w:spacing w:line="240" w:lineRule="auto"/>
              <w:jc w:val="both"/>
              <w:rPr>
                <w:rFonts w:ascii="Arial" w:hAnsi="Arial" w:cs="Arial"/>
                <w:sz w:val="24"/>
                <w:szCs w:val="24"/>
              </w:rPr>
            </w:pPr>
            <w:r w:rsidRPr="00681209">
              <w:rPr>
                <w:rFonts w:ascii="Arial" w:hAnsi="Arial" w:cs="Arial"/>
                <w:sz w:val="24"/>
                <w:szCs w:val="24"/>
              </w:rPr>
              <w:t xml:space="preserve">Neurological conditions.   </w:t>
            </w:r>
          </w:p>
        </w:tc>
      </w:tr>
      <w:tr w:rsidR="00A1634C" w:rsidRPr="0019592B" w14:paraId="5B505B5C" w14:textId="77777777" w:rsidTr="00C33B8E">
        <w:tc>
          <w:tcPr>
            <w:tcW w:w="828" w:type="dxa"/>
          </w:tcPr>
          <w:p w14:paraId="3471D4F6" w14:textId="0A41E41E" w:rsidR="00A1634C" w:rsidRPr="00681209" w:rsidRDefault="00681209" w:rsidP="00856EDD">
            <w:pPr>
              <w:autoSpaceDE w:val="0"/>
              <w:autoSpaceDN w:val="0"/>
              <w:adjustRightInd w:val="0"/>
              <w:rPr>
                <w:rFonts w:ascii="Arial" w:hAnsi="Arial" w:cs="Arial"/>
                <w:szCs w:val="24"/>
              </w:rPr>
            </w:pPr>
            <w:r>
              <w:rPr>
                <w:rFonts w:ascii="Arial" w:hAnsi="Arial" w:cs="Arial"/>
                <w:szCs w:val="24"/>
              </w:rPr>
              <w:t>6.4</w:t>
            </w:r>
          </w:p>
        </w:tc>
        <w:tc>
          <w:tcPr>
            <w:tcW w:w="8636" w:type="dxa"/>
          </w:tcPr>
          <w:p w14:paraId="560FAE2E" w14:textId="00E4A01E" w:rsidR="00681209" w:rsidRDefault="00681209" w:rsidP="00681209">
            <w:pPr>
              <w:jc w:val="both"/>
              <w:rPr>
                <w:rFonts w:ascii="Arial" w:hAnsi="Arial" w:cs="Arial"/>
                <w:szCs w:val="24"/>
              </w:rPr>
            </w:pPr>
            <w:r w:rsidRPr="00681209">
              <w:rPr>
                <w:rFonts w:ascii="Arial" w:hAnsi="Arial" w:cs="Arial"/>
                <w:szCs w:val="24"/>
              </w:rPr>
              <w:t>The Active Health programme will be delivered as group exercise sessions, including time for socialising at the end of each session, as a tiered service.  The focus of the activities will be rooted in evidence and best practice guidance and will enable participants to:</w:t>
            </w:r>
          </w:p>
          <w:p w14:paraId="5DDF6135" w14:textId="77777777" w:rsidR="00027578" w:rsidRPr="00681209" w:rsidRDefault="00027578" w:rsidP="00681209">
            <w:pPr>
              <w:jc w:val="both"/>
              <w:rPr>
                <w:rFonts w:ascii="Arial" w:hAnsi="Arial" w:cs="Arial"/>
                <w:szCs w:val="24"/>
              </w:rPr>
            </w:pPr>
          </w:p>
          <w:p w14:paraId="3299EE8F"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improve and maintain physical health and wellbeing;</w:t>
            </w:r>
          </w:p>
          <w:p w14:paraId="5661A13D"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improve and sustain mental health and wellbeing;</w:t>
            </w:r>
          </w:p>
          <w:p w14:paraId="7A739153"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reduce reliance on acute health and social care services;</w:t>
            </w:r>
          </w:p>
          <w:p w14:paraId="3E9B1A22"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minimise recurrence of health service intervention;</w:t>
            </w:r>
          </w:p>
          <w:p w14:paraId="5F46634A"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maintain and improve strength and balance to help prevent falls;</w:t>
            </w:r>
          </w:p>
          <w:p w14:paraId="2A5BFF07"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 xml:space="preserve">enable people to live as independently as possible; </w:t>
            </w:r>
          </w:p>
          <w:p w14:paraId="26536DA9" w14:textId="77777777" w:rsidR="00681209" w:rsidRPr="00681209"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 xml:space="preserve">meet others and keep connected within their community; </w:t>
            </w:r>
          </w:p>
          <w:p w14:paraId="401AB2F6" w14:textId="3D9D69A9" w:rsidR="00A1634C" w:rsidRPr="00027578" w:rsidRDefault="00681209" w:rsidP="00027578">
            <w:pPr>
              <w:pStyle w:val="ListParagraph"/>
              <w:numPr>
                <w:ilvl w:val="0"/>
                <w:numId w:val="11"/>
              </w:numPr>
              <w:spacing w:line="240" w:lineRule="auto"/>
              <w:ind w:left="1077"/>
              <w:jc w:val="both"/>
              <w:rPr>
                <w:rFonts w:ascii="Arial" w:hAnsi="Arial" w:cs="Arial"/>
                <w:sz w:val="24"/>
                <w:szCs w:val="24"/>
              </w:rPr>
            </w:pPr>
            <w:r w:rsidRPr="00681209">
              <w:rPr>
                <w:rFonts w:ascii="Arial" w:hAnsi="Arial" w:cs="Arial"/>
                <w:sz w:val="24"/>
                <w:szCs w:val="24"/>
              </w:rPr>
              <w:t>build rapport and support with others who may have similar challenges and experiences.</w:t>
            </w:r>
          </w:p>
        </w:tc>
      </w:tr>
      <w:tr w:rsidR="00A1634C" w:rsidRPr="0019592B" w14:paraId="206C7494" w14:textId="77777777" w:rsidTr="00D93990">
        <w:trPr>
          <w:trHeight w:val="80"/>
        </w:trPr>
        <w:tc>
          <w:tcPr>
            <w:tcW w:w="828" w:type="dxa"/>
          </w:tcPr>
          <w:p w14:paraId="56B31A6E" w14:textId="31F723C1" w:rsidR="00202527" w:rsidRPr="00681209" w:rsidRDefault="00681209" w:rsidP="00856EDD">
            <w:pPr>
              <w:autoSpaceDE w:val="0"/>
              <w:autoSpaceDN w:val="0"/>
              <w:adjustRightInd w:val="0"/>
              <w:rPr>
                <w:rFonts w:ascii="Arial" w:hAnsi="Arial" w:cs="Arial"/>
                <w:szCs w:val="24"/>
              </w:rPr>
            </w:pPr>
            <w:r>
              <w:rPr>
                <w:rFonts w:ascii="Arial" w:hAnsi="Arial" w:cs="Arial"/>
                <w:szCs w:val="24"/>
              </w:rPr>
              <w:lastRenderedPageBreak/>
              <w:t>6.5</w:t>
            </w:r>
          </w:p>
        </w:tc>
        <w:tc>
          <w:tcPr>
            <w:tcW w:w="8636" w:type="dxa"/>
          </w:tcPr>
          <w:p w14:paraId="79332F32" w14:textId="77777777" w:rsidR="00F8057E" w:rsidRDefault="00681209" w:rsidP="00F8057E">
            <w:pPr>
              <w:autoSpaceDE w:val="0"/>
              <w:autoSpaceDN w:val="0"/>
              <w:adjustRightInd w:val="0"/>
              <w:jc w:val="both"/>
              <w:rPr>
                <w:rFonts w:ascii="Arial" w:hAnsi="Arial" w:cs="Arial"/>
                <w:szCs w:val="24"/>
              </w:rPr>
            </w:pPr>
            <w:r w:rsidRPr="00681209">
              <w:rPr>
                <w:rFonts w:ascii="Arial" w:hAnsi="Arial" w:cs="Arial"/>
                <w:szCs w:val="24"/>
              </w:rPr>
              <w:t>A team of highly qualified and experienced practitioners will deliver the Active Health programme through High Life Highland’s community leisure service.  Health professionals will be supported and encouraged to refer or sign-post patients to the activities as part of a co-designed referral pathway</w:t>
            </w:r>
            <w:r>
              <w:rPr>
                <w:rFonts w:ascii="Arial" w:hAnsi="Arial" w:cs="Arial"/>
                <w:szCs w:val="24"/>
              </w:rPr>
              <w:t xml:space="preserve">. </w:t>
            </w:r>
          </w:p>
          <w:p w14:paraId="0F21D81C" w14:textId="52A759F7" w:rsidR="00681209" w:rsidRPr="00F8057E" w:rsidRDefault="00681209" w:rsidP="00F8057E">
            <w:pPr>
              <w:autoSpaceDE w:val="0"/>
              <w:autoSpaceDN w:val="0"/>
              <w:adjustRightInd w:val="0"/>
              <w:jc w:val="both"/>
              <w:rPr>
                <w:rFonts w:ascii="Arial" w:hAnsi="Arial" w:cs="Arial"/>
                <w:szCs w:val="24"/>
              </w:rPr>
            </w:pPr>
          </w:p>
        </w:tc>
      </w:tr>
      <w:tr w:rsidR="00202527" w:rsidRPr="0019592B" w14:paraId="097B2993" w14:textId="77777777" w:rsidTr="00D93990">
        <w:trPr>
          <w:trHeight w:val="80"/>
        </w:trPr>
        <w:tc>
          <w:tcPr>
            <w:tcW w:w="828" w:type="dxa"/>
          </w:tcPr>
          <w:p w14:paraId="28299DB3" w14:textId="77777777" w:rsidR="00FB62B6" w:rsidRDefault="00681209" w:rsidP="00856EDD">
            <w:pPr>
              <w:autoSpaceDE w:val="0"/>
              <w:autoSpaceDN w:val="0"/>
              <w:adjustRightInd w:val="0"/>
              <w:rPr>
                <w:rFonts w:ascii="Arial" w:hAnsi="Arial" w:cs="Arial"/>
                <w:szCs w:val="24"/>
              </w:rPr>
            </w:pPr>
            <w:r>
              <w:rPr>
                <w:rFonts w:ascii="Arial" w:hAnsi="Arial" w:cs="Arial"/>
                <w:szCs w:val="24"/>
              </w:rPr>
              <w:t>6.6</w:t>
            </w:r>
          </w:p>
          <w:p w14:paraId="3C148C9A" w14:textId="77777777" w:rsidR="00C00B5D" w:rsidRDefault="00C00B5D" w:rsidP="00856EDD">
            <w:pPr>
              <w:autoSpaceDE w:val="0"/>
              <w:autoSpaceDN w:val="0"/>
              <w:adjustRightInd w:val="0"/>
              <w:rPr>
                <w:rFonts w:ascii="Arial" w:hAnsi="Arial" w:cs="Arial"/>
                <w:szCs w:val="24"/>
              </w:rPr>
            </w:pPr>
          </w:p>
          <w:p w14:paraId="6D0241C3" w14:textId="5678E639" w:rsidR="00C00B5D" w:rsidRDefault="00C00B5D" w:rsidP="00856EDD">
            <w:pPr>
              <w:autoSpaceDE w:val="0"/>
              <w:autoSpaceDN w:val="0"/>
              <w:adjustRightInd w:val="0"/>
              <w:rPr>
                <w:rFonts w:ascii="Arial" w:hAnsi="Arial" w:cs="Arial"/>
                <w:szCs w:val="24"/>
              </w:rPr>
            </w:pPr>
          </w:p>
          <w:p w14:paraId="791C89AD" w14:textId="77777777" w:rsidR="00C00B5D" w:rsidRDefault="00C00B5D" w:rsidP="00856EDD">
            <w:pPr>
              <w:autoSpaceDE w:val="0"/>
              <w:autoSpaceDN w:val="0"/>
              <w:adjustRightInd w:val="0"/>
              <w:rPr>
                <w:rFonts w:ascii="Arial" w:hAnsi="Arial" w:cs="Arial"/>
                <w:szCs w:val="24"/>
              </w:rPr>
            </w:pPr>
          </w:p>
          <w:p w14:paraId="35B9542C" w14:textId="0AA1B800" w:rsidR="00C00B5D" w:rsidRPr="00681209" w:rsidRDefault="00C00B5D" w:rsidP="00856EDD">
            <w:pPr>
              <w:autoSpaceDE w:val="0"/>
              <w:autoSpaceDN w:val="0"/>
              <w:adjustRightInd w:val="0"/>
              <w:rPr>
                <w:rFonts w:ascii="Arial" w:hAnsi="Arial" w:cs="Arial"/>
                <w:szCs w:val="24"/>
              </w:rPr>
            </w:pPr>
          </w:p>
        </w:tc>
        <w:tc>
          <w:tcPr>
            <w:tcW w:w="8636" w:type="dxa"/>
          </w:tcPr>
          <w:p w14:paraId="7763E67E" w14:textId="20EC1F14" w:rsidR="00FB62B6" w:rsidRDefault="00681209" w:rsidP="00597BC7">
            <w:pPr>
              <w:autoSpaceDE w:val="0"/>
              <w:autoSpaceDN w:val="0"/>
              <w:adjustRightInd w:val="0"/>
              <w:jc w:val="both"/>
              <w:rPr>
                <w:rFonts w:ascii="Arial" w:hAnsi="Arial" w:cs="Arial"/>
                <w:szCs w:val="24"/>
              </w:rPr>
            </w:pPr>
            <w:r w:rsidRPr="00681209">
              <w:rPr>
                <w:rFonts w:ascii="Arial" w:hAnsi="Arial" w:cs="Arial"/>
                <w:szCs w:val="24"/>
              </w:rPr>
              <w:t>The activities will be offered as a hybrid of online classes and face-to-face classes.  The Active Health programme will also link in with a range of other programmes in Highland</w:t>
            </w:r>
            <w:r w:rsidR="00C93274">
              <w:rPr>
                <w:rFonts w:ascii="Arial" w:hAnsi="Arial" w:cs="Arial"/>
                <w:szCs w:val="24"/>
              </w:rPr>
              <w:t>,</w:t>
            </w:r>
            <w:r w:rsidRPr="00681209">
              <w:rPr>
                <w:rFonts w:ascii="Arial" w:hAnsi="Arial" w:cs="Arial"/>
                <w:szCs w:val="24"/>
              </w:rPr>
              <w:t xml:space="preserve"> including the new Community Link Worker programme and new Digital Inclusion programme</w:t>
            </w:r>
            <w:r w:rsidR="00C93274">
              <w:rPr>
                <w:rFonts w:ascii="Arial" w:hAnsi="Arial" w:cs="Arial"/>
                <w:szCs w:val="24"/>
              </w:rPr>
              <w:t>,</w:t>
            </w:r>
            <w:r w:rsidRPr="00681209">
              <w:rPr>
                <w:rFonts w:ascii="Arial" w:hAnsi="Arial" w:cs="Arial"/>
                <w:szCs w:val="24"/>
              </w:rPr>
              <w:t xml:space="preserve"> which is making digital devices available to people through the community library service.</w:t>
            </w:r>
          </w:p>
          <w:p w14:paraId="3C50F95D" w14:textId="71236EF0" w:rsidR="00681209" w:rsidRPr="00FB62B6" w:rsidRDefault="00681209" w:rsidP="00597BC7">
            <w:pPr>
              <w:autoSpaceDE w:val="0"/>
              <w:autoSpaceDN w:val="0"/>
              <w:adjustRightInd w:val="0"/>
              <w:jc w:val="both"/>
              <w:rPr>
                <w:rFonts w:ascii="Arial" w:hAnsi="Arial" w:cs="Arial"/>
                <w:szCs w:val="24"/>
              </w:rPr>
            </w:pPr>
          </w:p>
        </w:tc>
      </w:tr>
      <w:tr w:rsidR="00C00B5D" w:rsidRPr="0019592B" w14:paraId="2F677793" w14:textId="77777777" w:rsidTr="00D93990">
        <w:trPr>
          <w:trHeight w:val="80"/>
        </w:trPr>
        <w:tc>
          <w:tcPr>
            <w:tcW w:w="828" w:type="dxa"/>
          </w:tcPr>
          <w:p w14:paraId="77FA7976" w14:textId="77777777" w:rsidR="00C00B5D" w:rsidRDefault="00C00B5D" w:rsidP="00856EDD">
            <w:pPr>
              <w:autoSpaceDE w:val="0"/>
              <w:autoSpaceDN w:val="0"/>
              <w:adjustRightInd w:val="0"/>
              <w:rPr>
                <w:rFonts w:ascii="Arial" w:hAnsi="Arial" w:cs="Arial"/>
                <w:b/>
                <w:bCs/>
                <w:szCs w:val="24"/>
              </w:rPr>
            </w:pPr>
            <w:r w:rsidRPr="00C00B5D">
              <w:rPr>
                <w:rFonts w:ascii="Arial" w:hAnsi="Arial" w:cs="Arial"/>
                <w:b/>
                <w:bCs/>
                <w:szCs w:val="24"/>
              </w:rPr>
              <w:t>7.</w:t>
            </w:r>
          </w:p>
          <w:p w14:paraId="66197BB8" w14:textId="77777777" w:rsidR="00D52C16" w:rsidRDefault="00D52C16" w:rsidP="00856EDD">
            <w:pPr>
              <w:autoSpaceDE w:val="0"/>
              <w:autoSpaceDN w:val="0"/>
              <w:adjustRightInd w:val="0"/>
              <w:rPr>
                <w:rFonts w:ascii="Arial" w:hAnsi="Arial" w:cs="Arial"/>
                <w:b/>
                <w:bCs/>
                <w:szCs w:val="24"/>
              </w:rPr>
            </w:pPr>
          </w:p>
          <w:p w14:paraId="010D6797" w14:textId="77777777" w:rsidR="00D52C16" w:rsidRDefault="00D52C16" w:rsidP="00856EDD">
            <w:pPr>
              <w:autoSpaceDE w:val="0"/>
              <w:autoSpaceDN w:val="0"/>
              <w:adjustRightInd w:val="0"/>
              <w:rPr>
                <w:rFonts w:ascii="Arial" w:hAnsi="Arial" w:cs="Arial"/>
                <w:szCs w:val="24"/>
              </w:rPr>
            </w:pPr>
            <w:r>
              <w:rPr>
                <w:rFonts w:ascii="Arial" w:hAnsi="Arial" w:cs="Arial"/>
                <w:szCs w:val="24"/>
              </w:rPr>
              <w:t>7.1</w:t>
            </w:r>
          </w:p>
          <w:p w14:paraId="48C6BCBB" w14:textId="77777777" w:rsidR="00D52C16" w:rsidRDefault="00D52C16" w:rsidP="00856EDD">
            <w:pPr>
              <w:autoSpaceDE w:val="0"/>
              <w:autoSpaceDN w:val="0"/>
              <w:adjustRightInd w:val="0"/>
              <w:rPr>
                <w:rFonts w:ascii="Arial" w:hAnsi="Arial" w:cs="Arial"/>
                <w:szCs w:val="24"/>
              </w:rPr>
            </w:pPr>
          </w:p>
          <w:p w14:paraId="2AED5CDD" w14:textId="77777777" w:rsidR="00D52C16" w:rsidRDefault="00D52C16" w:rsidP="00856EDD">
            <w:pPr>
              <w:autoSpaceDE w:val="0"/>
              <w:autoSpaceDN w:val="0"/>
              <w:adjustRightInd w:val="0"/>
              <w:rPr>
                <w:rFonts w:ascii="Arial" w:hAnsi="Arial" w:cs="Arial"/>
                <w:szCs w:val="24"/>
              </w:rPr>
            </w:pPr>
          </w:p>
          <w:p w14:paraId="5E49260F" w14:textId="77777777" w:rsidR="00D52C16" w:rsidRDefault="00D52C16" w:rsidP="00856EDD">
            <w:pPr>
              <w:autoSpaceDE w:val="0"/>
              <w:autoSpaceDN w:val="0"/>
              <w:adjustRightInd w:val="0"/>
              <w:rPr>
                <w:rFonts w:ascii="Arial" w:hAnsi="Arial" w:cs="Arial"/>
                <w:szCs w:val="24"/>
              </w:rPr>
            </w:pPr>
          </w:p>
          <w:p w14:paraId="147E1D3E" w14:textId="77777777" w:rsidR="00D52C16" w:rsidRDefault="00D52C16" w:rsidP="00856EDD">
            <w:pPr>
              <w:autoSpaceDE w:val="0"/>
              <w:autoSpaceDN w:val="0"/>
              <w:adjustRightInd w:val="0"/>
              <w:rPr>
                <w:rFonts w:ascii="Arial" w:hAnsi="Arial" w:cs="Arial"/>
                <w:szCs w:val="24"/>
              </w:rPr>
            </w:pPr>
          </w:p>
          <w:p w14:paraId="6D0FFF57" w14:textId="77777777" w:rsidR="00D52C16" w:rsidRDefault="00D52C16" w:rsidP="00856EDD">
            <w:pPr>
              <w:autoSpaceDE w:val="0"/>
              <w:autoSpaceDN w:val="0"/>
              <w:adjustRightInd w:val="0"/>
              <w:rPr>
                <w:rFonts w:ascii="Arial" w:hAnsi="Arial" w:cs="Arial"/>
                <w:szCs w:val="24"/>
              </w:rPr>
            </w:pPr>
            <w:r>
              <w:rPr>
                <w:rFonts w:ascii="Arial" w:hAnsi="Arial" w:cs="Arial"/>
                <w:szCs w:val="24"/>
              </w:rPr>
              <w:t>7.2</w:t>
            </w:r>
          </w:p>
          <w:p w14:paraId="034AAD0E" w14:textId="77777777" w:rsidR="00D52C16" w:rsidRDefault="00D52C16" w:rsidP="00856EDD">
            <w:pPr>
              <w:autoSpaceDE w:val="0"/>
              <w:autoSpaceDN w:val="0"/>
              <w:adjustRightInd w:val="0"/>
              <w:rPr>
                <w:rFonts w:ascii="Arial" w:hAnsi="Arial" w:cs="Arial"/>
                <w:szCs w:val="24"/>
              </w:rPr>
            </w:pPr>
          </w:p>
          <w:p w14:paraId="6D086CC4" w14:textId="77777777" w:rsidR="00D52C16" w:rsidRDefault="00D52C16" w:rsidP="00856EDD">
            <w:pPr>
              <w:autoSpaceDE w:val="0"/>
              <w:autoSpaceDN w:val="0"/>
              <w:adjustRightInd w:val="0"/>
              <w:rPr>
                <w:rFonts w:ascii="Arial" w:hAnsi="Arial" w:cs="Arial"/>
                <w:szCs w:val="24"/>
              </w:rPr>
            </w:pPr>
          </w:p>
          <w:p w14:paraId="2B892FCE" w14:textId="77777777" w:rsidR="00D52C16" w:rsidRDefault="00D52C16" w:rsidP="00856EDD">
            <w:pPr>
              <w:autoSpaceDE w:val="0"/>
              <w:autoSpaceDN w:val="0"/>
              <w:adjustRightInd w:val="0"/>
              <w:rPr>
                <w:rFonts w:ascii="Arial" w:hAnsi="Arial" w:cs="Arial"/>
                <w:szCs w:val="24"/>
              </w:rPr>
            </w:pPr>
          </w:p>
          <w:p w14:paraId="7C6018EF" w14:textId="77777777" w:rsidR="00D52C16" w:rsidRDefault="00D52C16" w:rsidP="00856EDD">
            <w:pPr>
              <w:autoSpaceDE w:val="0"/>
              <w:autoSpaceDN w:val="0"/>
              <w:adjustRightInd w:val="0"/>
              <w:rPr>
                <w:rFonts w:ascii="Arial" w:hAnsi="Arial" w:cs="Arial"/>
                <w:szCs w:val="24"/>
              </w:rPr>
            </w:pPr>
          </w:p>
          <w:p w14:paraId="3A9BF311" w14:textId="77777777" w:rsidR="00D52C16" w:rsidRDefault="00D52C16" w:rsidP="00856EDD">
            <w:pPr>
              <w:autoSpaceDE w:val="0"/>
              <w:autoSpaceDN w:val="0"/>
              <w:adjustRightInd w:val="0"/>
              <w:rPr>
                <w:rFonts w:ascii="Arial" w:hAnsi="Arial" w:cs="Arial"/>
                <w:szCs w:val="24"/>
              </w:rPr>
            </w:pPr>
          </w:p>
          <w:p w14:paraId="25DCC9FE" w14:textId="77777777" w:rsidR="00D52C16" w:rsidRDefault="00D52C16" w:rsidP="00856EDD">
            <w:pPr>
              <w:autoSpaceDE w:val="0"/>
              <w:autoSpaceDN w:val="0"/>
              <w:adjustRightInd w:val="0"/>
              <w:rPr>
                <w:rFonts w:ascii="Arial" w:hAnsi="Arial" w:cs="Arial"/>
                <w:szCs w:val="24"/>
              </w:rPr>
            </w:pPr>
            <w:r>
              <w:rPr>
                <w:rFonts w:ascii="Arial" w:hAnsi="Arial" w:cs="Arial"/>
                <w:szCs w:val="24"/>
              </w:rPr>
              <w:t>7.3</w:t>
            </w:r>
          </w:p>
          <w:p w14:paraId="3C81036A" w14:textId="77777777" w:rsidR="00D52C16" w:rsidRDefault="00D52C16" w:rsidP="00856EDD">
            <w:pPr>
              <w:autoSpaceDE w:val="0"/>
              <w:autoSpaceDN w:val="0"/>
              <w:adjustRightInd w:val="0"/>
              <w:rPr>
                <w:rFonts w:ascii="Arial" w:hAnsi="Arial" w:cs="Arial"/>
                <w:szCs w:val="24"/>
              </w:rPr>
            </w:pPr>
          </w:p>
          <w:p w14:paraId="36C9856F" w14:textId="77777777" w:rsidR="00D52C16" w:rsidRDefault="00D52C16" w:rsidP="00856EDD">
            <w:pPr>
              <w:autoSpaceDE w:val="0"/>
              <w:autoSpaceDN w:val="0"/>
              <w:adjustRightInd w:val="0"/>
              <w:rPr>
                <w:rFonts w:ascii="Arial" w:hAnsi="Arial" w:cs="Arial"/>
                <w:szCs w:val="24"/>
              </w:rPr>
            </w:pPr>
          </w:p>
          <w:p w14:paraId="5BD51357" w14:textId="77777777" w:rsidR="00D52C16" w:rsidRDefault="00D52C16" w:rsidP="00856EDD">
            <w:pPr>
              <w:autoSpaceDE w:val="0"/>
              <w:autoSpaceDN w:val="0"/>
              <w:adjustRightInd w:val="0"/>
              <w:rPr>
                <w:rFonts w:ascii="Arial" w:hAnsi="Arial" w:cs="Arial"/>
                <w:szCs w:val="24"/>
              </w:rPr>
            </w:pPr>
          </w:p>
          <w:p w14:paraId="66641137" w14:textId="77777777" w:rsidR="00D52C16" w:rsidRDefault="00D52C16" w:rsidP="00856EDD">
            <w:pPr>
              <w:autoSpaceDE w:val="0"/>
              <w:autoSpaceDN w:val="0"/>
              <w:adjustRightInd w:val="0"/>
              <w:rPr>
                <w:rFonts w:ascii="Arial" w:hAnsi="Arial" w:cs="Arial"/>
                <w:szCs w:val="24"/>
              </w:rPr>
            </w:pPr>
          </w:p>
          <w:p w14:paraId="0AB6976D" w14:textId="77777777" w:rsidR="00D52C16" w:rsidRDefault="00D52C16" w:rsidP="00856EDD">
            <w:pPr>
              <w:autoSpaceDE w:val="0"/>
              <w:autoSpaceDN w:val="0"/>
              <w:adjustRightInd w:val="0"/>
              <w:rPr>
                <w:rFonts w:ascii="Arial" w:hAnsi="Arial" w:cs="Arial"/>
                <w:szCs w:val="24"/>
              </w:rPr>
            </w:pPr>
          </w:p>
          <w:p w14:paraId="66A69425" w14:textId="58BCB01A" w:rsidR="00D52C16" w:rsidRPr="00D52C16" w:rsidRDefault="00D52C16" w:rsidP="00856EDD">
            <w:pPr>
              <w:autoSpaceDE w:val="0"/>
              <w:autoSpaceDN w:val="0"/>
              <w:adjustRightInd w:val="0"/>
              <w:rPr>
                <w:rFonts w:ascii="Arial" w:hAnsi="Arial" w:cs="Arial"/>
                <w:szCs w:val="24"/>
              </w:rPr>
            </w:pPr>
            <w:r>
              <w:rPr>
                <w:rFonts w:ascii="Arial" w:hAnsi="Arial" w:cs="Arial"/>
                <w:szCs w:val="24"/>
              </w:rPr>
              <w:t>7.4</w:t>
            </w:r>
          </w:p>
        </w:tc>
        <w:tc>
          <w:tcPr>
            <w:tcW w:w="8636" w:type="dxa"/>
          </w:tcPr>
          <w:p w14:paraId="22B4DE74" w14:textId="77777777" w:rsidR="00662591" w:rsidRDefault="00662591" w:rsidP="00662591">
            <w:pPr>
              <w:autoSpaceDE w:val="0"/>
              <w:autoSpaceDN w:val="0"/>
              <w:adjustRightInd w:val="0"/>
              <w:jc w:val="both"/>
              <w:rPr>
                <w:rFonts w:ascii="Arial" w:hAnsi="Arial" w:cs="Arial"/>
                <w:b/>
                <w:bCs/>
                <w:szCs w:val="24"/>
              </w:rPr>
            </w:pPr>
            <w:r w:rsidRPr="00C00B5D">
              <w:rPr>
                <w:rFonts w:ascii="Arial" w:hAnsi="Arial" w:cs="Arial"/>
                <w:b/>
                <w:bCs/>
                <w:szCs w:val="24"/>
              </w:rPr>
              <w:t>Partnership Work with NHS</w:t>
            </w:r>
            <w:r>
              <w:rPr>
                <w:rFonts w:ascii="Arial" w:hAnsi="Arial" w:cs="Arial"/>
                <w:b/>
                <w:bCs/>
                <w:szCs w:val="24"/>
              </w:rPr>
              <w:t xml:space="preserve"> - Director of Public Health Annual Report</w:t>
            </w:r>
          </w:p>
          <w:p w14:paraId="3BAF93AE" w14:textId="0FC6DDF0" w:rsidR="00C00B5D" w:rsidRDefault="00C00B5D" w:rsidP="00597BC7">
            <w:pPr>
              <w:autoSpaceDE w:val="0"/>
              <w:autoSpaceDN w:val="0"/>
              <w:adjustRightInd w:val="0"/>
              <w:jc w:val="both"/>
              <w:rPr>
                <w:rFonts w:ascii="Arial" w:hAnsi="Arial" w:cs="Arial"/>
                <w:szCs w:val="24"/>
              </w:rPr>
            </w:pPr>
          </w:p>
          <w:p w14:paraId="04B00CF6" w14:textId="7B313F2B" w:rsidR="00662591" w:rsidRPr="00662591" w:rsidRDefault="00662591" w:rsidP="00662591">
            <w:pPr>
              <w:autoSpaceDE w:val="0"/>
              <w:autoSpaceDN w:val="0"/>
              <w:adjustRightInd w:val="0"/>
              <w:jc w:val="both"/>
              <w:rPr>
                <w:rFonts w:ascii="Arial" w:hAnsi="Arial" w:cs="Arial"/>
                <w:szCs w:val="24"/>
              </w:rPr>
            </w:pPr>
            <w:r>
              <w:rPr>
                <w:rFonts w:ascii="Arial" w:hAnsi="Arial" w:cs="Arial"/>
                <w:szCs w:val="24"/>
              </w:rPr>
              <w:t>Each year the NHS Highland Director of Public Health is required to produce a report which outlines how public health objectives have been delivered.  The 2022 report, by Dr Tim Allison, focussed on</w:t>
            </w:r>
            <w:r w:rsidRPr="00662591">
              <w:rPr>
                <w:rFonts w:ascii="Arial" w:hAnsi="Arial" w:cs="Arial"/>
                <w:szCs w:val="24"/>
              </w:rPr>
              <w:t xml:space="preserve"> improving mental health and wellbeing and reducing suicide rates across Highland</w:t>
            </w:r>
            <w:r>
              <w:rPr>
                <w:rFonts w:ascii="Arial" w:hAnsi="Arial" w:cs="Arial"/>
                <w:szCs w:val="24"/>
              </w:rPr>
              <w:t xml:space="preserve">.  </w:t>
            </w:r>
          </w:p>
          <w:p w14:paraId="44E602F1" w14:textId="77777777" w:rsidR="00662591" w:rsidRDefault="00662591" w:rsidP="00662591">
            <w:pPr>
              <w:autoSpaceDE w:val="0"/>
              <w:autoSpaceDN w:val="0"/>
              <w:adjustRightInd w:val="0"/>
              <w:jc w:val="both"/>
              <w:rPr>
                <w:rFonts w:ascii="Arial" w:hAnsi="Arial" w:cs="Arial"/>
                <w:szCs w:val="24"/>
              </w:rPr>
            </w:pPr>
          </w:p>
          <w:p w14:paraId="5B3CF2D6" w14:textId="34AFC0CF" w:rsidR="00662591" w:rsidRDefault="00662591" w:rsidP="00662591">
            <w:pPr>
              <w:autoSpaceDE w:val="0"/>
              <w:autoSpaceDN w:val="0"/>
              <w:adjustRightInd w:val="0"/>
              <w:jc w:val="both"/>
              <w:rPr>
                <w:rFonts w:ascii="Arial" w:hAnsi="Arial" w:cs="Arial"/>
                <w:szCs w:val="24"/>
              </w:rPr>
            </w:pPr>
            <w:r>
              <w:rPr>
                <w:rFonts w:ascii="Arial" w:hAnsi="Arial" w:cs="Arial"/>
                <w:szCs w:val="24"/>
              </w:rPr>
              <w:t xml:space="preserve">Dr </w:t>
            </w:r>
            <w:r w:rsidRPr="00662591">
              <w:rPr>
                <w:rFonts w:ascii="Arial" w:hAnsi="Arial" w:cs="Arial"/>
                <w:szCs w:val="24"/>
              </w:rPr>
              <w:t>Allison highlighted that there is a consistently higher rate of deaths by suicide in the NHS Highland area than the Scottish average</w:t>
            </w:r>
            <w:r>
              <w:rPr>
                <w:rFonts w:ascii="Arial" w:hAnsi="Arial" w:cs="Arial"/>
                <w:szCs w:val="24"/>
              </w:rPr>
              <w:t xml:space="preserve"> and</w:t>
            </w:r>
            <w:r w:rsidRPr="00662591">
              <w:rPr>
                <w:rFonts w:ascii="Arial" w:hAnsi="Arial" w:cs="Arial"/>
                <w:szCs w:val="24"/>
              </w:rPr>
              <w:t xml:space="preserve"> that a public health approach to reduce deaths by suicide and improve mental health and wellbeing is important, and widely regarded as the best way to achieve sustained reductions in suicide rates.</w:t>
            </w:r>
          </w:p>
          <w:p w14:paraId="27B1D6C0" w14:textId="6C884529" w:rsidR="00662591" w:rsidRDefault="00662591" w:rsidP="00662591">
            <w:pPr>
              <w:autoSpaceDE w:val="0"/>
              <w:autoSpaceDN w:val="0"/>
              <w:adjustRightInd w:val="0"/>
              <w:jc w:val="both"/>
              <w:rPr>
                <w:rFonts w:ascii="Arial" w:hAnsi="Arial" w:cs="Arial"/>
                <w:szCs w:val="24"/>
              </w:rPr>
            </w:pPr>
          </w:p>
          <w:p w14:paraId="09FA63A1" w14:textId="1ABBB879" w:rsidR="00A535DB" w:rsidRPr="00A535DB" w:rsidRDefault="00662591" w:rsidP="00A535DB">
            <w:pPr>
              <w:autoSpaceDE w:val="0"/>
              <w:autoSpaceDN w:val="0"/>
              <w:adjustRightInd w:val="0"/>
              <w:jc w:val="both"/>
              <w:rPr>
                <w:rFonts w:ascii="Arial" w:hAnsi="Arial" w:cs="Arial"/>
                <w:szCs w:val="24"/>
              </w:rPr>
            </w:pPr>
            <w:r>
              <w:rPr>
                <w:rFonts w:ascii="Arial" w:hAnsi="Arial" w:cs="Arial"/>
                <w:szCs w:val="24"/>
              </w:rPr>
              <w:t xml:space="preserve">High Life Highland was asked to contribute to the report </w:t>
            </w:r>
            <w:r w:rsidR="00A535DB">
              <w:rPr>
                <w:rFonts w:ascii="Arial" w:hAnsi="Arial" w:cs="Arial"/>
                <w:szCs w:val="24"/>
              </w:rPr>
              <w:t xml:space="preserve">to include the work undertaken on behalf of the </w:t>
            </w:r>
            <w:r w:rsidR="00A535DB" w:rsidRPr="00A535DB">
              <w:rPr>
                <w:rFonts w:ascii="Arial" w:hAnsi="Arial" w:cs="Arial"/>
                <w:szCs w:val="24"/>
              </w:rPr>
              <w:t xml:space="preserve">Community Planning Partnership’s (CPP) Mental Health Delivery Group </w:t>
            </w:r>
            <w:r w:rsidR="00A535DB">
              <w:rPr>
                <w:rFonts w:ascii="Arial" w:hAnsi="Arial" w:cs="Arial"/>
                <w:szCs w:val="24"/>
              </w:rPr>
              <w:t>which consulted</w:t>
            </w:r>
            <w:r w:rsidR="00A535DB" w:rsidRPr="00A535DB">
              <w:rPr>
                <w:rFonts w:ascii="Arial" w:hAnsi="Arial" w:cs="Arial"/>
                <w:szCs w:val="24"/>
              </w:rPr>
              <w:t xml:space="preserve"> young people about the impact of the COVID-19 pandemic to help the partners with planning and implementing initiatives and services for young people.  </w:t>
            </w:r>
          </w:p>
          <w:p w14:paraId="65CCDDD8" w14:textId="77777777" w:rsidR="00A535DB" w:rsidRPr="00A535DB" w:rsidRDefault="00A535DB" w:rsidP="00A535DB">
            <w:pPr>
              <w:autoSpaceDE w:val="0"/>
              <w:autoSpaceDN w:val="0"/>
              <w:adjustRightInd w:val="0"/>
              <w:jc w:val="both"/>
              <w:rPr>
                <w:rFonts w:ascii="Arial" w:hAnsi="Arial" w:cs="Arial"/>
                <w:szCs w:val="24"/>
              </w:rPr>
            </w:pPr>
            <w:r w:rsidRPr="00A535DB">
              <w:rPr>
                <w:rFonts w:ascii="Arial" w:hAnsi="Arial" w:cs="Arial"/>
                <w:szCs w:val="24"/>
              </w:rPr>
              <w:t xml:space="preserve"> </w:t>
            </w:r>
          </w:p>
          <w:p w14:paraId="3D252377" w14:textId="0D02E76C" w:rsidR="00C00B5D" w:rsidRDefault="00A535DB" w:rsidP="00597BC7">
            <w:pPr>
              <w:autoSpaceDE w:val="0"/>
              <w:autoSpaceDN w:val="0"/>
              <w:adjustRightInd w:val="0"/>
              <w:jc w:val="both"/>
              <w:rPr>
                <w:rFonts w:ascii="Arial" w:hAnsi="Arial" w:cs="Arial"/>
                <w:b/>
                <w:bCs/>
                <w:szCs w:val="24"/>
              </w:rPr>
            </w:pPr>
            <w:r>
              <w:rPr>
                <w:rFonts w:ascii="Arial" w:hAnsi="Arial" w:cs="Arial"/>
                <w:szCs w:val="24"/>
              </w:rPr>
              <w:t xml:space="preserve">Being asked to contribute to the Director of Public Health’s Annual Report is a reflection of the good partnership working which continues to grow and strengthen between High Life Highland and NHS Highland.  </w:t>
            </w:r>
          </w:p>
          <w:p w14:paraId="1F8E412F" w14:textId="3B1559DC" w:rsidR="00C00B5D" w:rsidRPr="00C00B5D" w:rsidRDefault="00C00B5D" w:rsidP="00597BC7">
            <w:pPr>
              <w:autoSpaceDE w:val="0"/>
              <w:autoSpaceDN w:val="0"/>
              <w:adjustRightInd w:val="0"/>
              <w:jc w:val="both"/>
              <w:rPr>
                <w:rFonts w:ascii="Arial" w:hAnsi="Arial" w:cs="Arial"/>
                <w:szCs w:val="24"/>
              </w:rPr>
            </w:pPr>
          </w:p>
        </w:tc>
      </w:tr>
      <w:tr w:rsidR="00202527" w:rsidRPr="0019592B" w14:paraId="519868A2" w14:textId="77777777" w:rsidTr="00C33B8E">
        <w:tc>
          <w:tcPr>
            <w:tcW w:w="828" w:type="dxa"/>
          </w:tcPr>
          <w:p w14:paraId="54F69623" w14:textId="1B75FEC0" w:rsidR="00202527" w:rsidRPr="00A20718" w:rsidRDefault="00A507A0" w:rsidP="00856EDD">
            <w:pPr>
              <w:autoSpaceDE w:val="0"/>
              <w:autoSpaceDN w:val="0"/>
              <w:adjustRightInd w:val="0"/>
              <w:rPr>
                <w:rFonts w:ascii="Arial" w:hAnsi="Arial" w:cs="Arial"/>
                <w:b/>
                <w:szCs w:val="24"/>
              </w:rPr>
            </w:pPr>
            <w:r>
              <w:rPr>
                <w:rFonts w:ascii="Arial" w:hAnsi="Arial" w:cs="Arial"/>
                <w:b/>
                <w:szCs w:val="24"/>
              </w:rPr>
              <w:t>8</w:t>
            </w:r>
            <w:r w:rsidR="00A20718">
              <w:rPr>
                <w:rFonts w:ascii="Arial" w:hAnsi="Arial" w:cs="Arial"/>
                <w:b/>
                <w:szCs w:val="24"/>
              </w:rPr>
              <w:t>.</w:t>
            </w:r>
          </w:p>
        </w:tc>
        <w:tc>
          <w:tcPr>
            <w:tcW w:w="8636" w:type="dxa"/>
          </w:tcPr>
          <w:p w14:paraId="12EA9D3A" w14:textId="77777777" w:rsidR="00202527" w:rsidRDefault="00A20718" w:rsidP="00202527">
            <w:pPr>
              <w:autoSpaceDE w:val="0"/>
              <w:autoSpaceDN w:val="0"/>
              <w:adjustRightInd w:val="0"/>
              <w:jc w:val="both"/>
              <w:rPr>
                <w:rFonts w:ascii="Arial" w:hAnsi="Arial" w:cs="Arial"/>
                <w:b/>
                <w:szCs w:val="24"/>
              </w:rPr>
            </w:pPr>
            <w:r>
              <w:rPr>
                <w:rFonts w:ascii="Arial" w:hAnsi="Arial" w:cs="Arial"/>
                <w:b/>
                <w:szCs w:val="24"/>
              </w:rPr>
              <w:t>Implications</w:t>
            </w:r>
          </w:p>
          <w:p w14:paraId="4D9E6BBF" w14:textId="77777777" w:rsidR="00A20718" w:rsidRPr="00202527" w:rsidRDefault="00A20718" w:rsidP="00202527">
            <w:pPr>
              <w:autoSpaceDE w:val="0"/>
              <w:autoSpaceDN w:val="0"/>
              <w:adjustRightInd w:val="0"/>
              <w:jc w:val="both"/>
              <w:rPr>
                <w:rFonts w:ascii="Arial" w:hAnsi="Arial" w:cs="Arial"/>
                <w:b/>
                <w:szCs w:val="24"/>
              </w:rPr>
            </w:pPr>
          </w:p>
        </w:tc>
      </w:tr>
      <w:tr w:rsidR="00A20718" w:rsidRPr="0019592B" w14:paraId="490BE9DC" w14:textId="77777777" w:rsidTr="00C33B8E">
        <w:tc>
          <w:tcPr>
            <w:tcW w:w="828" w:type="dxa"/>
          </w:tcPr>
          <w:p w14:paraId="5EF2FE6B" w14:textId="509CF65A" w:rsidR="00A20718" w:rsidRPr="00A20718" w:rsidRDefault="00A507A0" w:rsidP="00A20718">
            <w:pPr>
              <w:autoSpaceDE w:val="0"/>
              <w:autoSpaceDN w:val="0"/>
              <w:adjustRightInd w:val="0"/>
              <w:rPr>
                <w:rFonts w:ascii="Arial" w:hAnsi="Arial" w:cs="Arial"/>
                <w:bCs/>
                <w:szCs w:val="24"/>
              </w:rPr>
            </w:pPr>
            <w:r>
              <w:rPr>
                <w:rFonts w:ascii="Arial" w:hAnsi="Arial" w:cs="Arial"/>
                <w:bCs/>
                <w:szCs w:val="24"/>
              </w:rPr>
              <w:t>8</w:t>
            </w:r>
            <w:r w:rsidR="00A20718" w:rsidRPr="00A20718">
              <w:rPr>
                <w:rFonts w:ascii="Arial" w:hAnsi="Arial" w:cs="Arial"/>
                <w:bCs/>
                <w:szCs w:val="24"/>
              </w:rPr>
              <w:t>.1</w:t>
            </w:r>
          </w:p>
        </w:tc>
        <w:tc>
          <w:tcPr>
            <w:tcW w:w="8636" w:type="dxa"/>
          </w:tcPr>
          <w:p w14:paraId="2B173A78" w14:textId="77777777" w:rsidR="00A20718" w:rsidRDefault="00A20718" w:rsidP="00A20718">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352AE124" w14:textId="77777777" w:rsidR="00A20718" w:rsidRPr="006F3071" w:rsidRDefault="00A20718" w:rsidP="00A20718">
            <w:pPr>
              <w:jc w:val="both"/>
              <w:rPr>
                <w:rFonts w:ascii="Arial" w:hAnsi="Arial" w:cs="Arial"/>
                <w:highlight w:val="yellow"/>
              </w:rPr>
            </w:pPr>
          </w:p>
        </w:tc>
      </w:tr>
      <w:tr w:rsidR="00A20718" w:rsidRPr="0019592B" w14:paraId="52EDC6A0" w14:textId="77777777" w:rsidTr="00C33B8E">
        <w:tc>
          <w:tcPr>
            <w:tcW w:w="828" w:type="dxa"/>
          </w:tcPr>
          <w:p w14:paraId="69177735" w14:textId="147F8FDD" w:rsidR="00A20718" w:rsidRPr="00A20718" w:rsidRDefault="00A507A0" w:rsidP="00A20718">
            <w:pPr>
              <w:autoSpaceDE w:val="0"/>
              <w:autoSpaceDN w:val="0"/>
              <w:adjustRightInd w:val="0"/>
              <w:rPr>
                <w:rFonts w:ascii="Arial" w:hAnsi="Arial" w:cs="Arial"/>
                <w:bCs/>
                <w:szCs w:val="24"/>
              </w:rPr>
            </w:pPr>
            <w:r>
              <w:rPr>
                <w:rFonts w:ascii="Arial" w:hAnsi="Arial" w:cs="Arial"/>
                <w:bCs/>
                <w:szCs w:val="24"/>
              </w:rPr>
              <w:t>8</w:t>
            </w:r>
            <w:r w:rsidR="00A20718" w:rsidRPr="00A20718">
              <w:rPr>
                <w:rFonts w:ascii="Arial" w:hAnsi="Arial" w:cs="Arial"/>
                <w:bCs/>
                <w:szCs w:val="24"/>
              </w:rPr>
              <w:t>.2</w:t>
            </w:r>
          </w:p>
        </w:tc>
        <w:tc>
          <w:tcPr>
            <w:tcW w:w="8636" w:type="dxa"/>
          </w:tcPr>
          <w:p w14:paraId="444527BC" w14:textId="77777777" w:rsidR="00A20718" w:rsidRDefault="00A20718" w:rsidP="00A20718">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2C123E53" w14:textId="77777777" w:rsidR="00A20718" w:rsidRDefault="00A20718" w:rsidP="00A20718">
            <w:pPr>
              <w:autoSpaceDE w:val="0"/>
              <w:autoSpaceDN w:val="0"/>
              <w:adjustRightInd w:val="0"/>
              <w:jc w:val="both"/>
              <w:rPr>
                <w:rFonts w:ascii="Arial" w:hAnsi="Arial" w:cs="Arial"/>
              </w:rPr>
            </w:pPr>
          </w:p>
        </w:tc>
      </w:tr>
      <w:tr w:rsidR="00A20718" w:rsidRPr="0019592B" w14:paraId="156125F2" w14:textId="77777777" w:rsidTr="00C33B8E">
        <w:tc>
          <w:tcPr>
            <w:tcW w:w="828" w:type="dxa"/>
          </w:tcPr>
          <w:p w14:paraId="06E9C51D" w14:textId="41A2AF91" w:rsidR="00A20718" w:rsidRPr="00A20718" w:rsidRDefault="00A507A0" w:rsidP="00A20718">
            <w:pPr>
              <w:autoSpaceDE w:val="0"/>
              <w:autoSpaceDN w:val="0"/>
              <w:adjustRightInd w:val="0"/>
              <w:rPr>
                <w:rFonts w:ascii="Arial" w:hAnsi="Arial" w:cs="Arial"/>
                <w:bCs/>
                <w:szCs w:val="24"/>
              </w:rPr>
            </w:pPr>
            <w:r>
              <w:rPr>
                <w:rFonts w:ascii="Arial" w:hAnsi="Arial" w:cs="Arial"/>
                <w:bCs/>
                <w:szCs w:val="24"/>
              </w:rPr>
              <w:t>8</w:t>
            </w:r>
            <w:r w:rsidR="00A20718" w:rsidRPr="00A20718">
              <w:rPr>
                <w:rFonts w:ascii="Arial" w:hAnsi="Arial" w:cs="Arial"/>
                <w:bCs/>
                <w:szCs w:val="24"/>
              </w:rPr>
              <w:t>.3</w:t>
            </w:r>
          </w:p>
        </w:tc>
        <w:tc>
          <w:tcPr>
            <w:tcW w:w="8636" w:type="dxa"/>
          </w:tcPr>
          <w:p w14:paraId="513BACF8" w14:textId="77777777" w:rsidR="00A20718" w:rsidRDefault="00A20718" w:rsidP="00A20718">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79679236" w14:textId="77777777" w:rsidR="00A20718" w:rsidRPr="00280008" w:rsidRDefault="00A20718" w:rsidP="00A20718">
            <w:pPr>
              <w:autoSpaceDE w:val="0"/>
              <w:autoSpaceDN w:val="0"/>
              <w:adjustRightInd w:val="0"/>
              <w:jc w:val="both"/>
              <w:rPr>
                <w:rFonts w:ascii="Arial" w:hAnsi="Arial" w:cs="Arial"/>
              </w:rPr>
            </w:pPr>
          </w:p>
        </w:tc>
      </w:tr>
      <w:tr w:rsidR="00A20718" w:rsidRPr="0019592B" w14:paraId="6FA34ED7" w14:textId="77777777" w:rsidTr="00C33B8E">
        <w:tc>
          <w:tcPr>
            <w:tcW w:w="828" w:type="dxa"/>
          </w:tcPr>
          <w:p w14:paraId="4AF95FFF" w14:textId="4D9104E2" w:rsidR="00A20718" w:rsidRPr="00A20718" w:rsidRDefault="00A507A0" w:rsidP="00A20718">
            <w:pPr>
              <w:autoSpaceDE w:val="0"/>
              <w:autoSpaceDN w:val="0"/>
              <w:adjustRightInd w:val="0"/>
              <w:rPr>
                <w:rFonts w:ascii="Arial" w:hAnsi="Arial" w:cs="Arial"/>
                <w:bCs/>
                <w:szCs w:val="24"/>
              </w:rPr>
            </w:pPr>
            <w:r>
              <w:rPr>
                <w:rFonts w:ascii="Arial" w:hAnsi="Arial" w:cs="Arial"/>
                <w:bCs/>
                <w:szCs w:val="24"/>
              </w:rPr>
              <w:t>8</w:t>
            </w:r>
            <w:r w:rsidR="00A20718" w:rsidRPr="00A20718">
              <w:rPr>
                <w:rFonts w:ascii="Arial" w:hAnsi="Arial" w:cs="Arial"/>
                <w:bCs/>
                <w:szCs w:val="24"/>
              </w:rPr>
              <w:t>.4</w:t>
            </w:r>
          </w:p>
        </w:tc>
        <w:tc>
          <w:tcPr>
            <w:tcW w:w="8636" w:type="dxa"/>
          </w:tcPr>
          <w:p w14:paraId="5BE4A47C" w14:textId="77777777" w:rsidR="00A20718" w:rsidRDefault="00A20718" w:rsidP="00A20718">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6D8703A2" w14:textId="77777777" w:rsidR="00A20718" w:rsidRPr="0089449E" w:rsidRDefault="00A20718" w:rsidP="00A20718">
            <w:pPr>
              <w:autoSpaceDE w:val="0"/>
              <w:autoSpaceDN w:val="0"/>
              <w:adjustRightInd w:val="0"/>
              <w:jc w:val="both"/>
              <w:rPr>
                <w:rFonts w:ascii="Arial" w:hAnsi="Arial" w:cs="Arial"/>
                <w:b/>
              </w:rPr>
            </w:pPr>
          </w:p>
        </w:tc>
      </w:tr>
    </w:tbl>
    <w:p w14:paraId="67148B02" w14:textId="77777777"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14:paraId="096D426E" w14:textId="77777777">
        <w:trPr>
          <w:cantSplit/>
        </w:trPr>
        <w:tc>
          <w:tcPr>
            <w:tcW w:w="9464" w:type="dxa"/>
          </w:tcPr>
          <w:p w14:paraId="1A25C424" w14:textId="77777777"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lastRenderedPageBreak/>
              <w:t>Recommendation</w:t>
            </w:r>
          </w:p>
          <w:p w14:paraId="35E24895" w14:textId="77777777" w:rsidR="00DC7788" w:rsidRPr="0019592B" w:rsidRDefault="00DC7788" w:rsidP="00DC7788">
            <w:pPr>
              <w:rPr>
                <w:rFonts w:ascii="Arial" w:hAnsi="Arial" w:cs="Arial"/>
                <w:szCs w:val="24"/>
              </w:rPr>
            </w:pPr>
          </w:p>
          <w:p w14:paraId="790714B4" w14:textId="5584A3C2" w:rsidR="00681209" w:rsidRDefault="00681209" w:rsidP="00681209">
            <w:pPr>
              <w:jc w:val="both"/>
              <w:rPr>
                <w:rFonts w:ascii="Arial" w:hAnsi="Arial" w:cs="Arial"/>
                <w:szCs w:val="24"/>
              </w:rPr>
            </w:pPr>
            <w:r w:rsidRPr="00273494">
              <w:rPr>
                <w:rFonts w:ascii="Arial" w:hAnsi="Arial" w:cs="Arial"/>
                <w:szCs w:val="24"/>
              </w:rPr>
              <w:t xml:space="preserve">It is recommended that Directors: </w:t>
            </w:r>
          </w:p>
          <w:p w14:paraId="5C8B2C28" w14:textId="77777777" w:rsidR="00027578" w:rsidRPr="00273494" w:rsidRDefault="00027578" w:rsidP="00681209">
            <w:pPr>
              <w:jc w:val="both"/>
              <w:rPr>
                <w:rFonts w:ascii="Arial" w:hAnsi="Arial" w:cs="Arial"/>
                <w:szCs w:val="24"/>
              </w:rPr>
            </w:pPr>
          </w:p>
          <w:p w14:paraId="1FB22492" w14:textId="4D7BBC9C" w:rsidR="00681209" w:rsidRDefault="00681209" w:rsidP="00027578">
            <w:pPr>
              <w:pStyle w:val="ListParagraph"/>
              <w:numPr>
                <w:ilvl w:val="0"/>
                <w:numId w:val="15"/>
              </w:numPr>
              <w:spacing w:line="240" w:lineRule="auto"/>
              <w:ind w:left="714" w:hanging="357"/>
              <w:jc w:val="both"/>
              <w:rPr>
                <w:rFonts w:ascii="Arial" w:hAnsi="Arial" w:cs="Arial"/>
                <w:sz w:val="24"/>
                <w:szCs w:val="24"/>
              </w:rPr>
            </w:pPr>
            <w:r>
              <w:rPr>
                <w:rFonts w:ascii="Arial" w:hAnsi="Arial" w:cs="Arial"/>
                <w:sz w:val="24"/>
                <w:szCs w:val="24"/>
              </w:rPr>
              <w:t>approve</w:t>
            </w:r>
            <w:r w:rsidRPr="00273494">
              <w:rPr>
                <w:rFonts w:ascii="Arial" w:hAnsi="Arial" w:cs="Arial"/>
                <w:sz w:val="24"/>
                <w:szCs w:val="24"/>
              </w:rPr>
              <w:t xml:space="preserve"> the new draft Health and Wellbeing Plan (2022-2027)</w:t>
            </w:r>
            <w:r w:rsidR="005B38AD">
              <w:rPr>
                <w:rFonts w:ascii="Arial" w:hAnsi="Arial" w:cs="Arial"/>
                <w:sz w:val="24"/>
                <w:szCs w:val="24"/>
              </w:rPr>
              <w:t xml:space="preserve"> at </w:t>
            </w:r>
            <w:r w:rsidR="005B38AD" w:rsidRPr="005B38AD">
              <w:rPr>
                <w:rFonts w:ascii="Arial" w:hAnsi="Arial" w:cs="Arial"/>
                <w:b/>
                <w:bCs/>
                <w:sz w:val="24"/>
                <w:szCs w:val="24"/>
              </w:rPr>
              <w:t>Appendix A</w:t>
            </w:r>
            <w:r>
              <w:rPr>
                <w:rFonts w:ascii="Arial" w:hAnsi="Arial" w:cs="Arial"/>
                <w:sz w:val="24"/>
                <w:szCs w:val="24"/>
              </w:rPr>
              <w:t>;</w:t>
            </w:r>
            <w:r w:rsidRPr="00273494">
              <w:rPr>
                <w:rFonts w:ascii="Arial" w:hAnsi="Arial" w:cs="Arial"/>
                <w:sz w:val="24"/>
                <w:szCs w:val="24"/>
              </w:rPr>
              <w:t xml:space="preserve"> </w:t>
            </w:r>
            <w:r w:rsidR="00027578">
              <w:rPr>
                <w:rFonts w:ascii="Arial" w:hAnsi="Arial" w:cs="Arial"/>
                <w:sz w:val="24"/>
                <w:szCs w:val="24"/>
              </w:rPr>
              <w:t>and</w:t>
            </w:r>
          </w:p>
          <w:p w14:paraId="74555A11" w14:textId="7BEB74DF" w:rsidR="0039450A" w:rsidRPr="00681209" w:rsidRDefault="00027578" w:rsidP="00027578">
            <w:pPr>
              <w:pStyle w:val="ListParagraph"/>
              <w:numPr>
                <w:ilvl w:val="0"/>
                <w:numId w:val="15"/>
              </w:numPr>
              <w:spacing w:line="240" w:lineRule="auto"/>
              <w:ind w:left="714" w:hanging="357"/>
              <w:jc w:val="both"/>
              <w:rPr>
                <w:rFonts w:ascii="Arial" w:hAnsi="Arial" w:cs="Arial"/>
                <w:sz w:val="24"/>
                <w:szCs w:val="24"/>
              </w:rPr>
            </w:pPr>
            <w:r>
              <w:rPr>
                <w:rFonts w:ascii="Arial" w:hAnsi="Arial" w:cs="Arial"/>
                <w:sz w:val="24"/>
                <w:szCs w:val="24"/>
              </w:rPr>
              <w:t xml:space="preserve">note and </w:t>
            </w:r>
            <w:r w:rsidR="00681209" w:rsidRPr="00273494">
              <w:rPr>
                <w:rFonts w:ascii="Arial" w:hAnsi="Arial" w:cs="Arial"/>
                <w:sz w:val="24"/>
                <w:szCs w:val="24"/>
              </w:rPr>
              <w:t xml:space="preserve">comment on the six-monthly </w:t>
            </w:r>
            <w:r w:rsidR="00681209">
              <w:rPr>
                <w:rFonts w:ascii="Arial" w:hAnsi="Arial" w:cs="Arial"/>
                <w:sz w:val="24"/>
                <w:szCs w:val="24"/>
              </w:rPr>
              <w:t>update.</w:t>
            </w:r>
            <w:r w:rsidR="00B81A7E" w:rsidRPr="00681209">
              <w:rPr>
                <w:rFonts w:ascii="Arial" w:hAnsi="Arial" w:cs="Arial"/>
                <w:szCs w:val="24"/>
              </w:rPr>
              <w:fldChar w:fldCharType="begin"/>
            </w:r>
            <w:r w:rsidR="0039450A" w:rsidRPr="00681209">
              <w:rPr>
                <w:rFonts w:ascii="Arial" w:hAnsi="Arial" w:cs="Arial"/>
                <w:szCs w:val="24"/>
              </w:rPr>
              <w:instrText xml:space="preserve">  </w:instrText>
            </w:r>
            <w:r w:rsidR="00B81A7E" w:rsidRPr="00681209">
              <w:rPr>
                <w:rFonts w:ascii="Arial" w:hAnsi="Arial" w:cs="Arial"/>
                <w:szCs w:val="24"/>
              </w:rPr>
              <w:fldChar w:fldCharType="end"/>
            </w:r>
          </w:p>
        </w:tc>
      </w:tr>
    </w:tbl>
    <w:p w14:paraId="3F9A1A00" w14:textId="77777777" w:rsidR="0039450A" w:rsidRPr="0019592B" w:rsidRDefault="0039450A" w:rsidP="00416BFF">
      <w:pPr>
        <w:rPr>
          <w:rFonts w:ascii="Arial" w:hAnsi="Arial" w:cs="Arial"/>
          <w:szCs w:val="24"/>
        </w:rPr>
      </w:pPr>
    </w:p>
    <w:p w14:paraId="15E45A01" w14:textId="77777777"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14:paraId="745D9055" w14:textId="77777777" w:rsidR="00C6242B" w:rsidRDefault="00C6242B" w:rsidP="000F274B">
      <w:pPr>
        <w:rPr>
          <w:rFonts w:ascii="Arial" w:hAnsi="Arial" w:cs="Arial"/>
          <w:szCs w:val="24"/>
        </w:rPr>
      </w:pPr>
    </w:p>
    <w:p w14:paraId="6C5A9DD6" w14:textId="5676C341" w:rsidR="00856EDD" w:rsidRDefault="0039450A" w:rsidP="00720145">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D93990">
        <w:rPr>
          <w:rFonts w:ascii="Arial" w:hAnsi="Arial" w:cs="Arial"/>
          <w:szCs w:val="24"/>
        </w:rPr>
        <w:t>3 March 202</w:t>
      </w:r>
      <w:r w:rsidR="005B38AD">
        <w:rPr>
          <w:rFonts w:ascii="Arial" w:hAnsi="Arial" w:cs="Arial"/>
          <w:szCs w:val="24"/>
        </w:rPr>
        <w:t>2</w:t>
      </w:r>
    </w:p>
    <w:p w14:paraId="252D8036" w14:textId="5D9C6B29" w:rsidR="00053394" w:rsidRDefault="00053394" w:rsidP="00720145">
      <w:pPr>
        <w:rPr>
          <w:rFonts w:ascii="Arial" w:hAnsi="Arial" w:cs="Arial"/>
          <w:szCs w:val="24"/>
        </w:rPr>
      </w:pPr>
    </w:p>
    <w:p w14:paraId="54C7F20A" w14:textId="63EA89B0" w:rsidR="00053394" w:rsidRDefault="00053394" w:rsidP="00720145">
      <w:pPr>
        <w:rPr>
          <w:rFonts w:ascii="Arial" w:hAnsi="Arial" w:cs="Arial"/>
          <w:b/>
          <w:sz w:val="22"/>
          <w:szCs w:val="22"/>
        </w:rPr>
      </w:pPr>
      <w:r>
        <w:rPr>
          <w:rFonts w:ascii="Arial" w:hAnsi="Arial" w:cs="Arial"/>
          <w:szCs w:val="24"/>
        </w:rPr>
        <w:t>Author:</w:t>
      </w:r>
      <w:r>
        <w:rPr>
          <w:rFonts w:ascii="Arial" w:hAnsi="Arial" w:cs="Arial"/>
          <w:szCs w:val="24"/>
        </w:rPr>
        <w:tab/>
      </w:r>
      <w:r>
        <w:rPr>
          <w:rFonts w:ascii="Arial" w:hAnsi="Arial" w:cs="Arial"/>
          <w:szCs w:val="24"/>
        </w:rPr>
        <w:tab/>
        <w:t>Lynn Bauermeister, Head of Health and Wellbeing</w:t>
      </w:r>
    </w:p>
    <w:sectPr w:rsidR="00053394" w:rsidSect="009777D8">
      <w:pgSz w:w="11906" w:h="16838"/>
      <w:pgMar w:top="1134" w:right="1134"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31357" w14:textId="77777777" w:rsidR="00FA41B0" w:rsidRDefault="00FA41B0">
      <w:r>
        <w:separator/>
      </w:r>
    </w:p>
  </w:endnote>
  <w:endnote w:type="continuationSeparator" w:id="0">
    <w:p w14:paraId="7BC1EBEE" w14:textId="77777777" w:rsidR="00FA41B0" w:rsidRDefault="00FA41B0">
      <w:r>
        <w:continuationSeparator/>
      </w:r>
    </w:p>
  </w:endnote>
  <w:endnote w:type="continuationNotice" w:id="1">
    <w:p w14:paraId="5F35577D" w14:textId="77777777" w:rsidR="00FA41B0" w:rsidRDefault="00FA4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BA25" w14:textId="77777777" w:rsidR="00FA41B0" w:rsidRDefault="00FA41B0">
      <w:r>
        <w:separator/>
      </w:r>
    </w:p>
  </w:footnote>
  <w:footnote w:type="continuationSeparator" w:id="0">
    <w:p w14:paraId="38F7B111" w14:textId="77777777" w:rsidR="00FA41B0" w:rsidRDefault="00FA41B0">
      <w:r>
        <w:continuationSeparator/>
      </w:r>
    </w:p>
  </w:footnote>
  <w:footnote w:type="continuationNotice" w:id="1">
    <w:p w14:paraId="5DC2CB36" w14:textId="77777777" w:rsidR="00FA41B0" w:rsidRDefault="00FA4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B409D"/>
    <w:multiLevelType w:val="hybridMultilevel"/>
    <w:tmpl w:val="61C8A6A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E018E"/>
    <w:multiLevelType w:val="hybridMultilevel"/>
    <w:tmpl w:val="8B584C0E"/>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96C65"/>
    <w:multiLevelType w:val="hybridMultilevel"/>
    <w:tmpl w:val="967A3FFC"/>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03404"/>
    <w:multiLevelType w:val="hybridMultilevel"/>
    <w:tmpl w:val="EF80AE96"/>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153E0"/>
    <w:multiLevelType w:val="hybridMultilevel"/>
    <w:tmpl w:val="02106862"/>
    <w:lvl w:ilvl="0" w:tplc="663C6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76F5E"/>
    <w:multiLevelType w:val="hybridMultilevel"/>
    <w:tmpl w:val="50F419F0"/>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C7751"/>
    <w:multiLevelType w:val="hybridMultilevel"/>
    <w:tmpl w:val="73C01568"/>
    <w:lvl w:ilvl="0" w:tplc="8AEAC25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A6C37"/>
    <w:multiLevelType w:val="hybridMultilevel"/>
    <w:tmpl w:val="73E6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F01CC"/>
    <w:multiLevelType w:val="hybridMultilevel"/>
    <w:tmpl w:val="5510AC9E"/>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E6275"/>
    <w:multiLevelType w:val="hybridMultilevel"/>
    <w:tmpl w:val="EC4E32D6"/>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0" w15:restartNumberingAfterBreak="0">
    <w:nsid w:val="5B23248C"/>
    <w:multiLevelType w:val="hybridMultilevel"/>
    <w:tmpl w:val="B164C298"/>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81B35"/>
    <w:multiLevelType w:val="hybridMultilevel"/>
    <w:tmpl w:val="0414EBA4"/>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1B0E66"/>
    <w:multiLevelType w:val="hybridMultilevel"/>
    <w:tmpl w:val="1BEEDFE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FE041C"/>
    <w:multiLevelType w:val="hybridMultilevel"/>
    <w:tmpl w:val="893E70F8"/>
    <w:lvl w:ilvl="0" w:tplc="6B2284DC">
      <w:start w:val="1"/>
      <w:numFmt w:val="bullet"/>
      <w:lvlText w:val="o"/>
      <w:lvlJc w:val="left"/>
      <w:pPr>
        <w:ind w:left="1320" w:hanging="360"/>
      </w:pPr>
      <w:rPr>
        <w:rFonts w:ascii="Courier New" w:hAnsi="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4" w15:restartNumberingAfterBreak="0">
    <w:nsid w:val="70431257"/>
    <w:multiLevelType w:val="hybridMultilevel"/>
    <w:tmpl w:val="A6D4C46C"/>
    <w:lvl w:ilvl="0" w:tplc="61C06D0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5" w15:restartNumberingAfterBreak="0">
    <w:nsid w:val="71BA2A45"/>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773192"/>
    <w:multiLevelType w:val="hybridMultilevel"/>
    <w:tmpl w:val="F3EE7C9A"/>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16"/>
  </w:num>
  <w:num w:numId="6">
    <w:abstractNumId w:val="12"/>
  </w:num>
  <w:num w:numId="7">
    <w:abstractNumId w:val="5"/>
  </w:num>
  <w:num w:numId="8">
    <w:abstractNumId w:val="13"/>
  </w:num>
  <w:num w:numId="9">
    <w:abstractNumId w:val="4"/>
  </w:num>
  <w:num w:numId="10">
    <w:abstractNumId w:val="7"/>
  </w:num>
  <w:num w:numId="11">
    <w:abstractNumId w:val="2"/>
  </w:num>
  <w:num w:numId="12">
    <w:abstractNumId w:val="1"/>
  </w:num>
  <w:num w:numId="13">
    <w:abstractNumId w:val="3"/>
  </w:num>
  <w:num w:numId="14">
    <w:abstractNumId w:val="0"/>
  </w:num>
  <w:num w:numId="15">
    <w:abstractNumId w:val="15"/>
  </w:num>
  <w:num w:numId="16">
    <w:abstractNumId w:val="9"/>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0CFF"/>
    <w:rsid w:val="00016342"/>
    <w:rsid w:val="00016420"/>
    <w:rsid w:val="00017155"/>
    <w:rsid w:val="00020B3A"/>
    <w:rsid w:val="0002343E"/>
    <w:rsid w:val="000261C0"/>
    <w:rsid w:val="00027492"/>
    <w:rsid w:val="00027578"/>
    <w:rsid w:val="000329B8"/>
    <w:rsid w:val="00034706"/>
    <w:rsid w:val="0003591A"/>
    <w:rsid w:val="0004526F"/>
    <w:rsid w:val="00045F18"/>
    <w:rsid w:val="00046FAA"/>
    <w:rsid w:val="00051E90"/>
    <w:rsid w:val="00052AD3"/>
    <w:rsid w:val="00053019"/>
    <w:rsid w:val="00053394"/>
    <w:rsid w:val="0005450F"/>
    <w:rsid w:val="00054DE1"/>
    <w:rsid w:val="000552AA"/>
    <w:rsid w:val="0005537B"/>
    <w:rsid w:val="00055485"/>
    <w:rsid w:val="000564DC"/>
    <w:rsid w:val="00060B7A"/>
    <w:rsid w:val="00061EBA"/>
    <w:rsid w:val="00063169"/>
    <w:rsid w:val="00067063"/>
    <w:rsid w:val="00070580"/>
    <w:rsid w:val="000721BD"/>
    <w:rsid w:val="00080158"/>
    <w:rsid w:val="0008366F"/>
    <w:rsid w:val="00093AFD"/>
    <w:rsid w:val="00096048"/>
    <w:rsid w:val="00097EA8"/>
    <w:rsid w:val="000B0E4F"/>
    <w:rsid w:val="000B2950"/>
    <w:rsid w:val="000B5F94"/>
    <w:rsid w:val="000C08BC"/>
    <w:rsid w:val="000C1F25"/>
    <w:rsid w:val="000C3FAB"/>
    <w:rsid w:val="000C4E3E"/>
    <w:rsid w:val="000D33B4"/>
    <w:rsid w:val="000D4C86"/>
    <w:rsid w:val="000D5CF8"/>
    <w:rsid w:val="000D6F28"/>
    <w:rsid w:val="000E7961"/>
    <w:rsid w:val="000F274B"/>
    <w:rsid w:val="000F6071"/>
    <w:rsid w:val="001006B1"/>
    <w:rsid w:val="001023BB"/>
    <w:rsid w:val="00106B71"/>
    <w:rsid w:val="001072B4"/>
    <w:rsid w:val="00110096"/>
    <w:rsid w:val="001109DF"/>
    <w:rsid w:val="00111F17"/>
    <w:rsid w:val="0011354C"/>
    <w:rsid w:val="00116F35"/>
    <w:rsid w:val="00120CB0"/>
    <w:rsid w:val="00121135"/>
    <w:rsid w:val="001240B7"/>
    <w:rsid w:val="0012770F"/>
    <w:rsid w:val="00137AA6"/>
    <w:rsid w:val="00141F79"/>
    <w:rsid w:val="0014254F"/>
    <w:rsid w:val="0014465F"/>
    <w:rsid w:val="00153278"/>
    <w:rsid w:val="0015445E"/>
    <w:rsid w:val="00154CF4"/>
    <w:rsid w:val="00156824"/>
    <w:rsid w:val="00160E5D"/>
    <w:rsid w:val="00161E32"/>
    <w:rsid w:val="001620DF"/>
    <w:rsid w:val="00162218"/>
    <w:rsid w:val="00175434"/>
    <w:rsid w:val="001759A2"/>
    <w:rsid w:val="0017621B"/>
    <w:rsid w:val="00177991"/>
    <w:rsid w:val="00187B19"/>
    <w:rsid w:val="0019592B"/>
    <w:rsid w:val="00196A83"/>
    <w:rsid w:val="001A103B"/>
    <w:rsid w:val="001A1A55"/>
    <w:rsid w:val="001A7EE9"/>
    <w:rsid w:val="001B0D7F"/>
    <w:rsid w:val="001B1ADB"/>
    <w:rsid w:val="001B2DF1"/>
    <w:rsid w:val="001B3218"/>
    <w:rsid w:val="001B336B"/>
    <w:rsid w:val="001B4D58"/>
    <w:rsid w:val="001C0B61"/>
    <w:rsid w:val="001C1840"/>
    <w:rsid w:val="001C279E"/>
    <w:rsid w:val="001C4A6F"/>
    <w:rsid w:val="001D1D38"/>
    <w:rsid w:val="001D6596"/>
    <w:rsid w:val="001D673F"/>
    <w:rsid w:val="001E0281"/>
    <w:rsid w:val="001E1C61"/>
    <w:rsid w:val="001E2029"/>
    <w:rsid w:val="001E3FB6"/>
    <w:rsid w:val="001F13AA"/>
    <w:rsid w:val="001F201F"/>
    <w:rsid w:val="00202527"/>
    <w:rsid w:val="002065D3"/>
    <w:rsid w:val="00206A2E"/>
    <w:rsid w:val="0021334D"/>
    <w:rsid w:val="002139F1"/>
    <w:rsid w:val="00213B7E"/>
    <w:rsid w:val="0022042F"/>
    <w:rsid w:val="00223872"/>
    <w:rsid w:val="002257C1"/>
    <w:rsid w:val="002315E3"/>
    <w:rsid w:val="0023514C"/>
    <w:rsid w:val="002363E8"/>
    <w:rsid w:val="00236C8E"/>
    <w:rsid w:val="0024024C"/>
    <w:rsid w:val="00245A36"/>
    <w:rsid w:val="002500D6"/>
    <w:rsid w:val="002508D2"/>
    <w:rsid w:val="002550F6"/>
    <w:rsid w:val="002610A0"/>
    <w:rsid w:val="002610BF"/>
    <w:rsid w:val="00263FD9"/>
    <w:rsid w:val="002650EF"/>
    <w:rsid w:val="00266E24"/>
    <w:rsid w:val="00271DEE"/>
    <w:rsid w:val="00272AB9"/>
    <w:rsid w:val="00273494"/>
    <w:rsid w:val="00273A1B"/>
    <w:rsid w:val="00281CFB"/>
    <w:rsid w:val="002822B1"/>
    <w:rsid w:val="002836D0"/>
    <w:rsid w:val="002874B1"/>
    <w:rsid w:val="00291301"/>
    <w:rsid w:val="0029364D"/>
    <w:rsid w:val="00294F59"/>
    <w:rsid w:val="00296155"/>
    <w:rsid w:val="002A3857"/>
    <w:rsid w:val="002A406A"/>
    <w:rsid w:val="002A42ED"/>
    <w:rsid w:val="002A660A"/>
    <w:rsid w:val="002A69FF"/>
    <w:rsid w:val="002B09AA"/>
    <w:rsid w:val="002B6A59"/>
    <w:rsid w:val="002B7373"/>
    <w:rsid w:val="002B7886"/>
    <w:rsid w:val="002B7DC4"/>
    <w:rsid w:val="002C5124"/>
    <w:rsid w:val="002C5B1C"/>
    <w:rsid w:val="002D00F1"/>
    <w:rsid w:val="002D0FCF"/>
    <w:rsid w:val="002D415B"/>
    <w:rsid w:val="002D4B4A"/>
    <w:rsid w:val="002D720F"/>
    <w:rsid w:val="002D7497"/>
    <w:rsid w:val="002E0F7A"/>
    <w:rsid w:val="002E2F7A"/>
    <w:rsid w:val="002E6CD7"/>
    <w:rsid w:val="00301F18"/>
    <w:rsid w:val="003027CA"/>
    <w:rsid w:val="00302C59"/>
    <w:rsid w:val="00302CC5"/>
    <w:rsid w:val="00304EEE"/>
    <w:rsid w:val="00311394"/>
    <w:rsid w:val="0031146C"/>
    <w:rsid w:val="0031163A"/>
    <w:rsid w:val="00316A65"/>
    <w:rsid w:val="003177A9"/>
    <w:rsid w:val="0032008B"/>
    <w:rsid w:val="003244E8"/>
    <w:rsid w:val="003256DC"/>
    <w:rsid w:val="003277C1"/>
    <w:rsid w:val="00330CB7"/>
    <w:rsid w:val="003353BD"/>
    <w:rsid w:val="003353E6"/>
    <w:rsid w:val="00335915"/>
    <w:rsid w:val="00345B42"/>
    <w:rsid w:val="00346085"/>
    <w:rsid w:val="00356B53"/>
    <w:rsid w:val="0035759B"/>
    <w:rsid w:val="00362C80"/>
    <w:rsid w:val="00363C8D"/>
    <w:rsid w:val="0037135A"/>
    <w:rsid w:val="00371939"/>
    <w:rsid w:val="00373074"/>
    <w:rsid w:val="003752AE"/>
    <w:rsid w:val="003752B1"/>
    <w:rsid w:val="00392255"/>
    <w:rsid w:val="003924C9"/>
    <w:rsid w:val="003925D8"/>
    <w:rsid w:val="0039334C"/>
    <w:rsid w:val="003933EB"/>
    <w:rsid w:val="0039450A"/>
    <w:rsid w:val="00394F05"/>
    <w:rsid w:val="003A05F6"/>
    <w:rsid w:val="003A4902"/>
    <w:rsid w:val="003A5E56"/>
    <w:rsid w:val="003A699D"/>
    <w:rsid w:val="003B4A2F"/>
    <w:rsid w:val="003B65C8"/>
    <w:rsid w:val="003C03D1"/>
    <w:rsid w:val="003C2203"/>
    <w:rsid w:val="003C2445"/>
    <w:rsid w:val="003C24D5"/>
    <w:rsid w:val="003C2BDD"/>
    <w:rsid w:val="003C35B5"/>
    <w:rsid w:val="003C366F"/>
    <w:rsid w:val="003C56B7"/>
    <w:rsid w:val="003D3AAE"/>
    <w:rsid w:val="003D49B7"/>
    <w:rsid w:val="003D6C7F"/>
    <w:rsid w:val="003D6D90"/>
    <w:rsid w:val="003E190D"/>
    <w:rsid w:val="003E28FC"/>
    <w:rsid w:val="003E5749"/>
    <w:rsid w:val="003E7129"/>
    <w:rsid w:val="0040037A"/>
    <w:rsid w:val="00403EE8"/>
    <w:rsid w:val="0041056A"/>
    <w:rsid w:val="00414822"/>
    <w:rsid w:val="00416BFF"/>
    <w:rsid w:val="0043304A"/>
    <w:rsid w:val="00434799"/>
    <w:rsid w:val="004358B2"/>
    <w:rsid w:val="004422E5"/>
    <w:rsid w:val="00442EF7"/>
    <w:rsid w:val="004433D1"/>
    <w:rsid w:val="0044596B"/>
    <w:rsid w:val="00445D1F"/>
    <w:rsid w:val="004465D9"/>
    <w:rsid w:val="0045654D"/>
    <w:rsid w:val="00457330"/>
    <w:rsid w:val="00460DC3"/>
    <w:rsid w:val="004673D7"/>
    <w:rsid w:val="0047500A"/>
    <w:rsid w:val="00481C97"/>
    <w:rsid w:val="004877B3"/>
    <w:rsid w:val="00492FC4"/>
    <w:rsid w:val="004973CD"/>
    <w:rsid w:val="004A6032"/>
    <w:rsid w:val="004B0449"/>
    <w:rsid w:val="004B0D25"/>
    <w:rsid w:val="004B57BC"/>
    <w:rsid w:val="004B7AEC"/>
    <w:rsid w:val="004C2750"/>
    <w:rsid w:val="004C28B6"/>
    <w:rsid w:val="004C3E78"/>
    <w:rsid w:val="004C4580"/>
    <w:rsid w:val="004C6EBD"/>
    <w:rsid w:val="004D0AFF"/>
    <w:rsid w:val="004D3839"/>
    <w:rsid w:val="004D7A18"/>
    <w:rsid w:val="004E0801"/>
    <w:rsid w:val="004E236F"/>
    <w:rsid w:val="004E4874"/>
    <w:rsid w:val="004E51B4"/>
    <w:rsid w:val="004E612D"/>
    <w:rsid w:val="004E7681"/>
    <w:rsid w:val="004F0E40"/>
    <w:rsid w:val="004F1C86"/>
    <w:rsid w:val="004F2053"/>
    <w:rsid w:val="004F284C"/>
    <w:rsid w:val="004F6740"/>
    <w:rsid w:val="004F7ADA"/>
    <w:rsid w:val="0050018D"/>
    <w:rsid w:val="00502C81"/>
    <w:rsid w:val="00504150"/>
    <w:rsid w:val="00504936"/>
    <w:rsid w:val="0051221D"/>
    <w:rsid w:val="0051490F"/>
    <w:rsid w:val="00515AF2"/>
    <w:rsid w:val="00516648"/>
    <w:rsid w:val="00516870"/>
    <w:rsid w:val="00520DEC"/>
    <w:rsid w:val="005261AB"/>
    <w:rsid w:val="005275B5"/>
    <w:rsid w:val="0053448A"/>
    <w:rsid w:val="00540480"/>
    <w:rsid w:val="00541B49"/>
    <w:rsid w:val="00541FAD"/>
    <w:rsid w:val="0054405A"/>
    <w:rsid w:val="00546DC4"/>
    <w:rsid w:val="00553364"/>
    <w:rsid w:val="005676E0"/>
    <w:rsid w:val="005735C6"/>
    <w:rsid w:val="0057721A"/>
    <w:rsid w:val="005819D4"/>
    <w:rsid w:val="00583F58"/>
    <w:rsid w:val="00585D1C"/>
    <w:rsid w:val="00586A08"/>
    <w:rsid w:val="005873D4"/>
    <w:rsid w:val="00590C36"/>
    <w:rsid w:val="00590D65"/>
    <w:rsid w:val="005939CC"/>
    <w:rsid w:val="0059426B"/>
    <w:rsid w:val="00597098"/>
    <w:rsid w:val="00597BC7"/>
    <w:rsid w:val="005A1C99"/>
    <w:rsid w:val="005A2597"/>
    <w:rsid w:val="005A275D"/>
    <w:rsid w:val="005A62D5"/>
    <w:rsid w:val="005A7BA0"/>
    <w:rsid w:val="005B38AD"/>
    <w:rsid w:val="005B443B"/>
    <w:rsid w:val="005B5ADB"/>
    <w:rsid w:val="005C27AB"/>
    <w:rsid w:val="005C6AC6"/>
    <w:rsid w:val="005C75EB"/>
    <w:rsid w:val="005D651C"/>
    <w:rsid w:val="005E101B"/>
    <w:rsid w:val="005E164D"/>
    <w:rsid w:val="005E23D5"/>
    <w:rsid w:val="005E2A03"/>
    <w:rsid w:val="005E6747"/>
    <w:rsid w:val="005F11D6"/>
    <w:rsid w:val="005F32E1"/>
    <w:rsid w:val="005F450D"/>
    <w:rsid w:val="00601E91"/>
    <w:rsid w:val="0060261E"/>
    <w:rsid w:val="0060797F"/>
    <w:rsid w:val="006118B0"/>
    <w:rsid w:val="0061518E"/>
    <w:rsid w:val="00616A25"/>
    <w:rsid w:val="0062092E"/>
    <w:rsid w:val="00620BFB"/>
    <w:rsid w:val="00621011"/>
    <w:rsid w:val="006222B5"/>
    <w:rsid w:val="00623703"/>
    <w:rsid w:val="00623E22"/>
    <w:rsid w:val="00624310"/>
    <w:rsid w:val="006243A9"/>
    <w:rsid w:val="00627FA8"/>
    <w:rsid w:val="00634306"/>
    <w:rsid w:val="00637AA0"/>
    <w:rsid w:val="00637B3E"/>
    <w:rsid w:val="00640804"/>
    <w:rsid w:val="00640F37"/>
    <w:rsid w:val="00641296"/>
    <w:rsid w:val="006431A7"/>
    <w:rsid w:val="00644969"/>
    <w:rsid w:val="0064794E"/>
    <w:rsid w:val="006521DA"/>
    <w:rsid w:val="00661286"/>
    <w:rsid w:val="00662591"/>
    <w:rsid w:val="00662922"/>
    <w:rsid w:val="00663093"/>
    <w:rsid w:val="00664193"/>
    <w:rsid w:val="0066627B"/>
    <w:rsid w:val="0066697F"/>
    <w:rsid w:val="00667AB9"/>
    <w:rsid w:val="006727AC"/>
    <w:rsid w:val="0067538A"/>
    <w:rsid w:val="00681209"/>
    <w:rsid w:val="0068171D"/>
    <w:rsid w:val="006869BC"/>
    <w:rsid w:val="006871D3"/>
    <w:rsid w:val="0069073C"/>
    <w:rsid w:val="00692FE2"/>
    <w:rsid w:val="006930C4"/>
    <w:rsid w:val="0069574C"/>
    <w:rsid w:val="0069595A"/>
    <w:rsid w:val="006960A5"/>
    <w:rsid w:val="00697AFB"/>
    <w:rsid w:val="006A0EF3"/>
    <w:rsid w:val="006A3273"/>
    <w:rsid w:val="006A59E7"/>
    <w:rsid w:val="006B011E"/>
    <w:rsid w:val="006B7622"/>
    <w:rsid w:val="006C040D"/>
    <w:rsid w:val="006C06F0"/>
    <w:rsid w:val="006C20B7"/>
    <w:rsid w:val="006C55E8"/>
    <w:rsid w:val="006C6E67"/>
    <w:rsid w:val="006D0028"/>
    <w:rsid w:val="006D4204"/>
    <w:rsid w:val="006D5E79"/>
    <w:rsid w:val="006F1496"/>
    <w:rsid w:val="006F2E8D"/>
    <w:rsid w:val="006F5C78"/>
    <w:rsid w:val="006F7E7A"/>
    <w:rsid w:val="0070071D"/>
    <w:rsid w:val="00702281"/>
    <w:rsid w:val="00706196"/>
    <w:rsid w:val="00707C87"/>
    <w:rsid w:val="007161EF"/>
    <w:rsid w:val="00716DA6"/>
    <w:rsid w:val="00720145"/>
    <w:rsid w:val="007214D1"/>
    <w:rsid w:val="007221E2"/>
    <w:rsid w:val="0072431F"/>
    <w:rsid w:val="00724B70"/>
    <w:rsid w:val="00731481"/>
    <w:rsid w:val="007351DF"/>
    <w:rsid w:val="0073777C"/>
    <w:rsid w:val="00740292"/>
    <w:rsid w:val="0074360E"/>
    <w:rsid w:val="007452C5"/>
    <w:rsid w:val="00752DFE"/>
    <w:rsid w:val="00754BDA"/>
    <w:rsid w:val="007602B4"/>
    <w:rsid w:val="0076434E"/>
    <w:rsid w:val="0076737B"/>
    <w:rsid w:val="007675B9"/>
    <w:rsid w:val="00770F10"/>
    <w:rsid w:val="0077614C"/>
    <w:rsid w:val="00776664"/>
    <w:rsid w:val="00776884"/>
    <w:rsid w:val="007778C6"/>
    <w:rsid w:val="00781293"/>
    <w:rsid w:val="00786BBF"/>
    <w:rsid w:val="0079414E"/>
    <w:rsid w:val="0079473E"/>
    <w:rsid w:val="0079600B"/>
    <w:rsid w:val="00797573"/>
    <w:rsid w:val="007A1ED5"/>
    <w:rsid w:val="007A4117"/>
    <w:rsid w:val="007B6F2A"/>
    <w:rsid w:val="007C1AD0"/>
    <w:rsid w:val="007C3AB8"/>
    <w:rsid w:val="007C4FAA"/>
    <w:rsid w:val="007C6631"/>
    <w:rsid w:val="007D20AF"/>
    <w:rsid w:val="007D66D4"/>
    <w:rsid w:val="007E3A04"/>
    <w:rsid w:val="007E685C"/>
    <w:rsid w:val="007E6AE7"/>
    <w:rsid w:val="007E7219"/>
    <w:rsid w:val="007F07D8"/>
    <w:rsid w:val="007F2756"/>
    <w:rsid w:val="007F3411"/>
    <w:rsid w:val="007F4975"/>
    <w:rsid w:val="00801BA2"/>
    <w:rsid w:val="008072C5"/>
    <w:rsid w:val="00811A6F"/>
    <w:rsid w:val="008210A6"/>
    <w:rsid w:val="00822068"/>
    <w:rsid w:val="00825FD9"/>
    <w:rsid w:val="008261E6"/>
    <w:rsid w:val="00833C99"/>
    <w:rsid w:val="00834F94"/>
    <w:rsid w:val="00835167"/>
    <w:rsid w:val="00854114"/>
    <w:rsid w:val="00855337"/>
    <w:rsid w:val="008568A9"/>
    <w:rsid w:val="00856EDD"/>
    <w:rsid w:val="0086014C"/>
    <w:rsid w:val="008609B4"/>
    <w:rsid w:val="00863650"/>
    <w:rsid w:val="00866065"/>
    <w:rsid w:val="00872AEF"/>
    <w:rsid w:val="00877650"/>
    <w:rsid w:val="00883C83"/>
    <w:rsid w:val="00884863"/>
    <w:rsid w:val="00886774"/>
    <w:rsid w:val="00886C24"/>
    <w:rsid w:val="0089449E"/>
    <w:rsid w:val="00895EB7"/>
    <w:rsid w:val="008A1F14"/>
    <w:rsid w:val="008A3881"/>
    <w:rsid w:val="008A3C33"/>
    <w:rsid w:val="008A3F16"/>
    <w:rsid w:val="008A6861"/>
    <w:rsid w:val="008A6A82"/>
    <w:rsid w:val="008B1D2E"/>
    <w:rsid w:val="008B4352"/>
    <w:rsid w:val="008B4D54"/>
    <w:rsid w:val="008B6C7F"/>
    <w:rsid w:val="008C021A"/>
    <w:rsid w:val="008C7C82"/>
    <w:rsid w:val="008D083D"/>
    <w:rsid w:val="008D0AEF"/>
    <w:rsid w:val="008D65EF"/>
    <w:rsid w:val="008E7B6E"/>
    <w:rsid w:val="008F0ABD"/>
    <w:rsid w:val="008F1704"/>
    <w:rsid w:val="008F5A22"/>
    <w:rsid w:val="009001AE"/>
    <w:rsid w:val="00903C53"/>
    <w:rsid w:val="00905CF9"/>
    <w:rsid w:val="00906AF8"/>
    <w:rsid w:val="00910B09"/>
    <w:rsid w:val="0091508D"/>
    <w:rsid w:val="00920E5F"/>
    <w:rsid w:val="00923513"/>
    <w:rsid w:val="009260C2"/>
    <w:rsid w:val="009276DA"/>
    <w:rsid w:val="00931922"/>
    <w:rsid w:val="0093377B"/>
    <w:rsid w:val="009363D0"/>
    <w:rsid w:val="009370AF"/>
    <w:rsid w:val="00942149"/>
    <w:rsid w:val="009436D1"/>
    <w:rsid w:val="00943BA0"/>
    <w:rsid w:val="00945123"/>
    <w:rsid w:val="009453FC"/>
    <w:rsid w:val="0094726A"/>
    <w:rsid w:val="009535A7"/>
    <w:rsid w:val="00953E5E"/>
    <w:rsid w:val="0095523B"/>
    <w:rsid w:val="009555B1"/>
    <w:rsid w:val="00955991"/>
    <w:rsid w:val="00960B6F"/>
    <w:rsid w:val="00961ABE"/>
    <w:rsid w:val="0096599A"/>
    <w:rsid w:val="0097099E"/>
    <w:rsid w:val="00971AFD"/>
    <w:rsid w:val="0097288F"/>
    <w:rsid w:val="00972F0B"/>
    <w:rsid w:val="0097320F"/>
    <w:rsid w:val="00974CE6"/>
    <w:rsid w:val="009758F3"/>
    <w:rsid w:val="009777D8"/>
    <w:rsid w:val="00987018"/>
    <w:rsid w:val="0099482C"/>
    <w:rsid w:val="00994FB7"/>
    <w:rsid w:val="009A04C7"/>
    <w:rsid w:val="009A0D10"/>
    <w:rsid w:val="009A1902"/>
    <w:rsid w:val="009A1CA3"/>
    <w:rsid w:val="009A3C7F"/>
    <w:rsid w:val="009A51B2"/>
    <w:rsid w:val="009A7A90"/>
    <w:rsid w:val="009B286A"/>
    <w:rsid w:val="009B6361"/>
    <w:rsid w:val="009B72F6"/>
    <w:rsid w:val="009C1774"/>
    <w:rsid w:val="009C3327"/>
    <w:rsid w:val="009D1CD2"/>
    <w:rsid w:val="009D4732"/>
    <w:rsid w:val="009D5306"/>
    <w:rsid w:val="009D605C"/>
    <w:rsid w:val="009D7A1C"/>
    <w:rsid w:val="009E18BF"/>
    <w:rsid w:val="009E50CB"/>
    <w:rsid w:val="009E64C2"/>
    <w:rsid w:val="009E694A"/>
    <w:rsid w:val="009E771F"/>
    <w:rsid w:val="009F0D90"/>
    <w:rsid w:val="009F335B"/>
    <w:rsid w:val="009F5A8A"/>
    <w:rsid w:val="009F630F"/>
    <w:rsid w:val="009F7903"/>
    <w:rsid w:val="00A01971"/>
    <w:rsid w:val="00A04671"/>
    <w:rsid w:val="00A061B9"/>
    <w:rsid w:val="00A1217C"/>
    <w:rsid w:val="00A143D8"/>
    <w:rsid w:val="00A1634C"/>
    <w:rsid w:val="00A170E0"/>
    <w:rsid w:val="00A20718"/>
    <w:rsid w:val="00A34EB9"/>
    <w:rsid w:val="00A364F9"/>
    <w:rsid w:val="00A372B6"/>
    <w:rsid w:val="00A440EE"/>
    <w:rsid w:val="00A45EC7"/>
    <w:rsid w:val="00A47A09"/>
    <w:rsid w:val="00A507A0"/>
    <w:rsid w:val="00A53534"/>
    <w:rsid w:val="00A535DB"/>
    <w:rsid w:val="00A574AB"/>
    <w:rsid w:val="00A57EB8"/>
    <w:rsid w:val="00A616D5"/>
    <w:rsid w:val="00A62C6C"/>
    <w:rsid w:val="00A63DAD"/>
    <w:rsid w:val="00A64644"/>
    <w:rsid w:val="00A64F02"/>
    <w:rsid w:val="00A650EA"/>
    <w:rsid w:val="00A66099"/>
    <w:rsid w:val="00A660C2"/>
    <w:rsid w:val="00A72476"/>
    <w:rsid w:val="00A750CA"/>
    <w:rsid w:val="00A81111"/>
    <w:rsid w:val="00A8159A"/>
    <w:rsid w:val="00A869F7"/>
    <w:rsid w:val="00A92975"/>
    <w:rsid w:val="00AA083E"/>
    <w:rsid w:val="00AA4145"/>
    <w:rsid w:val="00AA47D0"/>
    <w:rsid w:val="00AA4C44"/>
    <w:rsid w:val="00AA53AB"/>
    <w:rsid w:val="00AB227B"/>
    <w:rsid w:val="00AB66D8"/>
    <w:rsid w:val="00AB7A4B"/>
    <w:rsid w:val="00AC0F2E"/>
    <w:rsid w:val="00AC46D7"/>
    <w:rsid w:val="00AC5673"/>
    <w:rsid w:val="00AD0502"/>
    <w:rsid w:val="00AD0837"/>
    <w:rsid w:val="00AD0D67"/>
    <w:rsid w:val="00AD4204"/>
    <w:rsid w:val="00AD55F9"/>
    <w:rsid w:val="00AE02AA"/>
    <w:rsid w:val="00AE26FC"/>
    <w:rsid w:val="00AE47B9"/>
    <w:rsid w:val="00AE7407"/>
    <w:rsid w:val="00AF02B6"/>
    <w:rsid w:val="00AF3FCA"/>
    <w:rsid w:val="00B02F59"/>
    <w:rsid w:val="00B035CB"/>
    <w:rsid w:val="00B05F21"/>
    <w:rsid w:val="00B10203"/>
    <w:rsid w:val="00B14378"/>
    <w:rsid w:val="00B15542"/>
    <w:rsid w:val="00B2061A"/>
    <w:rsid w:val="00B243CD"/>
    <w:rsid w:val="00B2498D"/>
    <w:rsid w:val="00B26AFC"/>
    <w:rsid w:val="00B26FE3"/>
    <w:rsid w:val="00B344DC"/>
    <w:rsid w:val="00B35920"/>
    <w:rsid w:val="00B4511E"/>
    <w:rsid w:val="00B45709"/>
    <w:rsid w:val="00B4659E"/>
    <w:rsid w:val="00B476C4"/>
    <w:rsid w:val="00B5074C"/>
    <w:rsid w:val="00B54A57"/>
    <w:rsid w:val="00B5559B"/>
    <w:rsid w:val="00B56CDC"/>
    <w:rsid w:val="00B62A13"/>
    <w:rsid w:val="00B66A68"/>
    <w:rsid w:val="00B72D72"/>
    <w:rsid w:val="00B73407"/>
    <w:rsid w:val="00B7725B"/>
    <w:rsid w:val="00B804AC"/>
    <w:rsid w:val="00B80E5F"/>
    <w:rsid w:val="00B81A7E"/>
    <w:rsid w:val="00B84929"/>
    <w:rsid w:val="00B87A0C"/>
    <w:rsid w:val="00B91D5B"/>
    <w:rsid w:val="00B938F7"/>
    <w:rsid w:val="00B94B05"/>
    <w:rsid w:val="00B97E4A"/>
    <w:rsid w:val="00BA0807"/>
    <w:rsid w:val="00BA43EC"/>
    <w:rsid w:val="00BA7BFF"/>
    <w:rsid w:val="00BB4A08"/>
    <w:rsid w:val="00BB6D1F"/>
    <w:rsid w:val="00BB7643"/>
    <w:rsid w:val="00BC0072"/>
    <w:rsid w:val="00BC1312"/>
    <w:rsid w:val="00BC3A23"/>
    <w:rsid w:val="00BC686C"/>
    <w:rsid w:val="00BD0EC5"/>
    <w:rsid w:val="00BD5C15"/>
    <w:rsid w:val="00BD5FE7"/>
    <w:rsid w:val="00BE12B8"/>
    <w:rsid w:val="00BE2EB1"/>
    <w:rsid w:val="00BE5121"/>
    <w:rsid w:val="00BF285A"/>
    <w:rsid w:val="00BF6206"/>
    <w:rsid w:val="00BF6826"/>
    <w:rsid w:val="00C00B5D"/>
    <w:rsid w:val="00C04E4B"/>
    <w:rsid w:val="00C054F1"/>
    <w:rsid w:val="00C05F06"/>
    <w:rsid w:val="00C05FB9"/>
    <w:rsid w:val="00C061DD"/>
    <w:rsid w:val="00C07825"/>
    <w:rsid w:val="00C122DB"/>
    <w:rsid w:val="00C167F5"/>
    <w:rsid w:val="00C16F1D"/>
    <w:rsid w:val="00C20474"/>
    <w:rsid w:val="00C22113"/>
    <w:rsid w:val="00C2226B"/>
    <w:rsid w:val="00C23682"/>
    <w:rsid w:val="00C25BDA"/>
    <w:rsid w:val="00C312A5"/>
    <w:rsid w:val="00C313CB"/>
    <w:rsid w:val="00C31C0B"/>
    <w:rsid w:val="00C33B8E"/>
    <w:rsid w:val="00C3408B"/>
    <w:rsid w:val="00C3739B"/>
    <w:rsid w:val="00C375F3"/>
    <w:rsid w:val="00C401B4"/>
    <w:rsid w:val="00C44028"/>
    <w:rsid w:val="00C443BA"/>
    <w:rsid w:val="00C47B2D"/>
    <w:rsid w:val="00C50096"/>
    <w:rsid w:val="00C502FD"/>
    <w:rsid w:val="00C531C3"/>
    <w:rsid w:val="00C57112"/>
    <w:rsid w:val="00C60A34"/>
    <w:rsid w:val="00C6194F"/>
    <w:rsid w:val="00C6242B"/>
    <w:rsid w:val="00C62B95"/>
    <w:rsid w:val="00C660D7"/>
    <w:rsid w:val="00C7419F"/>
    <w:rsid w:val="00C753F0"/>
    <w:rsid w:val="00C8005D"/>
    <w:rsid w:val="00C82C58"/>
    <w:rsid w:val="00C86269"/>
    <w:rsid w:val="00C869CF"/>
    <w:rsid w:val="00C87A64"/>
    <w:rsid w:val="00C908C0"/>
    <w:rsid w:val="00C92123"/>
    <w:rsid w:val="00C93274"/>
    <w:rsid w:val="00C95CF3"/>
    <w:rsid w:val="00C97A35"/>
    <w:rsid w:val="00C97ED0"/>
    <w:rsid w:val="00CA18DD"/>
    <w:rsid w:val="00CA265A"/>
    <w:rsid w:val="00CA36BB"/>
    <w:rsid w:val="00CA3A3D"/>
    <w:rsid w:val="00CA42D5"/>
    <w:rsid w:val="00CA4C90"/>
    <w:rsid w:val="00CA527B"/>
    <w:rsid w:val="00CC1318"/>
    <w:rsid w:val="00CC23B3"/>
    <w:rsid w:val="00CC3DB5"/>
    <w:rsid w:val="00CC4984"/>
    <w:rsid w:val="00CC5D8D"/>
    <w:rsid w:val="00CD01BB"/>
    <w:rsid w:val="00CD0C69"/>
    <w:rsid w:val="00CD1D9B"/>
    <w:rsid w:val="00CD21AE"/>
    <w:rsid w:val="00CD3165"/>
    <w:rsid w:val="00CD5EA4"/>
    <w:rsid w:val="00CE1525"/>
    <w:rsid w:val="00CE25BB"/>
    <w:rsid w:val="00CE632D"/>
    <w:rsid w:val="00CE73D1"/>
    <w:rsid w:val="00CF355C"/>
    <w:rsid w:val="00CF7F1C"/>
    <w:rsid w:val="00D03332"/>
    <w:rsid w:val="00D06B69"/>
    <w:rsid w:val="00D15130"/>
    <w:rsid w:val="00D165DE"/>
    <w:rsid w:val="00D23819"/>
    <w:rsid w:val="00D34395"/>
    <w:rsid w:val="00D359BC"/>
    <w:rsid w:val="00D377DC"/>
    <w:rsid w:val="00D400B2"/>
    <w:rsid w:val="00D4290E"/>
    <w:rsid w:val="00D52C16"/>
    <w:rsid w:val="00D53C87"/>
    <w:rsid w:val="00D54799"/>
    <w:rsid w:val="00D553BC"/>
    <w:rsid w:val="00D57CDF"/>
    <w:rsid w:val="00D601B5"/>
    <w:rsid w:val="00D64EFD"/>
    <w:rsid w:val="00D658D1"/>
    <w:rsid w:val="00D72F95"/>
    <w:rsid w:val="00D77A20"/>
    <w:rsid w:val="00D77B6B"/>
    <w:rsid w:val="00D828AB"/>
    <w:rsid w:val="00D842DB"/>
    <w:rsid w:val="00D85CC1"/>
    <w:rsid w:val="00D91716"/>
    <w:rsid w:val="00D93990"/>
    <w:rsid w:val="00D96F68"/>
    <w:rsid w:val="00D972B7"/>
    <w:rsid w:val="00DA012A"/>
    <w:rsid w:val="00DA67A9"/>
    <w:rsid w:val="00DA6D4E"/>
    <w:rsid w:val="00DA6EA3"/>
    <w:rsid w:val="00DB082B"/>
    <w:rsid w:val="00DB3601"/>
    <w:rsid w:val="00DB5EE4"/>
    <w:rsid w:val="00DB6D7C"/>
    <w:rsid w:val="00DC127D"/>
    <w:rsid w:val="00DC1330"/>
    <w:rsid w:val="00DC4A80"/>
    <w:rsid w:val="00DC5988"/>
    <w:rsid w:val="00DC75A2"/>
    <w:rsid w:val="00DC7788"/>
    <w:rsid w:val="00DD6FF8"/>
    <w:rsid w:val="00DE06AD"/>
    <w:rsid w:val="00DE08CE"/>
    <w:rsid w:val="00DE1E6C"/>
    <w:rsid w:val="00DE516B"/>
    <w:rsid w:val="00DE5F32"/>
    <w:rsid w:val="00DE6BD7"/>
    <w:rsid w:val="00DF09DC"/>
    <w:rsid w:val="00DF0C8D"/>
    <w:rsid w:val="00DF2CD7"/>
    <w:rsid w:val="00DF4A6E"/>
    <w:rsid w:val="00E00596"/>
    <w:rsid w:val="00E04C12"/>
    <w:rsid w:val="00E06F81"/>
    <w:rsid w:val="00E1121D"/>
    <w:rsid w:val="00E12697"/>
    <w:rsid w:val="00E150C0"/>
    <w:rsid w:val="00E1655B"/>
    <w:rsid w:val="00E1744C"/>
    <w:rsid w:val="00E2553D"/>
    <w:rsid w:val="00E25D85"/>
    <w:rsid w:val="00E32914"/>
    <w:rsid w:val="00E33269"/>
    <w:rsid w:val="00E345B1"/>
    <w:rsid w:val="00E35C2B"/>
    <w:rsid w:val="00E42DCD"/>
    <w:rsid w:val="00E44F42"/>
    <w:rsid w:val="00E464C2"/>
    <w:rsid w:val="00E508F3"/>
    <w:rsid w:val="00E550DF"/>
    <w:rsid w:val="00E6195A"/>
    <w:rsid w:val="00E65925"/>
    <w:rsid w:val="00E65D54"/>
    <w:rsid w:val="00E77B40"/>
    <w:rsid w:val="00E827B7"/>
    <w:rsid w:val="00E8298A"/>
    <w:rsid w:val="00E82BE9"/>
    <w:rsid w:val="00E92139"/>
    <w:rsid w:val="00E938ED"/>
    <w:rsid w:val="00EA0AB7"/>
    <w:rsid w:val="00EA32BB"/>
    <w:rsid w:val="00EA4802"/>
    <w:rsid w:val="00EA70C6"/>
    <w:rsid w:val="00EB1DEA"/>
    <w:rsid w:val="00EB2ABB"/>
    <w:rsid w:val="00EB3C45"/>
    <w:rsid w:val="00EB3EB3"/>
    <w:rsid w:val="00EB5404"/>
    <w:rsid w:val="00EB6097"/>
    <w:rsid w:val="00EB6912"/>
    <w:rsid w:val="00EC02C1"/>
    <w:rsid w:val="00EC0A30"/>
    <w:rsid w:val="00EC1B25"/>
    <w:rsid w:val="00EC455A"/>
    <w:rsid w:val="00EC4C14"/>
    <w:rsid w:val="00EC4C4F"/>
    <w:rsid w:val="00EC6DA5"/>
    <w:rsid w:val="00EC707D"/>
    <w:rsid w:val="00ED27BF"/>
    <w:rsid w:val="00ED37C7"/>
    <w:rsid w:val="00EE09B2"/>
    <w:rsid w:val="00EE1803"/>
    <w:rsid w:val="00EE378B"/>
    <w:rsid w:val="00EE3F97"/>
    <w:rsid w:val="00EE760B"/>
    <w:rsid w:val="00EF0F59"/>
    <w:rsid w:val="00EF6C95"/>
    <w:rsid w:val="00EF7ED3"/>
    <w:rsid w:val="00F029FE"/>
    <w:rsid w:val="00F067E4"/>
    <w:rsid w:val="00F06A8F"/>
    <w:rsid w:val="00F06FF3"/>
    <w:rsid w:val="00F07761"/>
    <w:rsid w:val="00F14405"/>
    <w:rsid w:val="00F151F2"/>
    <w:rsid w:val="00F17D50"/>
    <w:rsid w:val="00F2149F"/>
    <w:rsid w:val="00F23AC3"/>
    <w:rsid w:val="00F2525C"/>
    <w:rsid w:val="00F32670"/>
    <w:rsid w:val="00F37F0A"/>
    <w:rsid w:val="00F413BB"/>
    <w:rsid w:val="00F41A45"/>
    <w:rsid w:val="00F43C36"/>
    <w:rsid w:val="00F458F8"/>
    <w:rsid w:val="00F51B91"/>
    <w:rsid w:val="00F530F0"/>
    <w:rsid w:val="00F564E9"/>
    <w:rsid w:val="00F57F30"/>
    <w:rsid w:val="00F614A9"/>
    <w:rsid w:val="00F61523"/>
    <w:rsid w:val="00F6464F"/>
    <w:rsid w:val="00F72CC2"/>
    <w:rsid w:val="00F72FD1"/>
    <w:rsid w:val="00F7796C"/>
    <w:rsid w:val="00F8057E"/>
    <w:rsid w:val="00F8555B"/>
    <w:rsid w:val="00F91E85"/>
    <w:rsid w:val="00F91F02"/>
    <w:rsid w:val="00F9576D"/>
    <w:rsid w:val="00F97083"/>
    <w:rsid w:val="00FA053D"/>
    <w:rsid w:val="00FA0C43"/>
    <w:rsid w:val="00FA41B0"/>
    <w:rsid w:val="00FA4D81"/>
    <w:rsid w:val="00FA7D26"/>
    <w:rsid w:val="00FB11B3"/>
    <w:rsid w:val="00FB13A4"/>
    <w:rsid w:val="00FB45C0"/>
    <w:rsid w:val="00FB4C98"/>
    <w:rsid w:val="00FB4F53"/>
    <w:rsid w:val="00FB58E2"/>
    <w:rsid w:val="00FB5D57"/>
    <w:rsid w:val="00FB62B6"/>
    <w:rsid w:val="00FC3CC8"/>
    <w:rsid w:val="00FC52A1"/>
    <w:rsid w:val="00FC54D7"/>
    <w:rsid w:val="00FC5B8B"/>
    <w:rsid w:val="00FD1A7C"/>
    <w:rsid w:val="00FD3F7E"/>
    <w:rsid w:val="00FD44BD"/>
    <w:rsid w:val="00FE130E"/>
    <w:rsid w:val="00FE4D79"/>
    <w:rsid w:val="00FF4278"/>
    <w:rsid w:val="00FF436A"/>
    <w:rsid w:val="00FF51B3"/>
    <w:rsid w:val="00FF5426"/>
    <w:rsid w:val="00FF5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D606"/>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898438286">
      <w:bodyDiv w:val="1"/>
      <w:marLeft w:val="0"/>
      <w:marRight w:val="0"/>
      <w:marTop w:val="0"/>
      <w:marBottom w:val="0"/>
      <w:divBdr>
        <w:top w:val="none" w:sz="0" w:space="0" w:color="auto"/>
        <w:left w:val="none" w:sz="0" w:space="0" w:color="auto"/>
        <w:bottom w:val="none" w:sz="0" w:space="0" w:color="auto"/>
        <w:right w:val="none" w:sz="0" w:space="0" w:color="auto"/>
      </w:divBdr>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E7D9-57C3-4CC7-BB57-BB4BCB35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1886</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Lorraine Hendry (HLH Corporate Services)</cp:lastModifiedBy>
  <cp:revision>29</cp:revision>
  <cp:lastPrinted>2019-06-06T11:02:00Z</cp:lastPrinted>
  <dcterms:created xsi:type="dcterms:W3CDTF">2022-03-03T18:23:00Z</dcterms:created>
  <dcterms:modified xsi:type="dcterms:W3CDTF">2022-03-21T11:01:00Z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