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E69E" w14:textId="77777777" w:rsidR="00003A76" w:rsidRDefault="00003A76" w:rsidP="00434C4F">
      <w:pPr>
        <w:ind w:left="-993"/>
        <w:rPr>
          <w:rFonts w:ascii="Arial" w:hAnsi="Arial" w:cs="Arial"/>
          <w:b/>
          <w:color w:val="365F91" w:themeColor="accent1" w:themeShade="BF"/>
          <w:sz w:val="28"/>
          <w:szCs w:val="24"/>
        </w:rPr>
      </w:pPr>
      <w:r w:rsidRPr="00831B72">
        <w:rPr>
          <w:rFonts w:ascii="Arial" w:hAnsi="Arial" w:cs="Arial"/>
          <w:noProof/>
          <w:sz w:val="24"/>
          <w:szCs w:val="24"/>
          <w:lang w:eastAsia="en-GB"/>
        </w:rPr>
        <w:drawing>
          <wp:inline distT="0" distB="0" distL="0" distR="0" wp14:anchorId="06349028" wp14:editId="298B11BE">
            <wp:extent cx="7381801" cy="554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1801" cy="5547360"/>
                    </a:xfrm>
                    <a:prstGeom prst="rect">
                      <a:avLst/>
                    </a:prstGeom>
                    <a:noFill/>
                    <a:ln>
                      <a:noFill/>
                    </a:ln>
                  </pic:spPr>
                </pic:pic>
              </a:graphicData>
            </a:graphic>
          </wp:inline>
        </w:drawing>
      </w:r>
    </w:p>
    <w:p w14:paraId="10C21BAF" w14:textId="77777777" w:rsidR="009E0EBA" w:rsidRDefault="009E0EBA" w:rsidP="00003A76">
      <w:pPr>
        <w:rPr>
          <w:rFonts w:ascii="Arial" w:hAnsi="Arial" w:cs="Arial"/>
          <w:b/>
          <w:color w:val="365F91" w:themeColor="accent1" w:themeShade="BF"/>
          <w:sz w:val="32"/>
          <w:szCs w:val="24"/>
        </w:rPr>
      </w:pPr>
    </w:p>
    <w:p w14:paraId="01ACCBB7" w14:textId="77777777" w:rsidR="009E0EBA" w:rsidRDefault="009E0EBA" w:rsidP="00003A76">
      <w:pPr>
        <w:rPr>
          <w:rFonts w:ascii="Arial" w:hAnsi="Arial" w:cs="Arial"/>
          <w:b/>
          <w:color w:val="365F91" w:themeColor="accent1" w:themeShade="BF"/>
          <w:sz w:val="32"/>
          <w:szCs w:val="24"/>
        </w:rPr>
      </w:pPr>
    </w:p>
    <w:p w14:paraId="5D0FD55D" w14:textId="77777777" w:rsidR="009E0EBA" w:rsidRDefault="009E0EBA" w:rsidP="00003A76">
      <w:pPr>
        <w:rPr>
          <w:rFonts w:ascii="Arial" w:hAnsi="Arial" w:cs="Arial"/>
          <w:b/>
          <w:color w:val="365F91" w:themeColor="accent1" w:themeShade="BF"/>
          <w:sz w:val="32"/>
          <w:szCs w:val="24"/>
        </w:rPr>
      </w:pPr>
    </w:p>
    <w:p w14:paraId="43793F3B" w14:textId="77777777" w:rsidR="00003A76" w:rsidRPr="00003A76" w:rsidRDefault="00003A76" w:rsidP="00003A76">
      <w:pPr>
        <w:rPr>
          <w:rFonts w:ascii="Arial" w:hAnsi="Arial" w:cs="Arial"/>
          <w:b/>
          <w:color w:val="365F91" w:themeColor="accent1" w:themeShade="BF"/>
          <w:sz w:val="32"/>
          <w:szCs w:val="24"/>
        </w:rPr>
      </w:pPr>
      <w:r w:rsidRPr="00003A76">
        <w:rPr>
          <w:rFonts w:ascii="Arial" w:hAnsi="Arial" w:cs="Arial"/>
          <w:b/>
          <w:color w:val="365F91" w:themeColor="accent1" w:themeShade="BF"/>
          <w:sz w:val="32"/>
          <w:szCs w:val="24"/>
        </w:rPr>
        <w:t>High Life Highland</w:t>
      </w:r>
    </w:p>
    <w:p w14:paraId="1D7BA13D" w14:textId="77777777" w:rsidR="00003A76" w:rsidRPr="00003A76" w:rsidRDefault="00003A76" w:rsidP="00003A76">
      <w:pPr>
        <w:rPr>
          <w:rFonts w:ascii="Arial" w:hAnsi="Arial" w:cs="Arial"/>
          <w:b/>
          <w:color w:val="365F91" w:themeColor="accent1" w:themeShade="BF"/>
          <w:sz w:val="32"/>
          <w:szCs w:val="24"/>
        </w:rPr>
      </w:pPr>
    </w:p>
    <w:p w14:paraId="2AE55CBB" w14:textId="77777777" w:rsidR="00003A76" w:rsidRPr="00003A76" w:rsidRDefault="00003A76" w:rsidP="00003A76">
      <w:pPr>
        <w:rPr>
          <w:rFonts w:ascii="Arial" w:hAnsi="Arial" w:cs="Arial"/>
          <w:b/>
          <w:color w:val="365F91" w:themeColor="accent1" w:themeShade="BF"/>
          <w:sz w:val="32"/>
          <w:szCs w:val="24"/>
        </w:rPr>
      </w:pPr>
    </w:p>
    <w:p w14:paraId="3C2334EC" w14:textId="77777777" w:rsidR="00003A76" w:rsidRPr="00003A76" w:rsidRDefault="00003A76" w:rsidP="00003A76">
      <w:pPr>
        <w:rPr>
          <w:rFonts w:ascii="Arial" w:hAnsi="Arial" w:cs="Arial"/>
          <w:b/>
          <w:color w:val="365F91" w:themeColor="accent1" w:themeShade="BF"/>
          <w:sz w:val="32"/>
          <w:szCs w:val="24"/>
        </w:rPr>
      </w:pPr>
      <w:r w:rsidRPr="00003A76">
        <w:rPr>
          <w:rFonts w:ascii="Arial" w:hAnsi="Arial" w:cs="Arial"/>
          <w:b/>
          <w:color w:val="365F91" w:themeColor="accent1" w:themeShade="BF"/>
          <w:sz w:val="32"/>
          <w:szCs w:val="24"/>
        </w:rPr>
        <w:t>Health and Wellbeing Plan</w:t>
      </w:r>
    </w:p>
    <w:p w14:paraId="2DB2040C" w14:textId="77777777" w:rsidR="00003A76" w:rsidRPr="00003A76" w:rsidRDefault="00B6058A" w:rsidP="00003A76">
      <w:pPr>
        <w:rPr>
          <w:rFonts w:ascii="Arial" w:hAnsi="Arial" w:cs="Arial"/>
          <w:b/>
          <w:color w:val="365F91" w:themeColor="accent1" w:themeShade="BF"/>
          <w:sz w:val="32"/>
          <w:szCs w:val="24"/>
        </w:rPr>
      </w:pPr>
      <w:r w:rsidRPr="00B6058A">
        <w:rPr>
          <w:rFonts w:ascii="Arial" w:hAnsi="Arial" w:cs="Arial"/>
          <w:b/>
          <w:color w:val="365F91" w:themeColor="accent1" w:themeShade="BF"/>
          <w:sz w:val="32"/>
          <w:szCs w:val="24"/>
        </w:rPr>
        <w:t xml:space="preserve">Plana </w:t>
      </w:r>
      <w:proofErr w:type="spellStart"/>
      <w:r w:rsidRPr="00B6058A">
        <w:rPr>
          <w:rFonts w:ascii="Arial" w:hAnsi="Arial" w:cs="Arial"/>
          <w:b/>
          <w:color w:val="365F91" w:themeColor="accent1" w:themeShade="BF"/>
          <w:sz w:val="32"/>
          <w:szCs w:val="24"/>
        </w:rPr>
        <w:t>Slàinte</w:t>
      </w:r>
      <w:proofErr w:type="spellEnd"/>
      <w:r w:rsidRPr="00B6058A">
        <w:rPr>
          <w:rFonts w:ascii="Arial" w:hAnsi="Arial" w:cs="Arial"/>
          <w:b/>
          <w:color w:val="365F91" w:themeColor="accent1" w:themeShade="BF"/>
          <w:sz w:val="32"/>
          <w:szCs w:val="24"/>
        </w:rPr>
        <w:t xml:space="preserve"> </w:t>
      </w:r>
      <w:proofErr w:type="spellStart"/>
      <w:r w:rsidRPr="00B6058A">
        <w:rPr>
          <w:rFonts w:ascii="Arial" w:hAnsi="Arial" w:cs="Arial"/>
          <w:b/>
          <w:color w:val="365F91" w:themeColor="accent1" w:themeShade="BF"/>
          <w:sz w:val="32"/>
          <w:szCs w:val="24"/>
        </w:rPr>
        <w:t>agus</w:t>
      </w:r>
      <w:proofErr w:type="spellEnd"/>
      <w:r w:rsidRPr="00B6058A">
        <w:rPr>
          <w:rFonts w:ascii="Arial" w:hAnsi="Arial" w:cs="Arial"/>
          <w:b/>
          <w:color w:val="365F91" w:themeColor="accent1" w:themeShade="BF"/>
          <w:sz w:val="32"/>
          <w:szCs w:val="24"/>
        </w:rPr>
        <w:t xml:space="preserve"> </w:t>
      </w:r>
      <w:proofErr w:type="spellStart"/>
      <w:r w:rsidRPr="00B6058A">
        <w:rPr>
          <w:rFonts w:ascii="Arial" w:hAnsi="Arial" w:cs="Arial"/>
          <w:b/>
          <w:color w:val="365F91" w:themeColor="accent1" w:themeShade="BF"/>
          <w:sz w:val="32"/>
          <w:szCs w:val="24"/>
        </w:rPr>
        <w:t>Sunnd</w:t>
      </w:r>
      <w:proofErr w:type="spellEnd"/>
    </w:p>
    <w:p w14:paraId="215210AF" w14:textId="77777777" w:rsidR="00003A76" w:rsidRPr="00003A76" w:rsidRDefault="00003A76" w:rsidP="00003A76">
      <w:pPr>
        <w:rPr>
          <w:rFonts w:ascii="Arial" w:hAnsi="Arial" w:cs="Arial"/>
          <w:b/>
          <w:color w:val="365F91" w:themeColor="accent1" w:themeShade="BF"/>
          <w:sz w:val="32"/>
          <w:szCs w:val="24"/>
        </w:rPr>
      </w:pPr>
    </w:p>
    <w:p w14:paraId="6456D89F" w14:textId="29EB9C93" w:rsidR="00003A76" w:rsidRPr="00003A76" w:rsidRDefault="00003A76" w:rsidP="00003A76">
      <w:pPr>
        <w:rPr>
          <w:rFonts w:ascii="Arial" w:hAnsi="Arial" w:cs="Arial"/>
          <w:b/>
          <w:color w:val="365F91" w:themeColor="accent1" w:themeShade="BF"/>
          <w:sz w:val="32"/>
          <w:szCs w:val="24"/>
        </w:rPr>
      </w:pPr>
      <w:r w:rsidRPr="00003A76">
        <w:rPr>
          <w:rFonts w:ascii="Arial" w:hAnsi="Arial" w:cs="Arial"/>
          <w:b/>
          <w:color w:val="365F91" w:themeColor="accent1" w:themeShade="BF"/>
          <w:sz w:val="32"/>
          <w:szCs w:val="24"/>
        </w:rPr>
        <w:t>20</w:t>
      </w:r>
      <w:r w:rsidR="009B6BFD">
        <w:rPr>
          <w:rFonts w:ascii="Arial" w:hAnsi="Arial" w:cs="Arial"/>
          <w:b/>
          <w:color w:val="365F91" w:themeColor="accent1" w:themeShade="BF"/>
          <w:sz w:val="32"/>
          <w:szCs w:val="24"/>
        </w:rPr>
        <w:t>22 - 202</w:t>
      </w:r>
      <w:r w:rsidR="00867A0C">
        <w:rPr>
          <w:rFonts w:ascii="Arial" w:hAnsi="Arial" w:cs="Arial"/>
          <w:b/>
          <w:color w:val="365F91" w:themeColor="accent1" w:themeShade="BF"/>
          <w:sz w:val="32"/>
          <w:szCs w:val="24"/>
        </w:rPr>
        <w:t>7</w:t>
      </w:r>
    </w:p>
    <w:p w14:paraId="72C13DCD" w14:textId="77777777" w:rsidR="00003A76" w:rsidRDefault="00003A76" w:rsidP="00003A76">
      <w:pPr>
        <w:rPr>
          <w:rFonts w:ascii="Arial" w:hAnsi="Arial" w:cs="Arial"/>
          <w:b/>
          <w:color w:val="365F91" w:themeColor="accent1" w:themeShade="BF"/>
          <w:sz w:val="28"/>
          <w:szCs w:val="24"/>
        </w:rPr>
      </w:pPr>
    </w:p>
    <w:p w14:paraId="3AFB5F8C" w14:textId="35F596BA" w:rsidR="009E0EBA" w:rsidRPr="00433DD2" w:rsidRDefault="00003A76" w:rsidP="00433DD2">
      <w:pPr>
        <w:jc w:val="center"/>
        <w:rPr>
          <w:rFonts w:ascii="Arial" w:hAnsi="Arial" w:cs="Arial"/>
          <w:b/>
          <w:color w:val="365F91" w:themeColor="accent1" w:themeShade="BF"/>
          <w:sz w:val="28"/>
          <w:szCs w:val="24"/>
        </w:rPr>
      </w:pPr>
      <w:r w:rsidRPr="00831B72">
        <w:rPr>
          <w:rFonts w:ascii="Arial" w:hAnsi="Arial" w:cs="Arial"/>
          <w:noProof/>
          <w:sz w:val="24"/>
          <w:szCs w:val="24"/>
          <w:lang w:eastAsia="en-GB"/>
        </w:rPr>
        <w:drawing>
          <wp:inline distT="0" distB="0" distL="0" distR="0" wp14:anchorId="57347D3D" wp14:editId="13B5777D">
            <wp:extent cx="2027555" cy="102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555" cy="1025525"/>
                    </a:xfrm>
                    <a:prstGeom prst="rect">
                      <a:avLst/>
                    </a:prstGeom>
                    <a:noFill/>
                    <a:ln>
                      <a:noFill/>
                    </a:ln>
                  </pic:spPr>
                </pic:pic>
              </a:graphicData>
            </a:graphic>
          </wp:inline>
        </w:drawing>
      </w:r>
    </w:p>
    <w:p w14:paraId="588D590C" w14:textId="77777777" w:rsidR="009E0EBA" w:rsidRDefault="009E0EBA" w:rsidP="00A8452E">
      <w:pPr>
        <w:ind w:right="919"/>
        <w:jc w:val="center"/>
        <w:rPr>
          <w:rFonts w:ascii="Arial" w:eastAsia="Arial" w:hAnsi="Arial" w:cs="Arial"/>
          <w:b/>
          <w:bCs/>
          <w:color w:val="365F91" w:themeColor="accent1" w:themeShade="BF"/>
          <w:sz w:val="28"/>
          <w:szCs w:val="24"/>
          <w:lang w:val="en-US"/>
        </w:rPr>
        <w:sectPr w:rsidR="009E0EBA" w:rsidSect="009E0EBA">
          <w:headerReference w:type="even" r:id="rId10"/>
          <w:headerReference w:type="default" r:id="rId11"/>
          <w:footerReference w:type="even" r:id="rId12"/>
          <w:footerReference w:type="default" r:id="rId13"/>
          <w:headerReference w:type="first" r:id="rId14"/>
          <w:footerReference w:type="first" r:id="rId15"/>
          <w:pgSz w:w="11906" w:h="16838"/>
          <w:pgMar w:top="284" w:right="1134" w:bottom="1134" w:left="1134" w:header="709" w:footer="709" w:gutter="0"/>
          <w:cols w:space="708"/>
          <w:docGrid w:linePitch="360"/>
        </w:sectPr>
      </w:pPr>
    </w:p>
    <w:p w14:paraId="419DFD5F" w14:textId="5A2D24BB" w:rsidR="002430AB" w:rsidRDefault="002430AB" w:rsidP="000053EF">
      <w:pPr>
        <w:ind w:right="-1"/>
        <w:jc w:val="center"/>
        <w:rPr>
          <w:rFonts w:ascii="Arial" w:eastAsia="Arial" w:hAnsi="Arial" w:cs="Arial"/>
          <w:b/>
          <w:bCs/>
          <w:color w:val="365F91" w:themeColor="accent1" w:themeShade="BF"/>
          <w:sz w:val="28"/>
          <w:szCs w:val="24"/>
          <w:lang w:val="en-US"/>
        </w:rPr>
      </w:pPr>
      <w:r w:rsidRPr="000053EF">
        <w:rPr>
          <w:rFonts w:ascii="Arial" w:eastAsia="Arial" w:hAnsi="Arial" w:cs="Arial"/>
          <w:b/>
          <w:bCs/>
          <w:color w:val="365F91" w:themeColor="accent1" w:themeShade="BF"/>
          <w:sz w:val="28"/>
          <w:szCs w:val="24"/>
          <w:lang w:val="en-US"/>
        </w:rPr>
        <w:lastRenderedPageBreak/>
        <w:t>H</w:t>
      </w:r>
      <w:r w:rsidRPr="000053EF">
        <w:rPr>
          <w:rFonts w:ascii="Arial" w:eastAsia="Arial" w:hAnsi="Arial" w:cs="Arial"/>
          <w:b/>
          <w:bCs/>
          <w:color w:val="365F91" w:themeColor="accent1" w:themeShade="BF"/>
          <w:spacing w:val="-4"/>
          <w:sz w:val="28"/>
          <w:szCs w:val="24"/>
          <w:lang w:val="en-US"/>
        </w:rPr>
        <w:t>I</w:t>
      </w:r>
      <w:r w:rsidRPr="000053EF">
        <w:rPr>
          <w:rFonts w:ascii="Arial" w:eastAsia="Arial" w:hAnsi="Arial" w:cs="Arial"/>
          <w:b/>
          <w:bCs/>
          <w:color w:val="365F91" w:themeColor="accent1" w:themeShade="BF"/>
          <w:sz w:val="28"/>
          <w:szCs w:val="24"/>
          <w:lang w:val="en-US"/>
        </w:rPr>
        <w:t xml:space="preserve">GH </w:t>
      </w:r>
      <w:r w:rsidRPr="000053EF">
        <w:rPr>
          <w:rFonts w:ascii="Arial" w:eastAsia="Arial" w:hAnsi="Arial" w:cs="Arial"/>
          <w:b/>
          <w:bCs/>
          <w:color w:val="365F91" w:themeColor="accent1" w:themeShade="BF"/>
          <w:spacing w:val="2"/>
          <w:sz w:val="28"/>
          <w:szCs w:val="24"/>
          <w:lang w:val="en-US"/>
        </w:rPr>
        <w:t>L</w:t>
      </w:r>
      <w:r w:rsidRPr="000053EF">
        <w:rPr>
          <w:rFonts w:ascii="Arial" w:eastAsia="Arial" w:hAnsi="Arial" w:cs="Arial"/>
          <w:b/>
          <w:bCs/>
          <w:color w:val="365F91" w:themeColor="accent1" w:themeShade="BF"/>
          <w:spacing w:val="-4"/>
          <w:sz w:val="28"/>
          <w:szCs w:val="24"/>
          <w:lang w:val="en-US"/>
        </w:rPr>
        <w:t>I</w:t>
      </w:r>
      <w:r w:rsidRPr="000053EF">
        <w:rPr>
          <w:rFonts w:ascii="Arial" w:eastAsia="Arial" w:hAnsi="Arial" w:cs="Arial"/>
          <w:b/>
          <w:bCs/>
          <w:color w:val="365F91" w:themeColor="accent1" w:themeShade="BF"/>
          <w:spacing w:val="2"/>
          <w:sz w:val="28"/>
          <w:szCs w:val="24"/>
          <w:lang w:val="en-US"/>
        </w:rPr>
        <w:t>F</w:t>
      </w:r>
      <w:r w:rsidRPr="000053EF">
        <w:rPr>
          <w:rFonts w:ascii="Arial" w:eastAsia="Arial" w:hAnsi="Arial" w:cs="Arial"/>
          <w:b/>
          <w:bCs/>
          <w:color w:val="365F91" w:themeColor="accent1" w:themeShade="BF"/>
          <w:sz w:val="28"/>
          <w:szCs w:val="24"/>
          <w:lang w:val="en-US"/>
        </w:rPr>
        <w:t>E</w:t>
      </w:r>
      <w:r w:rsidRPr="000053EF">
        <w:rPr>
          <w:rFonts w:ascii="Arial" w:eastAsia="Arial" w:hAnsi="Arial" w:cs="Arial"/>
          <w:b/>
          <w:bCs/>
          <w:color w:val="365F91" w:themeColor="accent1" w:themeShade="BF"/>
          <w:spacing w:val="-1"/>
          <w:sz w:val="28"/>
          <w:szCs w:val="24"/>
          <w:lang w:val="en-US"/>
        </w:rPr>
        <w:t xml:space="preserve"> </w:t>
      </w:r>
      <w:r w:rsidRPr="000053EF">
        <w:rPr>
          <w:rFonts w:ascii="Arial" w:eastAsia="Arial" w:hAnsi="Arial" w:cs="Arial"/>
          <w:b/>
          <w:bCs/>
          <w:color w:val="365F91" w:themeColor="accent1" w:themeShade="BF"/>
          <w:spacing w:val="4"/>
          <w:sz w:val="28"/>
          <w:szCs w:val="24"/>
          <w:lang w:val="en-US"/>
        </w:rPr>
        <w:t>H</w:t>
      </w:r>
      <w:r w:rsidRPr="000053EF">
        <w:rPr>
          <w:rFonts w:ascii="Arial" w:eastAsia="Arial" w:hAnsi="Arial" w:cs="Arial"/>
          <w:b/>
          <w:bCs/>
          <w:color w:val="365F91" w:themeColor="accent1" w:themeShade="BF"/>
          <w:spacing w:val="-4"/>
          <w:sz w:val="28"/>
          <w:szCs w:val="24"/>
          <w:lang w:val="en-US"/>
        </w:rPr>
        <w:t>I</w:t>
      </w:r>
      <w:r w:rsidRPr="000053EF">
        <w:rPr>
          <w:rFonts w:ascii="Arial" w:eastAsia="Arial" w:hAnsi="Arial" w:cs="Arial"/>
          <w:b/>
          <w:bCs/>
          <w:color w:val="365F91" w:themeColor="accent1" w:themeShade="BF"/>
          <w:sz w:val="28"/>
          <w:szCs w:val="24"/>
          <w:lang w:val="en-US"/>
        </w:rPr>
        <w:t>GH</w:t>
      </w:r>
      <w:r w:rsidRPr="000053EF">
        <w:rPr>
          <w:rFonts w:ascii="Arial" w:eastAsia="Arial" w:hAnsi="Arial" w:cs="Arial"/>
          <w:b/>
          <w:bCs/>
          <w:color w:val="365F91" w:themeColor="accent1" w:themeShade="BF"/>
          <w:spacing w:val="7"/>
          <w:sz w:val="28"/>
          <w:szCs w:val="24"/>
          <w:lang w:val="en-US"/>
        </w:rPr>
        <w:t>L</w:t>
      </w:r>
      <w:r w:rsidRPr="000053EF">
        <w:rPr>
          <w:rFonts w:ascii="Arial" w:eastAsia="Arial" w:hAnsi="Arial" w:cs="Arial"/>
          <w:b/>
          <w:bCs/>
          <w:color w:val="365F91" w:themeColor="accent1" w:themeShade="BF"/>
          <w:spacing w:val="-5"/>
          <w:sz w:val="28"/>
          <w:szCs w:val="24"/>
          <w:lang w:val="en-US"/>
        </w:rPr>
        <w:t>A</w:t>
      </w:r>
      <w:r w:rsidRPr="000053EF">
        <w:rPr>
          <w:rFonts w:ascii="Arial" w:eastAsia="Arial" w:hAnsi="Arial" w:cs="Arial"/>
          <w:b/>
          <w:bCs/>
          <w:color w:val="365F91" w:themeColor="accent1" w:themeShade="BF"/>
          <w:sz w:val="28"/>
          <w:szCs w:val="24"/>
          <w:lang w:val="en-US"/>
        </w:rPr>
        <w:t>ND -</w:t>
      </w:r>
      <w:r w:rsidRPr="000053EF">
        <w:rPr>
          <w:rFonts w:ascii="Arial" w:eastAsia="Arial" w:hAnsi="Arial" w:cs="Arial"/>
          <w:b/>
          <w:bCs/>
          <w:color w:val="365F91" w:themeColor="accent1" w:themeShade="BF"/>
          <w:spacing w:val="2"/>
          <w:sz w:val="28"/>
          <w:szCs w:val="24"/>
          <w:lang w:val="en-US"/>
        </w:rPr>
        <w:t xml:space="preserve"> HEALTH &amp; WELLBEING</w:t>
      </w:r>
      <w:r w:rsidRPr="000053EF">
        <w:rPr>
          <w:rFonts w:ascii="Arial" w:eastAsia="Arial" w:hAnsi="Arial" w:cs="Arial"/>
          <w:b/>
          <w:bCs/>
          <w:color w:val="365F91" w:themeColor="accent1" w:themeShade="BF"/>
          <w:spacing w:val="4"/>
          <w:sz w:val="28"/>
          <w:szCs w:val="24"/>
          <w:lang w:val="en-US"/>
        </w:rPr>
        <w:t xml:space="preserve"> </w:t>
      </w:r>
      <w:r w:rsidRPr="000053EF">
        <w:rPr>
          <w:rFonts w:ascii="Arial" w:eastAsia="Arial" w:hAnsi="Arial" w:cs="Arial"/>
          <w:b/>
          <w:bCs/>
          <w:color w:val="365F91" w:themeColor="accent1" w:themeShade="BF"/>
          <w:spacing w:val="-2"/>
          <w:sz w:val="28"/>
          <w:szCs w:val="24"/>
          <w:lang w:val="en-US"/>
        </w:rPr>
        <w:t>P</w:t>
      </w:r>
      <w:r w:rsidRPr="000053EF">
        <w:rPr>
          <w:rFonts w:ascii="Arial" w:eastAsia="Arial" w:hAnsi="Arial" w:cs="Arial"/>
          <w:b/>
          <w:bCs/>
          <w:color w:val="365F91" w:themeColor="accent1" w:themeShade="BF"/>
          <w:spacing w:val="2"/>
          <w:sz w:val="28"/>
          <w:szCs w:val="24"/>
          <w:lang w:val="en-US"/>
        </w:rPr>
        <w:t>L</w:t>
      </w:r>
      <w:r w:rsidRPr="000053EF">
        <w:rPr>
          <w:rFonts w:ascii="Arial" w:eastAsia="Arial" w:hAnsi="Arial" w:cs="Arial"/>
          <w:b/>
          <w:bCs/>
          <w:color w:val="365F91" w:themeColor="accent1" w:themeShade="BF"/>
          <w:spacing w:val="-5"/>
          <w:sz w:val="28"/>
          <w:szCs w:val="24"/>
          <w:lang w:val="en-US"/>
        </w:rPr>
        <w:t>A</w:t>
      </w:r>
      <w:r w:rsidRPr="000053EF">
        <w:rPr>
          <w:rFonts w:ascii="Arial" w:eastAsia="Arial" w:hAnsi="Arial" w:cs="Arial"/>
          <w:b/>
          <w:bCs/>
          <w:color w:val="365F91" w:themeColor="accent1" w:themeShade="BF"/>
          <w:sz w:val="28"/>
          <w:szCs w:val="24"/>
          <w:lang w:val="en-US"/>
        </w:rPr>
        <w:t>N</w:t>
      </w:r>
    </w:p>
    <w:p w14:paraId="10E6FE6B" w14:textId="08BB093E" w:rsidR="00D42C7D" w:rsidRDefault="00D42C7D" w:rsidP="000053EF">
      <w:pPr>
        <w:ind w:right="-1"/>
        <w:jc w:val="center"/>
        <w:rPr>
          <w:rFonts w:ascii="Arial" w:eastAsia="Arial" w:hAnsi="Arial" w:cs="Arial"/>
          <w:b/>
          <w:bCs/>
          <w:color w:val="365F91" w:themeColor="accent1" w:themeShade="BF"/>
          <w:sz w:val="28"/>
          <w:szCs w:val="24"/>
          <w:lang w:val="en-US"/>
        </w:rPr>
      </w:pPr>
    </w:p>
    <w:sdt>
      <w:sdtPr>
        <w:rPr>
          <w:rFonts w:asciiTheme="minorHAnsi" w:eastAsiaTheme="minorHAnsi" w:hAnsiTheme="minorHAnsi" w:cstheme="minorBidi"/>
          <w:b w:val="0"/>
          <w:bCs w:val="0"/>
          <w:color w:val="auto"/>
          <w:sz w:val="22"/>
          <w:szCs w:val="22"/>
        </w:rPr>
        <w:id w:val="-407314107"/>
        <w:docPartObj>
          <w:docPartGallery w:val="Table of Contents"/>
          <w:docPartUnique/>
        </w:docPartObj>
      </w:sdtPr>
      <w:sdtEndPr>
        <w:rPr>
          <w:rFonts w:ascii="Arial" w:hAnsi="Arial" w:cs="Arial"/>
          <w:noProof/>
          <w:sz w:val="24"/>
          <w:szCs w:val="24"/>
        </w:rPr>
      </w:sdtEndPr>
      <w:sdtContent>
        <w:p w14:paraId="2BD017BA" w14:textId="7E67EC2E" w:rsidR="00D42C7D" w:rsidRPr="007C1AE3" w:rsidRDefault="00D42C7D">
          <w:pPr>
            <w:pStyle w:val="TOCHeading"/>
            <w:rPr>
              <w:rFonts w:ascii="Arial" w:hAnsi="Arial" w:cs="Arial"/>
              <w:sz w:val="24"/>
              <w:szCs w:val="24"/>
            </w:rPr>
          </w:pPr>
          <w:r w:rsidRPr="007C1AE3">
            <w:rPr>
              <w:rFonts w:ascii="Arial" w:hAnsi="Arial" w:cs="Arial"/>
              <w:sz w:val="24"/>
              <w:szCs w:val="24"/>
            </w:rPr>
            <w:t>Contents</w:t>
          </w:r>
        </w:p>
        <w:p w14:paraId="268E9DA5" w14:textId="4E608FB7" w:rsidR="007C1AE3" w:rsidRPr="007C1AE3" w:rsidRDefault="00D42C7D" w:rsidP="007C1AE3">
          <w:pPr>
            <w:pStyle w:val="TOC1"/>
            <w:tabs>
              <w:tab w:val="right" w:leader="dot" w:pos="9628"/>
            </w:tabs>
            <w:ind w:left="0"/>
            <w:rPr>
              <w:rFonts w:ascii="Arial" w:eastAsiaTheme="minorEastAsia" w:hAnsi="Arial" w:cs="Arial"/>
              <w:noProof/>
              <w:sz w:val="24"/>
              <w:szCs w:val="24"/>
              <w:lang w:eastAsia="en-GB"/>
            </w:rPr>
          </w:pPr>
          <w:r w:rsidRPr="007C1AE3">
            <w:rPr>
              <w:rFonts w:ascii="Arial" w:hAnsi="Arial" w:cs="Arial"/>
              <w:sz w:val="24"/>
              <w:szCs w:val="24"/>
            </w:rPr>
            <w:fldChar w:fldCharType="begin"/>
          </w:r>
          <w:r w:rsidRPr="007C1AE3">
            <w:rPr>
              <w:rFonts w:ascii="Arial" w:hAnsi="Arial" w:cs="Arial"/>
              <w:sz w:val="24"/>
              <w:szCs w:val="24"/>
            </w:rPr>
            <w:instrText xml:space="preserve"> TOC \o "1-3" \h \z \u </w:instrText>
          </w:r>
          <w:r w:rsidRPr="007C1AE3">
            <w:rPr>
              <w:rFonts w:ascii="Arial" w:hAnsi="Arial" w:cs="Arial"/>
              <w:sz w:val="24"/>
              <w:szCs w:val="24"/>
            </w:rPr>
            <w:fldChar w:fldCharType="separate"/>
          </w:r>
          <w:hyperlink w:anchor="_Toc98162932" w:history="1">
            <w:r w:rsidR="007C1AE3" w:rsidRPr="007C1AE3">
              <w:rPr>
                <w:rStyle w:val="Hyperlink"/>
                <w:rFonts w:ascii="Arial" w:hAnsi="Arial" w:cs="Arial"/>
                <w:noProof/>
                <w:sz w:val="24"/>
                <w:szCs w:val="24"/>
              </w:rPr>
              <w:t>1.  Executive Summary</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_Toc98162932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3</w:t>
            </w:r>
            <w:r w:rsidR="007C1AE3" w:rsidRPr="007C1AE3">
              <w:rPr>
                <w:rFonts w:ascii="Arial" w:hAnsi="Arial" w:cs="Arial"/>
                <w:noProof/>
                <w:webHidden/>
                <w:sz w:val="24"/>
                <w:szCs w:val="24"/>
              </w:rPr>
              <w:fldChar w:fldCharType="end"/>
            </w:r>
          </w:hyperlink>
        </w:p>
        <w:p w14:paraId="484293A4" w14:textId="79E614E9"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33" w:history="1">
            <w:r w:rsidR="007C1AE3" w:rsidRPr="007C1AE3">
              <w:rPr>
                <w:rStyle w:val="Hyperlink"/>
                <w:rFonts w:ascii="Arial" w:hAnsi="Arial" w:cs="Arial"/>
                <w:noProof/>
                <w:sz w:val="24"/>
                <w:szCs w:val="24"/>
              </w:rPr>
              <w:t>2.  Introduction</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_Toc98162933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4</w:t>
            </w:r>
            <w:r w:rsidR="007C1AE3" w:rsidRPr="007C1AE3">
              <w:rPr>
                <w:rFonts w:ascii="Arial" w:hAnsi="Arial" w:cs="Arial"/>
                <w:noProof/>
                <w:webHidden/>
                <w:sz w:val="24"/>
                <w:szCs w:val="24"/>
              </w:rPr>
              <w:fldChar w:fldCharType="end"/>
            </w:r>
          </w:hyperlink>
        </w:p>
        <w:p w14:paraId="3D26C61B" w14:textId="1759258B"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34" w:history="1">
            <w:r w:rsidR="007C1AE3" w:rsidRPr="007C1AE3">
              <w:rPr>
                <w:rStyle w:val="Hyperlink"/>
                <w:rFonts w:ascii="Arial" w:hAnsi="Arial" w:cs="Arial"/>
                <w:noProof/>
                <w:sz w:val="24"/>
                <w:szCs w:val="24"/>
              </w:rPr>
              <w:t>2.1  High Life Highland</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_Toc98162934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4</w:t>
            </w:r>
            <w:r w:rsidR="007C1AE3" w:rsidRPr="007C1AE3">
              <w:rPr>
                <w:rFonts w:ascii="Arial" w:hAnsi="Arial" w:cs="Arial"/>
                <w:noProof/>
                <w:webHidden/>
                <w:sz w:val="24"/>
                <w:szCs w:val="24"/>
              </w:rPr>
              <w:fldChar w:fldCharType="end"/>
            </w:r>
          </w:hyperlink>
        </w:p>
        <w:p w14:paraId="138AD73F" w14:textId="3345BCC6"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35" w:history="1">
            <w:r w:rsidR="007C1AE3" w:rsidRPr="007C1AE3">
              <w:rPr>
                <w:rStyle w:val="Hyperlink"/>
                <w:rFonts w:ascii="Arial" w:hAnsi="Arial" w:cs="Arial"/>
                <w:noProof/>
                <w:sz w:val="24"/>
                <w:szCs w:val="24"/>
              </w:rPr>
              <w:t>3. Background Information</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_Toc98162935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5</w:t>
            </w:r>
            <w:r w:rsidR="007C1AE3" w:rsidRPr="007C1AE3">
              <w:rPr>
                <w:rFonts w:ascii="Arial" w:hAnsi="Arial" w:cs="Arial"/>
                <w:noProof/>
                <w:webHidden/>
                <w:sz w:val="24"/>
                <w:szCs w:val="24"/>
              </w:rPr>
              <w:fldChar w:fldCharType="end"/>
            </w:r>
          </w:hyperlink>
        </w:p>
        <w:p w14:paraId="507052C5" w14:textId="489FBE7E"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36" w:history="1">
            <w:r w:rsidR="007C1AE3" w:rsidRPr="007C1AE3">
              <w:rPr>
                <w:rStyle w:val="Hyperlink"/>
                <w:rFonts w:ascii="Arial" w:hAnsi="Arial" w:cs="Arial"/>
                <w:noProof/>
                <w:sz w:val="24"/>
                <w:szCs w:val="24"/>
              </w:rPr>
              <w:t>3.1  What is health?</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_Toc98162936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5</w:t>
            </w:r>
            <w:r w:rsidR="007C1AE3" w:rsidRPr="007C1AE3">
              <w:rPr>
                <w:rFonts w:ascii="Arial" w:hAnsi="Arial" w:cs="Arial"/>
                <w:noProof/>
                <w:webHidden/>
                <w:sz w:val="24"/>
                <w:szCs w:val="24"/>
              </w:rPr>
              <w:fldChar w:fldCharType="end"/>
            </w:r>
          </w:hyperlink>
        </w:p>
        <w:p w14:paraId="002422F7" w14:textId="60F1A349"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37" w:history="1">
            <w:r w:rsidR="007C1AE3" w:rsidRPr="007C1AE3">
              <w:rPr>
                <w:rStyle w:val="Hyperlink"/>
                <w:rFonts w:ascii="Arial" w:hAnsi="Arial" w:cs="Arial"/>
                <w:noProof/>
                <w:sz w:val="24"/>
                <w:szCs w:val="24"/>
              </w:rPr>
              <w:t>3.2  HLH and NHS Highland</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_Toc98162937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6</w:t>
            </w:r>
            <w:r w:rsidR="007C1AE3" w:rsidRPr="007C1AE3">
              <w:rPr>
                <w:rFonts w:ascii="Arial" w:hAnsi="Arial" w:cs="Arial"/>
                <w:noProof/>
                <w:webHidden/>
                <w:sz w:val="24"/>
                <w:szCs w:val="24"/>
              </w:rPr>
              <w:fldChar w:fldCharType="end"/>
            </w:r>
          </w:hyperlink>
        </w:p>
        <w:p w14:paraId="055E1794" w14:textId="1C54C661"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38" w:history="1">
            <w:r w:rsidR="007C1AE3" w:rsidRPr="007C1AE3">
              <w:rPr>
                <w:rStyle w:val="Hyperlink"/>
                <w:rFonts w:ascii="Arial" w:hAnsi="Arial" w:cs="Arial"/>
                <w:noProof/>
                <w:sz w:val="24"/>
                <w:szCs w:val="24"/>
              </w:rPr>
              <w:t>3.2  Structure and financials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_Toc98162938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6</w:t>
            </w:r>
            <w:r w:rsidR="007C1AE3" w:rsidRPr="007C1AE3">
              <w:rPr>
                <w:rFonts w:ascii="Arial" w:hAnsi="Arial" w:cs="Arial"/>
                <w:noProof/>
                <w:webHidden/>
                <w:sz w:val="24"/>
                <w:szCs w:val="24"/>
              </w:rPr>
              <w:fldChar w:fldCharType="end"/>
            </w:r>
          </w:hyperlink>
        </w:p>
        <w:p w14:paraId="05BB44F0" w14:textId="0F420E2E"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39" w:history="1">
            <w:r w:rsidR="007C1AE3" w:rsidRPr="007C1AE3">
              <w:rPr>
                <w:rStyle w:val="Hyperlink"/>
                <w:rFonts w:ascii="Arial" w:hAnsi="Arial" w:cs="Arial"/>
                <w:noProof/>
                <w:sz w:val="24"/>
                <w:szCs w:val="24"/>
              </w:rPr>
              <w:t>3.4  Scope</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_Toc98162939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7</w:t>
            </w:r>
            <w:r w:rsidR="007C1AE3" w:rsidRPr="007C1AE3">
              <w:rPr>
                <w:rFonts w:ascii="Arial" w:hAnsi="Arial" w:cs="Arial"/>
                <w:noProof/>
                <w:webHidden/>
                <w:sz w:val="24"/>
                <w:szCs w:val="24"/>
              </w:rPr>
              <w:fldChar w:fldCharType="end"/>
            </w:r>
          </w:hyperlink>
        </w:p>
        <w:p w14:paraId="7C506790" w14:textId="0B4B753C"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40" w:history="1">
            <w:r w:rsidR="007C1AE3" w:rsidRPr="007C1AE3">
              <w:rPr>
                <w:rStyle w:val="Hyperlink"/>
                <w:rFonts w:ascii="Arial" w:hAnsi="Arial" w:cs="Arial"/>
                <w:noProof/>
                <w:sz w:val="24"/>
                <w:szCs w:val="24"/>
              </w:rPr>
              <w:t>4.  Situation Analysis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_Toc98162940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7</w:t>
            </w:r>
            <w:r w:rsidR="007C1AE3" w:rsidRPr="007C1AE3">
              <w:rPr>
                <w:rFonts w:ascii="Arial" w:hAnsi="Arial" w:cs="Arial"/>
                <w:noProof/>
                <w:webHidden/>
                <w:sz w:val="24"/>
                <w:szCs w:val="24"/>
              </w:rPr>
              <w:fldChar w:fldCharType="end"/>
            </w:r>
          </w:hyperlink>
        </w:p>
        <w:p w14:paraId="33A1F811" w14:textId="078588A0"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1" w:history="1">
            <w:r w:rsidR="007C1AE3" w:rsidRPr="007C1AE3">
              <w:rPr>
                <w:rStyle w:val="Hyperlink"/>
                <w:rFonts w:ascii="Arial" w:hAnsi="Arial" w:cs="Arial"/>
                <w:noProof/>
                <w:sz w:val="24"/>
                <w:szCs w:val="24"/>
              </w:rPr>
              <w:t>4.1  Demographics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_Toc98162941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7</w:t>
            </w:r>
            <w:r w:rsidR="007C1AE3" w:rsidRPr="007C1AE3">
              <w:rPr>
                <w:rFonts w:ascii="Arial" w:hAnsi="Arial" w:cs="Arial"/>
                <w:noProof/>
                <w:webHidden/>
                <w:sz w:val="24"/>
                <w:szCs w:val="24"/>
              </w:rPr>
              <w:fldChar w:fldCharType="end"/>
            </w:r>
          </w:hyperlink>
        </w:p>
        <w:p w14:paraId="67B66789" w14:textId="5DB24EA2"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2" w:history="1">
            <w:r w:rsidR="007C1AE3" w:rsidRPr="007C1AE3">
              <w:rPr>
                <w:rStyle w:val="Hyperlink"/>
                <w:rFonts w:ascii="Arial" w:hAnsi="Arial" w:cs="Arial"/>
                <w:noProof/>
                <w:sz w:val="24"/>
                <w:szCs w:val="24"/>
              </w:rPr>
              <w:t>4.2  Health Data</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_Toc98162942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7</w:t>
            </w:r>
            <w:r w:rsidR="007C1AE3" w:rsidRPr="007C1AE3">
              <w:rPr>
                <w:rFonts w:ascii="Arial" w:hAnsi="Arial" w:cs="Arial"/>
                <w:noProof/>
                <w:webHidden/>
                <w:sz w:val="24"/>
                <w:szCs w:val="24"/>
              </w:rPr>
              <w:fldChar w:fldCharType="end"/>
            </w:r>
          </w:hyperlink>
        </w:p>
        <w:p w14:paraId="5BAED7EC" w14:textId="64B38B09"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3" w:history="1">
            <w:r w:rsidR="007C1AE3" w:rsidRPr="007C1AE3">
              <w:rPr>
                <w:rStyle w:val="Hyperlink"/>
                <w:rFonts w:ascii="Arial" w:hAnsi="Arial" w:cs="Arial"/>
                <w:noProof/>
                <w:sz w:val="24"/>
                <w:szCs w:val="24"/>
              </w:rPr>
              <w:t>4.3  HLH Business Plan and Priority Growth Areas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_Toc98162943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8</w:t>
            </w:r>
            <w:r w:rsidR="007C1AE3" w:rsidRPr="007C1AE3">
              <w:rPr>
                <w:rFonts w:ascii="Arial" w:hAnsi="Arial" w:cs="Arial"/>
                <w:noProof/>
                <w:webHidden/>
                <w:sz w:val="24"/>
                <w:szCs w:val="24"/>
              </w:rPr>
              <w:fldChar w:fldCharType="end"/>
            </w:r>
          </w:hyperlink>
        </w:p>
        <w:p w14:paraId="5D9E5AD0" w14:textId="603FD860"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4" w:history="1">
            <w:r w:rsidR="007C1AE3" w:rsidRPr="007C1AE3">
              <w:rPr>
                <w:rStyle w:val="Hyperlink"/>
                <w:rFonts w:ascii="Arial" w:hAnsi="Arial" w:cs="Arial"/>
                <w:noProof/>
                <w:sz w:val="24"/>
                <w:szCs w:val="24"/>
              </w:rPr>
              <w:t>4.4  Service Improvement Plans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_Toc98162944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9</w:t>
            </w:r>
            <w:r w:rsidR="007C1AE3" w:rsidRPr="007C1AE3">
              <w:rPr>
                <w:rFonts w:ascii="Arial" w:hAnsi="Arial" w:cs="Arial"/>
                <w:noProof/>
                <w:webHidden/>
                <w:sz w:val="24"/>
                <w:szCs w:val="24"/>
              </w:rPr>
              <w:fldChar w:fldCharType="end"/>
            </w:r>
          </w:hyperlink>
        </w:p>
        <w:p w14:paraId="1F0ED4DA" w14:textId="5C7397CE"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5" w:history="1">
            <w:r w:rsidR="007C1AE3" w:rsidRPr="007C1AE3">
              <w:rPr>
                <w:rStyle w:val="Hyperlink"/>
                <w:rFonts w:ascii="Arial" w:hAnsi="Arial" w:cs="Arial"/>
                <w:noProof/>
                <w:sz w:val="24"/>
                <w:szCs w:val="24"/>
              </w:rPr>
              <w:t>4.5  Public Health Priorities for Scotland</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_Toc98162945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9</w:t>
            </w:r>
            <w:r w:rsidR="007C1AE3" w:rsidRPr="007C1AE3">
              <w:rPr>
                <w:rFonts w:ascii="Arial" w:hAnsi="Arial" w:cs="Arial"/>
                <w:noProof/>
                <w:webHidden/>
                <w:sz w:val="24"/>
                <w:szCs w:val="24"/>
              </w:rPr>
              <w:fldChar w:fldCharType="end"/>
            </w:r>
          </w:hyperlink>
        </w:p>
        <w:p w14:paraId="17086944" w14:textId="0FD9CB66"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6" w:history="1">
            <w:r w:rsidR="007C1AE3" w:rsidRPr="007C1AE3">
              <w:rPr>
                <w:rStyle w:val="Hyperlink"/>
                <w:rFonts w:ascii="Arial" w:hAnsi="Arial" w:cs="Arial"/>
                <w:noProof/>
                <w:sz w:val="24"/>
                <w:szCs w:val="24"/>
                <w:lang w:val="en-US"/>
              </w:rPr>
              <w:t>4.6  Highland Community Planning Partnership</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_Toc98162946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9</w:t>
            </w:r>
            <w:r w:rsidR="007C1AE3" w:rsidRPr="007C1AE3">
              <w:rPr>
                <w:rFonts w:ascii="Arial" w:hAnsi="Arial" w:cs="Arial"/>
                <w:noProof/>
                <w:webHidden/>
                <w:sz w:val="24"/>
                <w:szCs w:val="24"/>
              </w:rPr>
              <w:fldChar w:fldCharType="end"/>
            </w:r>
          </w:hyperlink>
        </w:p>
        <w:p w14:paraId="38BB26C7" w14:textId="4F3C8EF0"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47" w:history="1">
            <w:r w:rsidR="007C1AE3" w:rsidRPr="007C1AE3">
              <w:rPr>
                <w:rStyle w:val="Hyperlink"/>
                <w:rFonts w:ascii="Arial" w:hAnsi="Arial" w:cs="Arial"/>
                <w:noProof/>
                <w:sz w:val="24"/>
                <w:szCs w:val="24"/>
              </w:rPr>
              <w:t>5.  Health and Wellbeing Priorities for HLH</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_Toc98162947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10</w:t>
            </w:r>
            <w:r w:rsidR="007C1AE3" w:rsidRPr="007C1AE3">
              <w:rPr>
                <w:rFonts w:ascii="Arial" w:hAnsi="Arial" w:cs="Arial"/>
                <w:noProof/>
                <w:webHidden/>
                <w:sz w:val="24"/>
                <w:szCs w:val="24"/>
              </w:rPr>
              <w:fldChar w:fldCharType="end"/>
            </w:r>
          </w:hyperlink>
        </w:p>
        <w:p w14:paraId="7ECB684C" w14:textId="18B58345"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8" w:history="1">
            <w:r w:rsidR="007C1AE3" w:rsidRPr="007C1AE3">
              <w:rPr>
                <w:rStyle w:val="Hyperlink"/>
                <w:rFonts w:ascii="Arial" w:hAnsi="Arial" w:cs="Arial"/>
                <w:noProof/>
                <w:sz w:val="24"/>
                <w:szCs w:val="24"/>
              </w:rPr>
              <w:t>5.1  Healthy places and communities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_Toc98162948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10</w:t>
            </w:r>
            <w:r w:rsidR="007C1AE3" w:rsidRPr="007C1AE3">
              <w:rPr>
                <w:rFonts w:ascii="Arial" w:hAnsi="Arial" w:cs="Arial"/>
                <w:noProof/>
                <w:webHidden/>
                <w:sz w:val="24"/>
                <w:szCs w:val="24"/>
              </w:rPr>
              <w:fldChar w:fldCharType="end"/>
            </w:r>
          </w:hyperlink>
        </w:p>
        <w:p w14:paraId="5C6D1ACD" w14:textId="037C2011"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49" w:history="1">
            <w:r w:rsidR="007C1AE3" w:rsidRPr="007C1AE3">
              <w:rPr>
                <w:rStyle w:val="Hyperlink"/>
                <w:rFonts w:ascii="Arial" w:hAnsi="Arial" w:cs="Arial"/>
                <w:noProof/>
                <w:sz w:val="24"/>
                <w:szCs w:val="24"/>
              </w:rPr>
              <w:t>5.2  Early Years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_Toc98162949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11</w:t>
            </w:r>
            <w:r w:rsidR="007C1AE3" w:rsidRPr="007C1AE3">
              <w:rPr>
                <w:rFonts w:ascii="Arial" w:hAnsi="Arial" w:cs="Arial"/>
                <w:noProof/>
                <w:webHidden/>
                <w:sz w:val="24"/>
                <w:szCs w:val="24"/>
              </w:rPr>
              <w:fldChar w:fldCharType="end"/>
            </w:r>
          </w:hyperlink>
        </w:p>
        <w:p w14:paraId="60AA1997" w14:textId="757A802E"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50" w:history="1">
            <w:r w:rsidR="007C1AE3" w:rsidRPr="007C1AE3">
              <w:rPr>
                <w:rStyle w:val="Hyperlink"/>
                <w:rFonts w:ascii="Arial" w:hAnsi="Arial" w:cs="Arial"/>
                <w:noProof/>
                <w:sz w:val="24"/>
                <w:szCs w:val="24"/>
              </w:rPr>
              <w:t>5.3  Mental Wellbeing</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_Toc98162950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11</w:t>
            </w:r>
            <w:r w:rsidR="007C1AE3" w:rsidRPr="007C1AE3">
              <w:rPr>
                <w:rFonts w:ascii="Arial" w:hAnsi="Arial" w:cs="Arial"/>
                <w:noProof/>
                <w:webHidden/>
                <w:sz w:val="24"/>
                <w:szCs w:val="24"/>
              </w:rPr>
              <w:fldChar w:fldCharType="end"/>
            </w:r>
          </w:hyperlink>
        </w:p>
        <w:p w14:paraId="78A49E01" w14:textId="0FA8DC85"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51" w:history="1">
            <w:r w:rsidR="007C1AE3" w:rsidRPr="007C1AE3">
              <w:rPr>
                <w:rStyle w:val="Hyperlink"/>
                <w:rFonts w:ascii="Arial" w:hAnsi="Arial" w:cs="Arial"/>
                <w:noProof/>
                <w:sz w:val="24"/>
                <w:szCs w:val="24"/>
              </w:rPr>
              <w:t>5.4 Harmful Substances</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_Toc98162951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11</w:t>
            </w:r>
            <w:r w:rsidR="007C1AE3" w:rsidRPr="007C1AE3">
              <w:rPr>
                <w:rFonts w:ascii="Arial" w:hAnsi="Arial" w:cs="Arial"/>
                <w:noProof/>
                <w:webHidden/>
                <w:sz w:val="24"/>
                <w:szCs w:val="24"/>
              </w:rPr>
              <w:fldChar w:fldCharType="end"/>
            </w:r>
          </w:hyperlink>
        </w:p>
        <w:p w14:paraId="5E4E78A2" w14:textId="6B05D2B9"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52" w:history="1">
            <w:r w:rsidR="007C1AE3" w:rsidRPr="007C1AE3">
              <w:rPr>
                <w:rStyle w:val="Hyperlink"/>
                <w:rFonts w:ascii="Arial" w:hAnsi="Arial" w:cs="Arial"/>
                <w:noProof/>
                <w:sz w:val="24"/>
                <w:szCs w:val="24"/>
              </w:rPr>
              <w:t>5.5  Poverty and Inequality</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_Toc98162952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12</w:t>
            </w:r>
            <w:r w:rsidR="007C1AE3" w:rsidRPr="007C1AE3">
              <w:rPr>
                <w:rFonts w:ascii="Arial" w:hAnsi="Arial" w:cs="Arial"/>
                <w:noProof/>
                <w:webHidden/>
                <w:sz w:val="24"/>
                <w:szCs w:val="24"/>
              </w:rPr>
              <w:fldChar w:fldCharType="end"/>
            </w:r>
          </w:hyperlink>
        </w:p>
        <w:p w14:paraId="0376CAD4" w14:textId="022E109C" w:rsidR="007C1AE3" w:rsidRPr="007C1AE3" w:rsidRDefault="00952014">
          <w:pPr>
            <w:pStyle w:val="TOC2"/>
            <w:tabs>
              <w:tab w:val="right" w:leader="dot" w:pos="9628"/>
            </w:tabs>
            <w:rPr>
              <w:rFonts w:ascii="Arial" w:eastAsiaTheme="minorEastAsia" w:hAnsi="Arial" w:cs="Arial"/>
              <w:noProof/>
              <w:sz w:val="24"/>
              <w:szCs w:val="24"/>
              <w:lang w:eastAsia="en-GB"/>
            </w:rPr>
          </w:pPr>
          <w:hyperlink w:anchor="_Toc98162953" w:history="1">
            <w:r w:rsidR="007C1AE3" w:rsidRPr="007C1AE3">
              <w:rPr>
                <w:rStyle w:val="Hyperlink"/>
                <w:rFonts w:ascii="Arial" w:hAnsi="Arial" w:cs="Arial"/>
                <w:noProof/>
                <w:sz w:val="24"/>
                <w:szCs w:val="24"/>
              </w:rPr>
              <w:t>5.6 Healthy weight and physical activity</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_Toc98162953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12</w:t>
            </w:r>
            <w:r w:rsidR="007C1AE3" w:rsidRPr="007C1AE3">
              <w:rPr>
                <w:rFonts w:ascii="Arial" w:hAnsi="Arial" w:cs="Arial"/>
                <w:noProof/>
                <w:webHidden/>
                <w:sz w:val="24"/>
                <w:szCs w:val="24"/>
              </w:rPr>
              <w:fldChar w:fldCharType="end"/>
            </w:r>
          </w:hyperlink>
        </w:p>
        <w:p w14:paraId="7F4FD0AC" w14:textId="7720DA01"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54" w:history="1">
            <w:r w:rsidR="007C1AE3" w:rsidRPr="007C1AE3">
              <w:rPr>
                <w:rStyle w:val="Hyperlink"/>
                <w:rFonts w:ascii="Arial" w:hAnsi="Arial" w:cs="Arial"/>
                <w:noProof/>
                <w:sz w:val="24"/>
                <w:szCs w:val="24"/>
                <w:lang w:val="en-US"/>
              </w:rPr>
              <w:t>6. Monitoring and Evaluation</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_Toc98162954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13</w:t>
            </w:r>
            <w:r w:rsidR="007C1AE3" w:rsidRPr="007C1AE3">
              <w:rPr>
                <w:rFonts w:ascii="Arial" w:hAnsi="Arial" w:cs="Arial"/>
                <w:noProof/>
                <w:webHidden/>
                <w:sz w:val="24"/>
                <w:szCs w:val="24"/>
              </w:rPr>
              <w:fldChar w:fldCharType="end"/>
            </w:r>
          </w:hyperlink>
        </w:p>
        <w:p w14:paraId="34055663" w14:textId="53D73293"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55" w:history="1">
            <w:r w:rsidR="007C1AE3" w:rsidRPr="007C1AE3">
              <w:rPr>
                <w:rStyle w:val="Hyperlink"/>
                <w:rFonts w:ascii="Arial" w:hAnsi="Arial" w:cs="Arial"/>
                <w:noProof/>
                <w:sz w:val="24"/>
                <w:szCs w:val="24"/>
                <w:lang w:val="en-US"/>
              </w:rPr>
              <w:t>Appendix A – HLH Service Contributions to the Public Health Priorities (at a glance)</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_Toc98162955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14</w:t>
            </w:r>
            <w:r w:rsidR="007C1AE3" w:rsidRPr="007C1AE3">
              <w:rPr>
                <w:rFonts w:ascii="Arial" w:hAnsi="Arial" w:cs="Arial"/>
                <w:noProof/>
                <w:webHidden/>
                <w:sz w:val="24"/>
                <w:szCs w:val="24"/>
              </w:rPr>
              <w:fldChar w:fldCharType="end"/>
            </w:r>
          </w:hyperlink>
        </w:p>
        <w:p w14:paraId="4BCFF034" w14:textId="2804E44E" w:rsidR="007C1AE3" w:rsidRPr="007C1AE3" w:rsidRDefault="00952014" w:rsidP="007C1AE3">
          <w:pPr>
            <w:pStyle w:val="TOC1"/>
            <w:tabs>
              <w:tab w:val="right" w:leader="dot" w:pos="9628"/>
            </w:tabs>
            <w:ind w:left="0"/>
            <w:rPr>
              <w:rFonts w:ascii="Arial" w:eastAsiaTheme="minorEastAsia" w:hAnsi="Arial" w:cs="Arial"/>
              <w:noProof/>
              <w:sz w:val="24"/>
              <w:szCs w:val="24"/>
              <w:lang w:eastAsia="en-GB"/>
            </w:rPr>
          </w:pPr>
          <w:hyperlink w:anchor="_Toc98162956" w:history="1">
            <w:r w:rsidR="007C1AE3" w:rsidRPr="007C1AE3">
              <w:rPr>
                <w:rStyle w:val="Hyperlink"/>
                <w:rFonts w:ascii="Arial" w:hAnsi="Arial" w:cs="Arial"/>
                <w:noProof/>
                <w:sz w:val="24"/>
                <w:szCs w:val="24"/>
                <w:lang w:val="en-US"/>
              </w:rPr>
              <w:t>Appendix B – Action Plan</w:t>
            </w:r>
            <w:r w:rsidR="007C1AE3" w:rsidRPr="007C1AE3">
              <w:rPr>
                <w:rFonts w:ascii="Arial" w:hAnsi="Arial" w:cs="Arial"/>
                <w:noProof/>
                <w:webHidden/>
                <w:sz w:val="24"/>
                <w:szCs w:val="24"/>
              </w:rPr>
              <w:tab/>
            </w:r>
            <w:r w:rsidR="007C1AE3" w:rsidRPr="007C1AE3">
              <w:rPr>
                <w:rFonts w:ascii="Arial" w:hAnsi="Arial" w:cs="Arial"/>
                <w:noProof/>
                <w:webHidden/>
                <w:sz w:val="24"/>
                <w:szCs w:val="24"/>
              </w:rPr>
              <w:fldChar w:fldCharType="begin"/>
            </w:r>
            <w:r w:rsidR="007C1AE3" w:rsidRPr="007C1AE3">
              <w:rPr>
                <w:rFonts w:ascii="Arial" w:hAnsi="Arial" w:cs="Arial"/>
                <w:noProof/>
                <w:webHidden/>
                <w:sz w:val="24"/>
                <w:szCs w:val="24"/>
              </w:rPr>
              <w:instrText xml:space="preserve"> PAGEREF _Toc98162956 \h </w:instrText>
            </w:r>
            <w:r w:rsidR="007C1AE3" w:rsidRPr="007C1AE3">
              <w:rPr>
                <w:rFonts w:ascii="Arial" w:hAnsi="Arial" w:cs="Arial"/>
                <w:noProof/>
                <w:webHidden/>
                <w:sz w:val="24"/>
                <w:szCs w:val="24"/>
              </w:rPr>
            </w:r>
            <w:r w:rsidR="007C1AE3" w:rsidRPr="007C1AE3">
              <w:rPr>
                <w:rFonts w:ascii="Arial" w:hAnsi="Arial" w:cs="Arial"/>
                <w:noProof/>
                <w:webHidden/>
                <w:sz w:val="24"/>
                <w:szCs w:val="24"/>
              </w:rPr>
              <w:fldChar w:fldCharType="separate"/>
            </w:r>
            <w:r w:rsidR="00DE06BC">
              <w:rPr>
                <w:rFonts w:ascii="Arial" w:hAnsi="Arial" w:cs="Arial"/>
                <w:noProof/>
                <w:webHidden/>
                <w:sz w:val="24"/>
                <w:szCs w:val="24"/>
              </w:rPr>
              <w:t>15</w:t>
            </w:r>
            <w:r w:rsidR="007C1AE3" w:rsidRPr="007C1AE3">
              <w:rPr>
                <w:rFonts w:ascii="Arial" w:hAnsi="Arial" w:cs="Arial"/>
                <w:noProof/>
                <w:webHidden/>
                <w:sz w:val="24"/>
                <w:szCs w:val="24"/>
              </w:rPr>
              <w:fldChar w:fldCharType="end"/>
            </w:r>
          </w:hyperlink>
        </w:p>
        <w:p w14:paraId="692AF2FD" w14:textId="033EC560" w:rsidR="00D42C7D" w:rsidRPr="00EB6C25" w:rsidRDefault="00D42C7D">
          <w:pPr>
            <w:rPr>
              <w:rFonts w:ascii="Arial" w:hAnsi="Arial" w:cs="Arial"/>
              <w:sz w:val="24"/>
              <w:szCs w:val="24"/>
            </w:rPr>
          </w:pPr>
          <w:r w:rsidRPr="007C1AE3">
            <w:rPr>
              <w:rFonts w:ascii="Arial" w:hAnsi="Arial" w:cs="Arial"/>
              <w:b/>
              <w:bCs/>
              <w:noProof/>
              <w:sz w:val="24"/>
              <w:szCs w:val="24"/>
            </w:rPr>
            <w:fldChar w:fldCharType="end"/>
          </w:r>
        </w:p>
      </w:sdtContent>
    </w:sdt>
    <w:p w14:paraId="0A5E561C" w14:textId="77777777" w:rsidR="00D42C7D" w:rsidRPr="00D42C7D" w:rsidRDefault="00D42C7D" w:rsidP="00D42C7D">
      <w:pPr>
        <w:ind w:right="-1"/>
        <w:rPr>
          <w:rFonts w:ascii="Arial" w:hAnsi="Arial" w:cs="Arial"/>
          <w:color w:val="365F91" w:themeColor="accent1" w:themeShade="BF"/>
          <w:sz w:val="24"/>
          <w:szCs w:val="24"/>
        </w:rPr>
      </w:pPr>
    </w:p>
    <w:p w14:paraId="650E0172" w14:textId="77777777" w:rsidR="002430AB" w:rsidRDefault="002430AB" w:rsidP="00462C7C">
      <w:pPr>
        <w:keepNext/>
        <w:keepLines/>
        <w:widowControl/>
        <w:rPr>
          <w:noProof/>
          <w:lang w:val="en-US"/>
        </w:rPr>
      </w:pPr>
    </w:p>
    <w:p w14:paraId="668A1B8E" w14:textId="5D19A86D" w:rsidR="00D42C7D" w:rsidRDefault="00D42C7D" w:rsidP="00C90909">
      <w:pPr>
        <w:pStyle w:val="Heading1"/>
        <w:ind w:left="0"/>
        <w:rPr>
          <w:color w:val="00B0F0"/>
        </w:rPr>
      </w:pPr>
    </w:p>
    <w:p w14:paraId="3C5F38DC" w14:textId="2C1532E7" w:rsidR="00E15BD1" w:rsidRDefault="00E15BD1" w:rsidP="00C90909">
      <w:pPr>
        <w:pStyle w:val="Heading1"/>
        <w:ind w:left="0"/>
        <w:rPr>
          <w:color w:val="00B0F0"/>
        </w:rPr>
      </w:pPr>
    </w:p>
    <w:p w14:paraId="444E9FBC" w14:textId="77777777" w:rsidR="00E15BD1" w:rsidRDefault="00E15BD1" w:rsidP="00C90909">
      <w:pPr>
        <w:pStyle w:val="Heading1"/>
        <w:ind w:left="0"/>
        <w:rPr>
          <w:color w:val="00B0F0"/>
        </w:rPr>
      </w:pPr>
    </w:p>
    <w:p w14:paraId="649FF2E4" w14:textId="77777777" w:rsidR="00E15BD1" w:rsidRDefault="00E15BD1" w:rsidP="00C90909">
      <w:pPr>
        <w:pStyle w:val="Heading1"/>
        <w:ind w:left="0"/>
        <w:rPr>
          <w:color w:val="00B0F0"/>
        </w:rPr>
      </w:pPr>
    </w:p>
    <w:p w14:paraId="1B34663E" w14:textId="77777777" w:rsidR="00E15BD1" w:rsidRDefault="00E15BD1" w:rsidP="00C90909">
      <w:pPr>
        <w:pStyle w:val="Heading1"/>
        <w:ind w:left="0"/>
        <w:rPr>
          <w:color w:val="00B0F0"/>
        </w:rPr>
      </w:pPr>
    </w:p>
    <w:p w14:paraId="13795DDF" w14:textId="77777777" w:rsidR="00E15BD1" w:rsidRDefault="00E15BD1" w:rsidP="00C90909">
      <w:pPr>
        <w:pStyle w:val="Heading1"/>
        <w:ind w:left="0"/>
        <w:rPr>
          <w:color w:val="00B0F0"/>
        </w:rPr>
      </w:pPr>
    </w:p>
    <w:p w14:paraId="2149160A" w14:textId="3CB5548C" w:rsidR="001A71B0" w:rsidRPr="00D42C7D" w:rsidRDefault="001A71B0" w:rsidP="00C90909">
      <w:pPr>
        <w:pStyle w:val="Heading1"/>
        <w:ind w:left="0"/>
        <w:rPr>
          <w:color w:val="00B0F0"/>
        </w:rPr>
      </w:pPr>
      <w:bookmarkStart w:id="0" w:name="_Toc98162932"/>
      <w:r w:rsidRPr="00D42C7D">
        <w:rPr>
          <w:color w:val="00B0F0"/>
        </w:rPr>
        <w:t>1.  Executive Summary</w:t>
      </w:r>
      <w:bookmarkEnd w:id="0"/>
    </w:p>
    <w:p w14:paraId="0BDF4F29" w14:textId="77777777" w:rsidR="001A71B0" w:rsidRPr="00E03B31" w:rsidRDefault="001A71B0" w:rsidP="00466C17">
      <w:pPr>
        <w:spacing w:line="276" w:lineRule="auto"/>
        <w:rPr>
          <w:rFonts w:ascii="Arial" w:hAnsi="Arial" w:cs="Arial"/>
          <w:sz w:val="24"/>
          <w:szCs w:val="24"/>
        </w:rPr>
      </w:pPr>
    </w:p>
    <w:p w14:paraId="7B70E294" w14:textId="03442F02" w:rsidR="006829E5" w:rsidRDefault="006829E5" w:rsidP="00466C17">
      <w:pPr>
        <w:spacing w:line="276" w:lineRule="auto"/>
        <w:jc w:val="both"/>
        <w:rPr>
          <w:rFonts w:ascii="Arial" w:hAnsi="Arial" w:cs="Arial"/>
          <w:sz w:val="24"/>
          <w:szCs w:val="24"/>
        </w:rPr>
      </w:pPr>
      <w:r w:rsidRPr="00E03B31">
        <w:rPr>
          <w:rFonts w:ascii="Arial" w:hAnsi="Arial" w:cs="Arial"/>
          <w:sz w:val="24"/>
          <w:szCs w:val="24"/>
        </w:rPr>
        <w:t xml:space="preserve">The potential for </w:t>
      </w:r>
      <w:r w:rsidR="00D42C7D">
        <w:rPr>
          <w:rFonts w:ascii="Arial" w:hAnsi="Arial" w:cs="Arial"/>
          <w:sz w:val="24"/>
          <w:szCs w:val="24"/>
        </w:rPr>
        <w:t>High Life Highland (</w:t>
      </w:r>
      <w:r w:rsidRPr="00E03B31">
        <w:rPr>
          <w:rFonts w:ascii="Arial" w:hAnsi="Arial" w:cs="Arial"/>
          <w:sz w:val="24"/>
          <w:szCs w:val="24"/>
        </w:rPr>
        <w:t>HLH</w:t>
      </w:r>
      <w:r w:rsidR="00D42C7D">
        <w:rPr>
          <w:rFonts w:ascii="Arial" w:hAnsi="Arial" w:cs="Arial"/>
          <w:sz w:val="24"/>
          <w:szCs w:val="24"/>
        </w:rPr>
        <w:t>)</w:t>
      </w:r>
      <w:r w:rsidRPr="00E03B31">
        <w:rPr>
          <w:rFonts w:ascii="Arial" w:hAnsi="Arial" w:cs="Arial"/>
          <w:sz w:val="24"/>
          <w:szCs w:val="24"/>
        </w:rPr>
        <w:t xml:space="preserve"> to support people in Highland to improve and/or sustain their health and wellbeing is immense and it is recognised that</w:t>
      </w:r>
      <w:r w:rsidR="007F4D05">
        <w:rPr>
          <w:rFonts w:ascii="Arial" w:hAnsi="Arial" w:cs="Arial"/>
          <w:sz w:val="24"/>
          <w:szCs w:val="24"/>
        </w:rPr>
        <w:t xml:space="preserve"> identifying the</w:t>
      </w:r>
      <w:r w:rsidRPr="00E03B31">
        <w:rPr>
          <w:rFonts w:ascii="Arial" w:hAnsi="Arial" w:cs="Arial"/>
          <w:sz w:val="24"/>
          <w:szCs w:val="24"/>
        </w:rPr>
        <w:t xml:space="preserve"> key priorities </w:t>
      </w:r>
      <w:r w:rsidR="007F4D05">
        <w:rPr>
          <w:rFonts w:ascii="Arial" w:hAnsi="Arial" w:cs="Arial"/>
          <w:sz w:val="24"/>
          <w:szCs w:val="24"/>
        </w:rPr>
        <w:t>will</w:t>
      </w:r>
      <w:r w:rsidRPr="00E03B31">
        <w:rPr>
          <w:rFonts w:ascii="Arial" w:hAnsi="Arial" w:cs="Arial"/>
          <w:sz w:val="24"/>
          <w:szCs w:val="24"/>
        </w:rPr>
        <w:t xml:space="preserve"> enable HLH to </w:t>
      </w:r>
      <w:r w:rsidR="007F4D05">
        <w:rPr>
          <w:rFonts w:ascii="Arial" w:hAnsi="Arial" w:cs="Arial"/>
          <w:sz w:val="24"/>
          <w:szCs w:val="24"/>
        </w:rPr>
        <w:t>focus resource and effort will enable the best possible</w:t>
      </w:r>
      <w:r w:rsidRPr="00E03B31">
        <w:rPr>
          <w:rFonts w:ascii="Arial" w:hAnsi="Arial" w:cs="Arial"/>
          <w:sz w:val="24"/>
          <w:szCs w:val="24"/>
        </w:rPr>
        <w:t xml:space="preserve"> impact.</w:t>
      </w:r>
    </w:p>
    <w:p w14:paraId="0C9C2F74" w14:textId="77777777" w:rsidR="006829E5" w:rsidRDefault="006829E5" w:rsidP="00466C17">
      <w:pPr>
        <w:spacing w:line="276" w:lineRule="auto"/>
        <w:jc w:val="both"/>
        <w:rPr>
          <w:rFonts w:ascii="Arial" w:hAnsi="Arial" w:cs="Arial"/>
          <w:sz w:val="24"/>
          <w:szCs w:val="24"/>
        </w:rPr>
      </w:pPr>
    </w:p>
    <w:p w14:paraId="10EC7CFD" w14:textId="45CD60E1" w:rsidR="001A71B0" w:rsidRDefault="001A71B0" w:rsidP="00466C17">
      <w:pPr>
        <w:spacing w:line="276" w:lineRule="auto"/>
        <w:jc w:val="both"/>
        <w:rPr>
          <w:rFonts w:ascii="Arial" w:hAnsi="Arial" w:cs="Arial"/>
          <w:sz w:val="24"/>
          <w:szCs w:val="24"/>
        </w:rPr>
      </w:pPr>
      <w:r w:rsidRPr="00E03B31">
        <w:rPr>
          <w:rFonts w:ascii="Arial" w:hAnsi="Arial" w:cs="Arial"/>
          <w:sz w:val="24"/>
          <w:szCs w:val="24"/>
        </w:rPr>
        <w:t xml:space="preserve">HLH is a charity registered in Scotland and a Company, Limited by Guarantee, wholly owned by The Highland Council (THC), that makes the Highlands a better place to live, work and visit by working in partnership to develop and promote opportunities in culture, learning, sport, leisure, </w:t>
      </w:r>
      <w:proofErr w:type="gramStart"/>
      <w:r w:rsidRPr="00E03B31">
        <w:rPr>
          <w:rFonts w:ascii="Arial" w:hAnsi="Arial" w:cs="Arial"/>
          <w:sz w:val="24"/>
          <w:szCs w:val="24"/>
        </w:rPr>
        <w:t>health</w:t>
      </w:r>
      <w:proofErr w:type="gramEnd"/>
      <w:r w:rsidRPr="00E03B31">
        <w:rPr>
          <w:rFonts w:ascii="Arial" w:hAnsi="Arial" w:cs="Arial"/>
          <w:sz w:val="24"/>
          <w:szCs w:val="24"/>
        </w:rPr>
        <w:t xml:space="preserve"> and wellbeing.  </w:t>
      </w:r>
    </w:p>
    <w:p w14:paraId="50F4B6DE" w14:textId="459A0F8C" w:rsidR="001A71B0" w:rsidRDefault="001A71B0" w:rsidP="00466C17">
      <w:pPr>
        <w:spacing w:line="276" w:lineRule="auto"/>
        <w:jc w:val="both"/>
        <w:rPr>
          <w:rFonts w:ascii="Arial" w:hAnsi="Arial" w:cs="Arial"/>
          <w:sz w:val="24"/>
          <w:szCs w:val="24"/>
        </w:rPr>
      </w:pPr>
      <w:bookmarkStart w:id="1" w:name="_Hlk96352999"/>
    </w:p>
    <w:p w14:paraId="4253454D" w14:textId="14B31BF6" w:rsidR="00436160" w:rsidRDefault="00436160" w:rsidP="00466C17">
      <w:pPr>
        <w:spacing w:line="276" w:lineRule="auto"/>
        <w:jc w:val="both"/>
        <w:rPr>
          <w:rFonts w:ascii="Arial" w:hAnsi="Arial" w:cs="Arial"/>
          <w:sz w:val="24"/>
          <w:szCs w:val="24"/>
        </w:rPr>
      </w:pPr>
      <w:r>
        <w:rPr>
          <w:rFonts w:ascii="Arial" w:hAnsi="Arial" w:cs="Arial"/>
          <w:sz w:val="24"/>
          <w:szCs w:val="24"/>
        </w:rPr>
        <w:t>HLH has identified 1</w:t>
      </w:r>
      <w:r w:rsidR="00F0526D">
        <w:rPr>
          <w:rFonts w:ascii="Arial" w:hAnsi="Arial" w:cs="Arial"/>
          <w:sz w:val="24"/>
          <w:szCs w:val="24"/>
        </w:rPr>
        <w:t>1</w:t>
      </w:r>
      <w:r>
        <w:rPr>
          <w:rFonts w:ascii="Arial" w:hAnsi="Arial" w:cs="Arial"/>
          <w:sz w:val="24"/>
          <w:szCs w:val="24"/>
        </w:rPr>
        <w:t xml:space="preserve"> business outcomes to help achieve its aims</w:t>
      </w:r>
      <w:r w:rsidR="00867A0C">
        <w:rPr>
          <w:rFonts w:ascii="Arial" w:hAnsi="Arial" w:cs="Arial"/>
          <w:sz w:val="24"/>
          <w:szCs w:val="24"/>
        </w:rPr>
        <w:t xml:space="preserve"> including one specific outcome for health and wellbeing:</w:t>
      </w:r>
    </w:p>
    <w:p w14:paraId="17341F1B" w14:textId="77777777" w:rsidR="00436160" w:rsidRDefault="00436160" w:rsidP="00466C17">
      <w:pPr>
        <w:spacing w:line="276" w:lineRule="auto"/>
        <w:jc w:val="both"/>
        <w:rPr>
          <w:rFonts w:ascii="Arial" w:hAnsi="Arial" w:cs="Arial"/>
          <w:sz w:val="24"/>
          <w:szCs w:val="24"/>
        </w:rPr>
      </w:pPr>
    </w:p>
    <w:p w14:paraId="1F774C9C" w14:textId="58747D7A" w:rsidR="00F0526D" w:rsidRPr="00867A0C" w:rsidRDefault="00867A0C" w:rsidP="00867A0C">
      <w:pPr>
        <w:pStyle w:val="ListParagraph"/>
        <w:widowControl/>
        <w:numPr>
          <w:ilvl w:val="0"/>
          <w:numId w:val="16"/>
        </w:numPr>
        <w:spacing w:after="200" w:line="276" w:lineRule="auto"/>
        <w:contextualSpacing/>
        <w:rPr>
          <w:rFonts w:ascii="Arial" w:eastAsia="Times New Roman" w:hAnsi="Arial" w:cs="Arial"/>
          <w:i/>
          <w:iCs/>
          <w:sz w:val="24"/>
          <w:szCs w:val="24"/>
          <w:lang w:eastAsia="en-GB"/>
        </w:rPr>
      </w:pPr>
      <w:bookmarkStart w:id="2" w:name="_Hlk96352866"/>
      <w:r w:rsidRPr="00867A0C">
        <w:rPr>
          <w:rFonts w:ascii="Arial" w:eastAsia="Times New Roman" w:hAnsi="Arial" w:cs="Arial"/>
          <w:i/>
          <w:iCs/>
          <w:sz w:val="24"/>
          <w:szCs w:val="24"/>
          <w:lang w:eastAsia="en-GB"/>
        </w:rPr>
        <w:t xml:space="preserve"> </w:t>
      </w:r>
      <w:r w:rsidR="00F0526D" w:rsidRPr="00867A0C">
        <w:rPr>
          <w:rFonts w:ascii="Arial" w:eastAsia="Times New Roman" w:hAnsi="Arial" w:cs="Arial"/>
          <w:i/>
          <w:iCs/>
          <w:sz w:val="24"/>
          <w:szCs w:val="24"/>
          <w:lang w:eastAsia="en-GB"/>
        </w:rPr>
        <w:t>Deliver targeted programmes which support and enhance the physical and mental health and wellbeing of the population and which contribute to the prevention agenda</w:t>
      </w:r>
    </w:p>
    <w:bookmarkEnd w:id="1"/>
    <w:bookmarkEnd w:id="2"/>
    <w:p w14:paraId="02EBAD07" w14:textId="77777777" w:rsidR="00436160" w:rsidRDefault="00436160" w:rsidP="00466C17">
      <w:pPr>
        <w:spacing w:line="276" w:lineRule="auto"/>
        <w:jc w:val="both"/>
        <w:rPr>
          <w:rFonts w:ascii="Arial" w:hAnsi="Arial" w:cs="Arial"/>
          <w:sz w:val="24"/>
          <w:szCs w:val="24"/>
        </w:rPr>
      </w:pPr>
    </w:p>
    <w:p w14:paraId="008F14EB" w14:textId="693256B6" w:rsidR="007F4D05" w:rsidRDefault="00436160" w:rsidP="00466C17">
      <w:pPr>
        <w:spacing w:line="276" w:lineRule="auto"/>
        <w:jc w:val="both"/>
        <w:rPr>
          <w:rFonts w:ascii="Arial" w:hAnsi="Arial" w:cs="Arial"/>
          <w:sz w:val="24"/>
          <w:szCs w:val="24"/>
        </w:rPr>
      </w:pPr>
      <w:r>
        <w:rPr>
          <w:rFonts w:ascii="Arial" w:hAnsi="Arial" w:cs="Arial"/>
          <w:sz w:val="24"/>
          <w:szCs w:val="24"/>
        </w:rPr>
        <w:t>This plan will outline how HLH will achieve business outcome 1</w:t>
      </w:r>
      <w:r w:rsidR="00F0526D">
        <w:rPr>
          <w:rFonts w:ascii="Arial" w:hAnsi="Arial" w:cs="Arial"/>
          <w:sz w:val="24"/>
          <w:szCs w:val="24"/>
        </w:rPr>
        <w:t>1</w:t>
      </w:r>
      <w:r w:rsidR="00867A0C">
        <w:rPr>
          <w:rFonts w:ascii="Arial" w:hAnsi="Arial" w:cs="Arial"/>
          <w:sz w:val="24"/>
          <w:szCs w:val="24"/>
        </w:rPr>
        <w:t>.</w:t>
      </w:r>
    </w:p>
    <w:p w14:paraId="1560B889" w14:textId="77777777" w:rsidR="007F4D05" w:rsidRDefault="007F4D05" w:rsidP="00466C17">
      <w:pPr>
        <w:spacing w:line="276" w:lineRule="auto"/>
        <w:jc w:val="both"/>
        <w:rPr>
          <w:rFonts w:ascii="Arial" w:hAnsi="Arial" w:cs="Arial"/>
          <w:sz w:val="24"/>
          <w:szCs w:val="24"/>
        </w:rPr>
      </w:pPr>
    </w:p>
    <w:p w14:paraId="57183BF6" w14:textId="39AE9A8B" w:rsidR="001A71B0" w:rsidRPr="00E03B31" w:rsidRDefault="001A71B0" w:rsidP="00466C17">
      <w:pPr>
        <w:spacing w:line="276" w:lineRule="auto"/>
        <w:jc w:val="both"/>
        <w:rPr>
          <w:rFonts w:ascii="Arial" w:hAnsi="Arial" w:cs="Arial"/>
          <w:sz w:val="24"/>
          <w:szCs w:val="24"/>
        </w:rPr>
      </w:pPr>
      <w:r w:rsidRPr="00E03B31">
        <w:rPr>
          <w:rFonts w:ascii="Arial" w:hAnsi="Arial" w:cs="Arial"/>
          <w:sz w:val="24"/>
          <w:szCs w:val="24"/>
        </w:rPr>
        <w:t>The actions outlined in th</w:t>
      </w:r>
      <w:r w:rsidR="00D42C7D">
        <w:rPr>
          <w:rFonts w:ascii="Arial" w:hAnsi="Arial" w:cs="Arial"/>
          <w:sz w:val="24"/>
          <w:szCs w:val="24"/>
        </w:rPr>
        <w:t xml:space="preserve">is </w:t>
      </w:r>
      <w:r w:rsidRPr="00E03B31">
        <w:rPr>
          <w:rFonts w:ascii="Arial" w:hAnsi="Arial" w:cs="Arial"/>
          <w:sz w:val="24"/>
          <w:szCs w:val="24"/>
        </w:rPr>
        <w:t>health and wellbeing plan seek to embed health improvement and health promotion as fundamental parts of service delivery, through all HLH services, with a focus on</w:t>
      </w:r>
      <w:r w:rsidR="005B228E">
        <w:rPr>
          <w:rFonts w:ascii="Arial" w:hAnsi="Arial" w:cs="Arial"/>
          <w:sz w:val="24"/>
          <w:szCs w:val="24"/>
        </w:rPr>
        <w:t xml:space="preserve"> supporting the</w:t>
      </w:r>
      <w:r w:rsidRPr="00E03B31">
        <w:rPr>
          <w:rFonts w:ascii="Arial" w:hAnsi="Arial" w:cs="Arial"/>
          <w:sz w:val="24"/>
          <w:szCs w:val="24"/>
        </w:rPr>
        <w:t xml:space="preserve"> </w:t>
      </w:r>
      <w:r w:rsidR="005B228E">
        <w:rPr>
          <w:rFonts w:ascii="Arial" w:hAnsi="Arial" w:cs="Arial"/>
          <w:sz w:val="24"/>
          <w:szCs w:val="24"/>
        </w:rPr>
        <w:t xml:space="preserve">reduction of health inequalities in Highland through the framework set by </w:t>
      </w:r>
      <w:r w:rsidRPr="00E03B31">
        <w:rPr>
          <w:rFonts w:ascii="Arial" w:hAnsi="Arial" w:cs="Arial"/>
          <w:sz w:val="24"/>
          <w:szCs w:val="24"/>
        </w:rPr>
        <w:t xml:space="preserve">the </w:t>
      </w:r>
      <w:r w:rsidR="00D42C7D">
        <w:rPr>
          <w:rFonts w:ascii="Arial" w:hAnsi="Arial" w:cs="Arial"/>
          <w:sz w:val="24"/>
          <w:szCs w:val="24"/>
        </w:rPr>
        <w:t>public health priorities for Scotland.</w:t>
      </w:r>
    </w:p>
    <w:p w14:paraId="2A61EC62" w14:textId="77777777" w:rsidR="001A71B0" w:rsidRPr="00E03B31" w:rsidRDefault="001A71B0" w:rsidP="00466C17">
      <w:pPr>
        <w:spacing w:line="276" w:lineRule="auto"/>
        <w:jc w:val="both"/>
        <w:rPr>
          <w:rFonts w:ascii="Arial" w:hAnsi="Arial" w:cs="Arial"/>
          <w:sz w:val="24"/>
          <w:szCs w:val="24"/>
        </w:rPr>
      </w:pPr>
    </w:p>
    <w:p w14:paraId="2EF7C812" w14:textId="36F0EFCD" w:rsidR="007F4D05" w:rsidRPr="00E763E6" w:rsidRDefault="001A71B0" w:rsidP="00D42C7D">
      <w:pPr>
        <w:spacing w:line="276" w:lineRule="auto"/>
        <w:jc w:val="both"/>
        <w:rPr>
          <w:rFonts w:ascii="Arial" w:hAnsi="Arial" w:cs="Arial"/>
          <w:sz w:val="24"/>
          <w:szCs w:val="24"/>
        </w:rPr>
      </w:pPr>
      <w:r w:rsidRPr="00E03B31">
        <w:rPr>
          <w:rFonts w:ascii="Arial" w:hAnsi="Arial" w:cs="Arial"/>
          <w:sz w:val="24"/>
          <w:szCs w:val="24"/>
        </w:rPr>
        <w:t xml:space="preserve">The </w:t>
      </w:r>
      <w:r w:rsidR="00436160">
        <w:rPr>
          <w:rFonts w:ascii="Arial" w:hAnsi="Arial" w:cs="Arial"/>
          <w:sz w:val="24"/>
          <w:szCs w:val="24"/>
        </w:rPr>
        <w:t xml:space="preserve">Head of </w:t>
      </w:r>
      <w:r w:rsidRPr="00E03B31">
        <w:rPr>
          <w:rFonts w:ascii="Arial" w:hAnsi="Arial" w:cs="Arial"/>
          <w:sz w:val="24"/>
          <w:szCs w:val="24"/>
        </w:rPr>
        <w:t xml:space="preserve">Health and Wellbeing </w:t>
      </w:r>
      <w:r w:rsidR="007F4D05">
        <w:rPr>
          <w:rFonts w:ascii="Arial" w:hAnsi="Arial" w:cs="Arial"/>
          <w:sz w:val="24"/>
          <w:szCs w:val="24"/>
        </w:rPr>
        <w:t>is</w:t>
      </w:r>
      <w:r w:rsidRPr="00E03B31">
        <w:rPr>
          <w:rFonts w:ascii="Arial" w:hAnsi="Arial" w:cs="Arial"/>
          <w:sz w:val="24"/>
          <w:szCs w:val="24"/>
        </w:rPr>
        <w:t xml:space="preserve"> </w:t>
      </w:r>
      <w:r w:rsidR="00436160">
        <w:rPr>
          <w:rFonts w:ascii="Arial" w:hAnsi="Arial" w:cs="Arial"/>
          <w:sz w:val="24"/>
          <w:szCs w:val="24"/>
        </w:rPr>
        <w:t>the lead officer for the delivery and implementation of th</w:t>
      </w:r>
      <w:r w:rsidR="007F4D05">
        <w:rPr>
          <w:rFonts w:ascii="Arial" w:hAnsi="Arial" w:cs="Arial"/>
          <w:sz w:val="24"/>
          <w:szCs w:val="24"/>
        </w:rPr>
        <w:t xml:space="preserve">is plan </w:t>
      </w:r>
      <w:r w:rsidR="00436160">
        <w:rPr>
          <w:rFonts w:ascii="Arial" w:hAnsi="Arial" w:cs="Arial"/>
          <w:sz w:val="24"/>
          <w:szCs w:val="24"/>
        </w:rPr>
        <w:t>and will support</w:t>
      </w:r>
      <w:r w:rsidRPr="00E03B31">
        <w:rPr>
          <w:rFonts w:ascii="Arial" w:hAnsi="Arial" w:cs="Arial"/>
          <w:sz w:val="24"/>
          <w:szCs w:val="24"/>
        </w:rPr>
        <w:t xml:space="preserve"> </w:t>
      </w:r>
      <w:r w:rsidR="00436160">
        <w:rPr>
          <w:rFonts w:ascii="Arial" w:hAnsi="Arial" w:cs="Arial"/>
          <w:sz w:val="24"/>
          <w:szCs w:val="24"/>
        </w:rPr>
        <w:t xml:space="preserve">all services </w:t>
      </w:r>
      <w:r w:rsidRPr="00E03B31">
        <w:rPr>
          <w:rFonts w:ascii="Arial" w:hAnsi="Arial" w:cs="Arial"/>
          <w:sz w:val="24"/>
          <w:szCs w:val="24"/>
        </w:rPr>
        <w:t xml:space="preserve">in </w:t>
      </w:r>
      <w:r w:rsidR="00436160">
        <w:rPr>
          <w:rFonts w:ascii="Arial" w:hAnsi="Arial" w:cs="Arial"/>
          <w:sz w:val="24"/>
          <w:szCs w:val="24"/>
        </w:rPr>
        <w:t xml:space="preserve">their endeavours to deliver on </w:t>
      </w:r>
      <w:r w:rsidR="00867A0C">
        <w:rPr>
          <w:rFonts w:ascii="Arial" w:hAnsi="Arial" w:cs="Arial"/>
          <w:sz w:val="24"/>
          <w:szCs w:val="24"/>
        </w:rPr>
        <w:t>HLH’s Business O</w:t>
      </w:r>
      <w:r w:rsidR="00436160">
        <w:rPr>
          <w:rFonts w:ascii="Arial" w:hAnsi="Arial" w:cs="Arial"/>
          <w:sz w:val="24"/>
          <w:szCs w:val="24"/>
        </w:rPr>
        <w:t>utcome 1</w:t>
      </w:r>
      <w:r w:rsidR="00867A0C">
        <w:rPr>
          <w:rFonts w:ascii="Arial" w:hAnsi="Arial" w:cs="Arial"/>
          <w:sz w:val="24"/>
          <w:szCs w:val="24"/>
        </w:rPr>
        <w:t>1</w:t>
      </w:r>
      <w:r w:rsidR="00436160">
        <w:rPr>
          <w:rFonts w:ascii="Arial" w:hAnsi="Arial" w:cs="Arial"/>
          <w:sz w:val="24"/>
          <w:szCs w:val="24"/>
        </w:rPr>
        <w:t xml:space="preserve"> within with</w:t>
      </w:r>
      <w:r w:rsidRPr="00E03B31">
        <w:rPr>
          <w:rFonts w:ascii="Arial" w:hAnsi="Arial" w:cs="Arial"/>
          <w:sz w:val="24"/>
          <w:szCs w:val="24"/>
        </w:rPr>
        <w:t xml:space="preserve"> their</w:t>
      </w:r>
      <w:r w:rsidR="00436160">
        <w:rPr>
          <w:rFonts w:ascii="Arial" w:hAnsi="Arial" w:cs="Arial"/>
          <w:sz w:val="24"/>
          <w:szCs w:val="24"/>
        </w:rPr>
        <w:t xml:space="preserve"> operational plans and</w:t>
      </w:r>
      <w:r w:rsidRPr="00E03B31">
        <w:rPr>
          <w:rFonts w:ascii="Arial" w:hAnsi="Arial" w:cs="Arial"/>
          <w:sz w:val="24"/>
          <w:szCs w:val="24"/>
        </w:rPr>
        <w:t xml:space="preserve"> everyday practice</w:t>
      </w:r>
      <w:r w:rsidR="00436160">
        <w:rPr>
          <w:rFonts w:ascii="Arial" w:hAnsi="Arial" w:cs="Arial"/>
          <w:sz w:val="24"/>
          <w:szCs w:val="24"/>
        </w:rPr>
        <w:t>.</w:t>
      </w:r>
    </w:p>
    <w:p w14:paraId="5D42050F" w14:textId="77777777" w:rsidR="00867A0C" w:rsidRDefault="00867A0C" w:rsidP="00C90909">
      <w:pPr>
        <w:pStyle w:val="Heading1"/>
        <w:ind w:left="0"/>
        <w:rPr>
          <w:color w:val="00B0F0"/>
        </w:rPr>
      </w:pPr>
    </w:p>
    <w:p w14:paraId="5E668F57" w14:textId="2511A7B7" w:rsidR="00867A0C" w:rsidRDefault="00280EA1" w:rsidP="006113DF">
      <w:pPr>
        <w:pStyle w:val="BodyText"/>
      </w:pPr>
      <w:bookmarkStart w:id="3" w:name="_Toc96523711"/>
      <w:r>
        <w:rPr>
          <w:noProof/>
        </w:rPr>
        <w:drawing>
          <wp:inline distT="0" distB="0" distL="0" distR="0" wp14:anchorId="315BCDA8" wp14:editId="7516A9CF">
            <wp:extent cx="4838400" cy="265597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4838400" cy="2655972"/>
                    </a:xfrm>
                    <a:prstGeom prst="rect">
                      <a:avLst/>
                    </a:prstGeom>
                  </pic:spPr>
                </pic:pic>
              </a:graphicData>
            </a:graphic>
          </wp:inline>
        </w:drawing>
      </w:r>
      <w:bookmarkEnd w:id="3"/>
    </w:p>
    <w:p w14:paraId="0D94A032" w14:textId="711EBEAB" w:rsidR="00E15BD1" w:rsidRDefault="00E15BD1" w:rsidP="00C90909">
      <w:pPr>
        <w:pStyle w:val="Heading1"/>
        <w:ind w:left="0"/>
        <w:rPr>
          <w:color w:val="00B0F0"/>
        </w:rPr>
      </w:pPr>
    </w:p>
    <w:p w14:paraId="4385AB92" w14:textId="77777777" w:rsidR="00A75A81" w:rsidRDefault="00A75A81" w:rsidP="00C90909">
      <w:pPr>
        <w:pStyle w:val="Heading1"/>
        <w:ind w:left="0"/>
        <w:rPr>
          <w:color w:val="00B0F0"/>
        </w:rPr>
      </w:pPr>
    </w:p>
    <w:p w14:paraId="52A9E8A3" w14:textId="18CD0DBC" w:rsidR="001A71B0" w:rsidRPr="00D42C7D" w:rsidRDefault="001A71B0" w:rsidP="00C90909">
      <w:pPr>
        <w:pStyle w:val="Heading1"/>
        <w:ind w:left="0"/>
        <w:rPr>
          <w:color w:val="00B0F0"/>
        </w:rPr>
      </w:pPr>
      <w:bookmarkStart w:id="4" w:name="_Toc98162933"/>
      <w:r w:rsidRPr="00D42C7D">
        <w:rPr>
          <w:color w:val="00B0F0"/>
        </w:rPr>
        <w:t>2.  Introduction</w:t>
      </w:r>
      <w:bookmarkEnd w:id="4"/>
    </w:p>
    <w:p w14:paraId="5B4E87DC" w14:textId="77777777" w:rsidR="001A71B0" w:rsidRPr="00E03B31" w:rsidRDefault="001A71B0" w:rsidP="00466C17">
      <w:pPr>
        <w:spacing w:line="276" w:lineRule="auto"/>
        <w:rPr>
          <w:rFonts w:ascii="Arial" w:hAnsi="Arial" w:cs="Arial"/>
          <w:sz w:val="24"/>
          <w:szCs w:val="24"/>
        </w:rPr>
      </w:pPr>
    </w:p>
    <w:p w14:paraId="6EBEEA2C" w14:textId="77777777" w:rsidR="001A71B0" w:rsidRPr="00C90909" w:rsidRDefault="001A71B0" w:rsidP="00C90909">
      <w:pPr>
        <w:pStyle w:val="Heading2"/>
        <w:ind w:left="0"/>
        <w:rPr>
          <w:color w:val="002060"/>
        </w:rPr>
      </w:pPr>
      <w:bookmarkStart w:id="5" w:name="_Toc98162934"/>
      <w:r w:rsidRPr="00C90909">
        <w:rPr>
          <w:color w:val="002060"/>
        </w:rPr>
        <w:t>2.1  High Life Highland</w:t>
      </w:r>
      <w:bookmarkEnd w:id="5"/>
    </w:p>
    <w:p w14:paraId="2D2A7F5D" w14:textId="77777777" w:rsidR="001A71B0" w:rsidRPr="00E03B31" w:rsidRDefault="001A71B0" w:rsidP="00466C17">
      <w:pPr>
        <w:spacing w:line="276" w:lineRule="auto"/>
        <w:rPr>
          <w:rFonts w:ascii="Arial" w:hAnsi="Arial" w:cs="Arial"/>
          <w:sz w:val="24"/>
          <w:szCs w:val="24"/>
        </w:rPr>
      </w:pPr>
    </w:p>
    <w:p w14:paraId="5264E37B" w14:textId="03123804" w:rsidR="001A71B0" w:rsidRPr="00E03B31" w:rsidRDefault="001A71B0" w:rsidP="00466C17">
      <w:pPr>
        <w:spacing w:line="276" w:lineRule="auto"/>
        <w:jc w:val="both"/>
        <w:rPr>
          <w:rFonts w:ascii="Arial" w:hAnsi="Arial" w:cs="Arial"/>
          <w:sz w:val="24"/>
          <w:szCs w:val="24"/>
        </w:rPr>
      </w:pPr>
      <w:r w:rsidRPr="00E03B31">
        <w:rPr>
          <w:rFonts w:ascii="Arial" w:hAnsi="Arial" w:cs="Arial"/>
          <w:sz w:val="24"/>
          <w:szCs w:val="24"/>
        </w:rPr>
        <w:t xml:space="preserve">High Life Highland (HLH) is a Charity registered in Scotland and a Company Limited by Guarantee, wholly owned by The Highland Council (THC). The Company was established </w:t>
      </w:r>
      <w:r w:rsidR="00867A0C">
        <w:rPr>
          <w:rFonts w:ascii="Arial" w:hAnsi="Arial" w:cs="Arial"/>
          <w:sz w:val="24"/>
          <w:szCs w:val="24"/>
        </w:rPr>
        <w:t>in</w:t>
      </w:r>
      <w:r w:rsidRPr="00E03B31">
        <w:rPr>
          <w:rFonts w:ascii="Arial" w:hAnsi="Arial" w:cs="Arial"/>
          <w:sz w:val="24"/>
          <w:szCs w:val="24"/>
        </w:rPr>
        <w:t xml:space="preserve"> 2011 to deliver a suite of Community Learning and Leisure Services on behalf of THC.  In delivering these services, HLH fulfils its main business purpose of ensuring the Council meets its Public Service Obligations (PSOs) as laid out in the Service Delivery Contract (SDC) between the two parties.  HLH delivers the PSOs of THC in respect of the </w:t>
      </w:r>
      <w:r w:rsidR="00D42C7D">
        <w:rPr>
          <w:rFonts w:ascii="Arial" w:hAnsi="Arial" w:cs="Arial"/>
          <w:sz w:val="24"/>
          <w:szCs w:val="24"/>
        </w:rPr>
        <w:t>multiple</w:t>
      </w:r>
      <w:r w:rsidRPr="00E03B31">
        <w:rPr>
          <w:rFonts w:ascii="Arial" w:hAnsi="Arial" w:cs="Arial"/>
          <w:sz w:val="24"/>
          <w:szCs w:val="24"/>
        </w:rPr>
        <w:t xml:space="preserve"> service areas</w:t>
      </w:r>
      <w:r w:rsidR="00D42C7D">
        <w:rPr>
          <w:rFonts w:ascii="Arial" w:hAnsi="Arial" w:cs="Arial"/>
          <w:sz w:val="24"/>
          <w:szCs w:val="24"/>
        </w:rPr>
        <w:t>, including</w:t>
      </w:r>
      <w:r w:rsidRPr="00E03B31">
        <w:rPr>
          <w:rFonts w:ascii="Arial" w:hAnsi="Arial" w:cs="Arial"/>
          <w:sz w:val="24"/>
          <w:szCs w:val="24"/>
        </w:rPr>
        <w:t>:</w:t>
      </w:r>
    </w:p>
    <w:p w14:paraId="0377D794" w14:textId="77777777" w:rsidR="001A71B0" w:rsidRPr="00E03B31" w:rsidRDefault="001A71B0" w:rsidP="00466C17">
      <w:pPr>
        <w:spacing w:line="276" w:lineRule="auto"/>
        <w:rPr>
          <w:rFonts w:ascii="Arial" w:hAnsi="Arial" w:cs="Arial"/>
          <w:sz w:val="24"/>
          <w:szCs w:val="24"/>
        </w:rPr>
      </w:pPr>
    </w:p>
    <w:p w14:paraId="2795FFD7" w14:textId="77777777" w:rsidR="001A71B0" w:rsidRPr="00E03B31"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Adult Learning;</w:t>
      </w:r>
    </w:p>
    <w:p w14:paraId="4084A1FD" w14:textId="77777777" w:rsidR="001A71B0" w:rsidRPr="00E03B31"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Arts;</w:t>
      </w:r>
    </w:p>
    <w:p w14:paraId="3B473A4E" w14:textId="410C0AE3" w:rsidR="001A71B0"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Archives;</w:t>
      </w:r>
    </w:p>
    <w:p w14:paraId="060A90A4" w14:textId="78092FED" w:rsidR="00D42C7D" w:rsidRDefault="00D42C7D" w:rsidP="002951A8">
      <w:pPr>
        <w:pStyle w:val="ListParagraph"/>
        <w:numPr>
          <w:ilvl w:val="0"/>
          <w:numId w:val="2"/>
        </w:numPr>
        <w:spacing w:line="276" w:lineRule="auto"/>
        <w:rPr>
          <w:rFonts w:ascii="Arial" w:hAnsi="Arial" w:cs="Arial"/>
          <w:sz w:val="24"/>
          <w:szCs w:val="24"/>
        </w:rPr>
      </w:pPr>
      <w:r>
        <w:rPr>
          <w:rFonts w:ascii="Arial" w:hAnsi="Arial" w:cs="Arial"/>
          <w:sz w:val="24"/>
          <w:szCs w:val="24"/>
        </w:rPr>
        <w:t>Catering and Commercial;</w:t>
      </w:r>
    </w:p>
    <w:p w14:paraId="3694A28B" w14:textId="7D9D9161" w:rsidR="001A71B0" w:rsidRPr="00D42C7D" w:rsidRDefault="00D42C7D" w:rsidP="002951A8">
      <w:pPr>
        <w:pStyle w:val="ListParagraph"/>
        <w:numPr>
          <w:ilvl w:val="0"/>
          <w:numId w:val="2"/>
        </w:numPr>
        <w:spacing w:line="276" w:lineRule="auto"/>
        <w:rPr>
          <w:rFonts w:ascii="Arial" w:hAnsi="Arial" w:cs="Arial"/>
          <w:sz w:val="24"/>
          <w:szCs w:val="24"/>
        </w:rPr>
      </w:pPr>
      <w:r>
        <w:rPr>
          <w:rFonts w:ascii="Arial" w:hAnsi="Arial" w:cs="Arial"/>
          <w:sz w:val="24"/>
          <w:szCs w:val="24"/>
        </w:rPr>
        <w:t>Countryside Rangers;</w:t>
      </w:r>
    </w:p>
    <w:p w14:paraId="7F2C9106" w14:textId="20DF212A" w:rsidR="001A71B0"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Leisure Facilities;</w:t>
      </w:r>
    </w:p>
    <w:p w14:paraId="2B080387" w14:textId="18AF3E67" w:rsidR="00D42C7D" w:rsidRPr="00E03B31" w:rsidRDefault="00D42C7D" w:rsidP="002951A8">
      <w:pPr>
        <w:pStyle w:val="ListParagraph"/>
        <w:numPr>
          <w:ilvl w:val="0"/>
          <w:numId w:val="2"/>
        </w:numPr>
        <w:spacing w:line="276" w:lineRule="auto"/>
        <w:rPr>
          <w:rFonts w:ascii="Arial" w:hAnsi="Arial" w:cs="Arial"/>
          <w:sz w:val="24"/>
          <w:szCs w:val="24"/>
        </w:rPr>
      </w:pPr>
      <w:r>
        <w:rPr>
          <w:rFonts w:ascii="Arial" w:hAnsi="Arial" w:cs="Arial"/>
          <w:sz w:val="24"/>
          <w:szCs w:val="24"/>
        </w:rPr>
        <w:t>Libraries;</w:t>
      </w:r>
    </w:p>
    <w:p w14:paraId="6BC48DE9" w14:textId="1E87F683" w:rsidR="001A71B0"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Museums;</w:t>
      </w:r>
    </w:p>
    <w:p w14:paraId="6108B22A" w14:textId="48869233" w:rsidR="00D42C7D" w:rsidRPr="00E03B31" w:rsidRDefault="00D42C7D" w:rsidP="002951A8">
      <w:pPr>
        <w:pStyle w:val="ListParagraph"/>
        <w:numPr>
          <w:ilvl w:val="0"/>
          <w:numId w:val="2"/>
        </w:numPr>
        <w:spacing w:line="276" w:lineRule="auto"/>
        <w:rPr>
          <w:rFonts w:ascii="Arial" w:hAnsi="Arial" w:cs="Arial"/>
          <w:sz w:val="24"/>
          <w:szCs w:val="24"/>
        </w:rPr>
      </w:pPr>
      <w:r>
        <w:rPr>
          <w:rFonts w:ascii="Arial" w:hAnsi="Arial" w:cs="Arial"/>
          <w:sz w:val="24"/>
          <w:szCs w:val="24"/>
        </w:rPr>
        <w:t>Music Development;</w:t>
      </w:r>
    </w:p>
    <w:p w14:paraId="6E8511DD" w14:textId="65AF3291" w:rsidR="001A71B0" w:rsidRPr="00E03B31"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Outdoor</w:t>
      </w:r>
      <w:r w:rsidR="00D42C7D">
        <w:rPr>
          <w:rFonts w:ascii="Arial" w:hAnsi="Arial" w:cs="Arial"/>
          <w:sz w:val="24"/>
          <w:szCs w:val="24"/>
        </w:rPr>
        <w:t xml:space="preserve"> Activities</w:t>
      </w:r>
      <w:r w:rsidRPr="00E03B31">
        <w:rPr>
          <w:rFonts w:ascii="Arial" w:hAnsi="Arial" w:cs="Arial"/>
          <w:sz w:val="24"/>
          <w:szCs w:val="24"/>
        </w:rPr>
        <w:t>;</w:t>
      </w:r>
    </w:p>
    <w:p w14:paraId="020B2C9F" w14:textId="77777777" w:rsidR="001A71B0" w:rsidRPr="00E03B31"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 xml:space="preserve">Sport; and </w:t>
      </w:r>
    </w:p>
    <w:p w14:paraId="01BB8171" w14:textId="77777777" w:rsidR="001A71B0" w:rsidRPr="00E03B31" w:rsidRDefault="001A71B0" w:rsidP="002951A8">
      <w:pPr>
        <w:pStyle w:val="ListParagraph"/>
        <w:numPr>
          <w:ilvl w:val="0"/>
          <w:numId w:val="2"/>
        </w:numPr>
        <w:spacing w:line="276" w:lineRule="auto"/>
        <w:rPr>
          <w:rFonts w:ascii="Arial" w:hAnsi="Arial" w:cs="Arial"/>
          <w:sz w:val="24"/>
          <w:szCs w:val="24"/>
        </w:rPr>
      </w:pPr>
      <w:r w:rsidRPr="00E03B31">
        <w:rPr>
          <w:rFonts w:ascii="Arial" w:hAnsi="Arial" w:cs="Arial"/>
          <w:sz w:val="24"/>
          <w:szCs w:val="24"/>
        </w:rPr>
        <w:t>Youth Work.</w:t>
      </w:r>
    </w:p>
    <w:p w14:paraId="11618FF1" w14:textId="77777777" w:rsidR="001A71B0" w:rsidRPr="00E03B31" w:rsidRDefault="001A71B0" w:rsidP="00466C17">
      <w:pPr>
        <w:spacing w:line="276" w:lineRule="auto"/>
        <w:jc w:val="both"/>
        <w:rPr>
          <w:rFonts w:ascii="Arial" w:hAnsi="Arial" w:cs="Arial"/>
          <w:sz w:val="24"/>
          <w:szCs w:val="24"/>
        </w:rPr>
      </w:pPr>
    </w:p>
    <w:p w14:paraId="66DBCA64" w14:textId="2FB31FD7" w:rsidR="001A71B0" w:rsidRDefault="001A71B0" w:rsidP="00466C17">
      <w:pPr>
        <w:spacing w:line="276" w:lineRule="auto"/>
        <w:jc w:val="both"/>
        <w:rPr>
          <w:rFonts w:ascii="Arial" w:hAnsi="Arial" w:cs="Arial"/>
          <w:sz w:val="24"/>
          <w:szCs w:val="24"/>
        </w:rPr>
      </w:pPr>
      <w:r w:rsidRPr="00E03B31">
        <w:rPr>
          <w:rFonts w:ascii="Arial" w:hAnsi="Arial" w:cs="Arial"/>
          <w:sz w:val="24"/>
          <w:szCs w:val="24"/>
        </w:rPr>
        <w:t>To help HLH deliver those parts of its business that are not charitable by nature, it has a Trading Company (a Community Interest Company), the profits from which are gift aided to the Charitable Company to assist with its purposes.</w:t>
      </w:r>
    </w:p>
    <w:p w14:paraId="05D9589F" w14:textId="7E29733F" w:rsidR="00867A0C" w:rsidRDefault="00867A0C" w:rsidP="00466C17">
      <w:pPr>
        <w:spacing w:line="276" w:lineRule="auto"/>
        <w:jc w:val="both"/>
        <w:rPr>
          <w:rFonts w:ascii="Arial" w:hAnsi="Arial" w:cs="Arial"/>
          <w:sz w:val="24"/>
          <w:szCs w:val="24"/>
        </w:rPr>
      </w:pPr>
    </w:p>
    <w:p w14:paraId="6C1956E2" w14:textId="77777777" w:rsidR="00867A0C" w:rsidRPr="00867A0C" w:rsidRDefault="00867A0C" w:rsidP="00867A0C">
      <w:pPr>
        <w:spacing w:line="276" w:lineRule="auto"/>
        <w:jc w:val="both"/>
        <w:rPr>
          <w:rFonts w:ascii="Arial" w:hAnsi="Arial" w:cs="Arial"/>
          <w:sz w:val="24"/>
          <w:szCs w:val="24"/>
        </w:rPr>
      </w:pPr>
      <w:r w:rsidRPr="00867A0C">
        <w:rPr>
          <w:rFonts w:ascii="Arial" w:hAnsi="Arial" w:cs="Arial"/>
          <w:sz w:val="24"/>
          <w:szCs w:val="24"/>
        </w:rPr>
        <w:t xml:space="preserve">HLH’s ambitions are: </w:t>
      </w:r>
    </w:p>
    <w:p w14:paraId="232701A2" w14:textId="77777777" w:rsidR="00867A0C" w:rsidRPr="00867A0C" w:rsidRDefault="00867A0C" w:rsidP="00867A0C">
      <w:pPr>
        <w:spacing w:line="276" w:lineRule="auto"/>
        <w:jc w:val="both"/>
        <w:rPr>
          <w:rFonts w:ascii="Arial" w:hAnsi="Arial" w:cs="Arial"/>
          <w:sz w:val="24"/>
          <w:szCs w:val="24"/>
        </w:rPr>
      </w:pPr>
    </w:p>
    <w:p w14:paraId="2A765C20" w14:textId="77777777" w:rsidR="00867A0C" w:rsidRPr="00867A0C" w:rsidRDefault="00867A0C" w:rsidP="00867A0C">
      <w:pPr>
        <w:numPr>
          <w:ilvl w:val="0"/>
          <w:numId w:val="1"/>
        </w:numPr>
        <w:spacing w:line="276" w:lineRule="auto"/>
        <w:jc w:val="both"/>
        <w:rPr>
          <w:rFonts w:ascii="Arial" w:hAnsi="Arial" w:cs="Arial"/>
          <w:sz w:val="24"/>
          <w:szCs w:val="24"/>
        </w:rPr>
      </w:pPr>
      <w:r w:rsidRPr="00867A0C">
        <w:rPr>
          <w:rFonts w:ascii="Arial" w:hAnsi="Arial" w:cs="Arial"/>
          <w:sz w:val="24"/>
          <w:szCs w:val="24"/>
        </w:rPr>
        <w:t xml:space="preserve">To be recognised and respected as the leading organisation for developing, </w:t>
      </w:r>
      <w:proofErr w:type="gramStart"/>
      <w:r w:rsidRPr="00867A0C">
        <w:rPr>
          <w:rFonts w:ascii="Arial" w:hAnsi="Arial" w:cs="Arial"/>
          <w:sz w:val="24"/>
          <w:szCs w:val="24"/>
        </w:rPr>
        <w:t>promoting</w:t>
      </w:r>
      <w:proofErr w:type="gramEnd"/>
      <w:r w:rsidRPr="00867A0C">
        <w:rPr>
          <w:rFonts w:ascii="Arial" w:hAnsi="Arial" w:cs="Arial"/>
          <w:sz w:val="24"/>
          <w:szCs w:val="24"/>
        </w:rPr>
        <w:t xml:space="preserve"> and inspiring opportunities in culture, learning, sport, leisure, </w:t>
      </w:r>
      <w:r w:rsidRPr="00867A0C">
        <w:rPr>
          <w:rFonts w:ascii="Arial" w:hAnsi="Arial" w:cs="Arial"/>
          <w:b/>
          <w:bCs/>
          <w:i/>
          <w:iCs/>
          <w:sz w:val="24"/>
          <w:szCs w:val="24"/>
        </w:rPr>
        <w:t>health and wellbeing</w:t>
      </w:r>
      <w:r w:rsidRPr="00867A0C">
        <w:rPr>
          <w:rFonts w:ascii="Arial" w:hAnsi="Arial" w:cs="Arial"/>
          <w:sz w:val="24"/>
          <w:szCs w:val="24"/>
        </w:rPr>
        <w:t>.</w:t>
      </w:r>
    </w:p>
    <w:p w14:paraId="19B8FAEA" w14:textId="77777777" w:rsidR="00867A0C" w:rsidRPr="00867A0C" w:rsidRDefault="00867A0C" w:rsidP="00867A0C">
      <w:pPr>
        <w:numPr>
          <w:ilvl w:val="0"/>
          <w:numId w:val="1"/>
        </w:numPr>
        <w:spacing w:line="276" w:lineRule="auto"/>
        <w:jc w:val="both"/>
        <w:rPr>
          <w:rFonts w:ascii="Arial" w:hAnsi="Arial" w:cs="Arial"/>
          <w:sz w:val="24"/>
          <w:szCs w:val="24"/>
        </w:rPr>
      </w:pPr>
      <w:r w:rsidRPr="00867A0C">
        <w:rPr>
          <w:rFonts w:ascii="Arial" w:hAnsi="Arial" w:cs="Arial"/>
          <w:sz w:val="24"/>
          <w:szCs w:val="24"/>
        </w:rPr>
        <w:t>To grow the business in a sustainable and innovative way by enabling and facilitating services that the public value and by being valued as a trusted and effective partner.</w:t>
      </w:r>
    </w:p>
    <w:p w14:paraId="687E9AD4" w14:textId="77777777" w:rsidR="00867A0C" w:rsidRPr="00867A0C" w:rsidRDefault="00867A0C" w:rsidP="00867A0C">
      <w:pPr>
        <w:spacing w:line="276" w:lineRule="auto"/>
        <w:jc w:val="both"/>
        <w:rPr>
          <w:rFonts w:ascii="Arial" w:hAnsi="Arial" w:cs="Arial"/>
          <w:sz w:val="24"/>
          <w:szCs w:val="24"/>
        </w:rPr>
      </w:pPr>
    </w:p>
    <w:p w14:paraId="5C069D37" w14:textId="0EA53DAB" w:rsidR="00867A0C" w:rsidRPr="00867A0C" w:rsidRDefault="00346006" w:rsidP="00346006">
      <w:pPr>
        <w:spacing w:line="276" w:lineRule="auto"/>
        <w:rPr>
          <w:rFonts w:ascii="Arial" w:hAnsi="Arial" w:cs="Arial"/>
          <w:sz w:val="24"/>
          <w:szCs w:val="24"/>
        </w:rPr>
      </w:pPr>
      <w:r>
        <w:rPr>
          <w:rFonts w:ascii="Arial" w:hAnsi="Arial" w:cs="Arial"/>
          <w:sz w:val="24"/>
          <w:szCs w:val="24"/>
        </w:rPr>
        <w:t>HLH has a Business Plan for the period 2022 - 2027 and</w:t>
      </w:r>
      <w:r w:rsidRPr="00346006">
        <w:rPr>
          <w:rFonts w:ascii="Arial" w:hAnsi="Arial" w:cs="Arial"/>
          <w:sz w:val="24"/>
          <w:szCs w:val="24"/>
        </w:rPr>
        <w:t xml:space="preserve"> has identified 11 business outcomes to help achieve its aims</w:t>
      </w:r>
      <w:r>
        <w:rPr>
          <w:rFonts w:ascii="Arial" w:hAnsi="Arial" w:cs="Arial"/>
          <w:sz w:val="24"/>
          <w:szCs w:val="24"/>
        </w:rPr>
        <w:t xml:space="preserve">, this Health and Wellbeing Strategic Plan will assist HLH to deliver Business Outcome 11 (highlighted in italics below). </w:t>
      </w:r>
    </w:p>
    <w:p w14:paraId="04CA3DE5" w14:textId="77777777" w:rsidR="00867A0C" w:rsidRPr="00867A0C" w:rsidRDefault="00867A0C" w:rsidP="00867A0C">
      <w:pPr>
        <w:spacing w:line="276" w:lineRule="auto"/>
        <w:jc w:val="both"/>
        <w:rPr>
          <w:rFonts w:ascii="Arial" w:hAnsi="Arial" w:cs="Arial"/>
          <w:sz w:val="24"/>
          <w:szCs w:val="24"/>
        </w:rPr>
      </w:pPr>
    </w:p>
    <w:p w14:paraId="5DB537C8"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Seek to continuously improve standards of health and safety</w:t>
      </w:r>
    </w:p>
    <w:p w14:paraId="0C29D956"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 xml:space="preserve">Commit to the Scottish Government’s zero carbon targets and maintain the highest </w:t>
      </w:r>
      <w:r w:rsidRPr="00867A0C">
        <w:rPr>
          <w:rFonts w:ascii="Arial" w:hAnsi="Arial" w:cs="Arial"/>
          <w:sz w:val="24"/>
          <w:szCs w:val="24"/>
        </w:rPr>
        <w:lastRenderedPageBreak/>
        <w:t>standards in environmental compliance</w:t>
      </w:r>
    </w:p>
    <w:p w14:paraId="3C837E60"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Use research and market analysis to develop and improve service to meet customer needs</w:t>
      </w:r>
    </w:p>
    <w:p w14:paraId="1B940351"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 xml:space="preserve">Increase employee satisfaction, </w:t>
      </w:r>
      <w:proofErr w:type="gramStart"/>
      <w:r w:rsidRPr="00867A0C">
        <w:rPr>
          <w:rFonts w:ascii="Arial" w:hAnsi="Arial" w:cs="Arial"/>
          <w:sz w:val="24"/>
          <w:szCs w:val="24"/>
        </w:rPr>
        <w:t>engagement</w:t>
      </w:r>
      <w:proofErr w:type="gramEnd"/>
      <w:r w:rsidRPr="00867A0C">
        <w:rPr>
          <w:rFonts w:ascii="Arial" w:hAnsi="Arial" w:cs="Arial"/>
          <w:sz w:val="24"/>
          <w:szCs w:val="24"/>
        </w:rPr>
        <w:t xml:space="preserve"> and development to improve staff recruitment and retention</w:t>
      </w:r>
    </w:p>
    <w:p w14:paraId="184FF71F"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Improve the financial sustainability of the organisation</w:t>
      </w:r>
    </w:p>
    <w:p w14:paraId="4EC818AF"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Value and strengthen the relationship with The Highland Council</w:t>
      </w:r>
    </w:p>
    <w:p w14:paraId="6D67C2CB"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Develop and deliver the HLH Corporate Programme and seek to attract capital investment</w:t>
      </w:r>
    </w:p>
    <w:p w14:paraId="40A8E20D"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Use research and market analysis to develop and deliver proactive marketing and promotion of HLH and its services</w:t>
      </w:r>
    </w:p>
    <w:p w14:paraId="29F4F3C0"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Initiate and implement and ICT digital transformation strategy across the charity</w:t>
      </w:r>
    </w:p>
    <w:p w14:paraId="3537DD39" w14:textId="77777777" w:rsidR="00867A0C" w:rsidRPr="00867A0C" w:rsidRDefault="00867A0C" w:rsidP="00867A0C">
      <w:pPr>
        <w:numPr>
          <w:ilvl w:val="0"/>
          <w:numId w:val="9"/>
        </w:numPr>
        <w:spacing w:line="276" w:lineRule="auto"/>
        <w:jc w:val="both"/>
        <w:rPr>
          <w:rFonts w:ascii="Arial" w:hAnsi="Arial" w:cs="Arial"/>
          <w:sz w:val="24"/>
          <w:szCs w:val="24"/>
        </w:rPr>
      </w:pPr>
      <w:r w:rsidRPr="00867A0C">
        <w:rPr>
          <w:rFonts w:ascii="Arial" w:hAnsi="Arial" w:cs="Arial"/>
          <w:sz w:val="24"/>
          <w:szCs w:val="24"/>
        </w:rPr>
        <w:t xml:space="preserve">Develop and strengthen relationships with customers, key </w:t>
      </w:r>
      <w:proofErr w:type="gramStart"/>
      <w:r w:rsidRPr="00867A0C">
        <w:rPr>
          <w:rFonts w:ascii="Arial" w:hAnsi="Arial" w:cs="Arial"/>
          <w:sz w:val="24"/>
          <w:szCs w:val="24"/>
        </w:rPr>
        <w:t>stakeholders</w:t>
      </w:r>
      <w:proofErr w:type="gramEnd"/>
      <w:r w:rsidRPr="00867A0C">
        <w:rPr>
          <w:rFonts w:ascii="Arial" w:hAnsi="Arial" w:cs="Arial"/>
          <w:sz w:val="24"/>
          <w:szCs w:val="24"/>
        </w:rPr>
        <w:t xml:space="preserve"> and partners</w:t>
      </w:r>
    </w:p>
    <w:p w14:paraId="3B2EB0B2" w14:textId="77777777" w:rsidR="00867A0C" w:rsidRPr="00867A0C" w:rsidRDefault="00867A0C" w:rsidP="00867A0C">
      <w:pPr>
        <w:numPr>
          <w:ilvl w:val="0"/>
          <w:numId w:val="9"/>
        </w:numPr>
        <w:spacing w:line="276" w:lineRule="auto"/>
        <w:jc w:val="both"/>
        <w:rPr>
          <w:rFonts w:ascii="Arial" w:hAnsi="Arial" w:cs="Arial"/>
          <w:i/>
          <w:iCs/>
          <w:sz w:val="24"/>
          <w:szCs w:val="24"/>
        </w:rPr>
      </w:pPr>
      <w:r w:rsidRPr="00867A0C">
        <w:rPr>
          <w:rFonts w:ascii="Arial" w:hAnsi="Arial" w:cs="Arial"/>
          <w:i/>
          <w:iCs/>
          <w:sz w:val="24"/>
          <w:szCs w:val="24"/>
        </w:rPr>
        <w:t>Deliver targeted programmes which support and enhance the physical and mental health and wellbeing of the population and which contribute to the prevention agenda</w:t>
      </w:r>
    </w:p>
    <w:p w14:paraId="18F0393D" w14:textId="64A37C6A" w:rsidR="001A71B0" w:rsidRDefault="001A71B0" w:rsidP="00466C17">
      <w:pPr>
        <w:spacing w:line="276" w:lineRule="auto"/>
        <w:rPr>
          <w:rFonts w:ascii="Arial" w:hAnsi="Arial" w:cs="Arial"/>
          <w:sz w:val="24"/>
          <w:szCs w:val="24"/>
        </w:rPr>
      </w:pPr>
    </w:p>
    <w:p w14:paraId="6EE8E112" w14:textId="51A5ABED" w:rsidR="00280EA1" w:rsidRDefault="00280EA1" w:rsidP="00280EA1">
      <w:pPr>
        <w:spacing w:line="276" w:lineRule="auto"/>
        <w:jc w:val="center"/>
        <w:rPr>
          <w:rFonts w:ascii="Arial" w:hAnsi="Arial" w:cs="Arial"/>
          <w:sz w:val="24"/>
          <w:szCs w:val="24"/>
        </w:rPr>
      </w:pPr>
      <w:r>
        <w:rPr>
          <w:rFonts w:ascii="Arial" w:hAnsi="Arial" w:cs="Arial"/>
          <w:noProof/>
          <w:sz w:val="24"/>
          <w:szCs w:val="24"/>
        </w:rPr>
        <w:drawing>
          <wp:inline distT="0" distB="0" distL="0" distR="0" wp14:anchorId="5BC1875A" wp14:editId="43DFFD1E">
            <wp:extent cx="5266800" cy="3506400"/>
            <wp:effectExtent l="0" t="0" r="0" b="0"/>
            <wp:docPr id="8" name="Picture 8" descr="A person wearing a 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watc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6800" cy="3506400"/>
                    </a:xfrm>
                    <a:prstGeom prst="rect">
                      <a:avLst/>
                    </a:prstGeom>
                  </pic:spPr>
                </pic:pic>
              </a:graphicData>
            </a:graphic>
          </wp:inline>
        </w:drawing>
      </w:r>
    </w:p>
    <w:p w14:paraId="0F78DB85" w14:textId="1C154B74" w:rsidR="00867A0C" w:rsidRDefault="00867A0C" w:rsidP="00466C17">
      <w:pPr>
        <w:spacing w:line="276" w:lineRule="auto"/>
        <w:rPr>
          <w:rFonts w:ascii="Arial" w:hAnsi="Arial" w:cs="Arial"/>
          <w:sz w:val="24"/>
          <w:szCs w:val="24"/>
        </w:rPr>
      </w:pPr>
    </w:p>
    <w:p w14:paraId="61DA1B8C" w14:textId="707028F2" w:rsidR="003B1352" w:rsidRDefault="00014DA0" w:rsidP="003B1352">
      <w:pPr>
        <w:pStyle w:val="Heading1"/>
        <w:ind w:left="0"/>
        <w:rPr>
          <w:color w:val="00B0F0"/>
        </w:rPr>
      </w:pPr>
      <w:bookmarkStart w:id="6" w:name="_Toc98162935"/>
      <w:r w:rsidRPr="00C90909">
        <w:rPr>
          <w:color w:val="00B0F0"/>
        </w:rPr>
        <w:t>3. Background Information</w:t>
      </w:r>
      <w:bookmarkEnd w:id="6"/>
    </w:p>
    <w:p w14:paraId="19DFB2CB" w14:textId="77777777" w:rsidR="00731ECE" w:rsidRPr="003B1352" w:rsidRDefault="00731ECE" w:rsidP="003B1352">
      <w:pPr>
        <w:pStyle w:val="Heading1"/>
        <w:ind w:left="0"/>
        <w:rPr>
          <w:color w:val="00B0F0"/>
        </w:rPr>
      </w:pPr>
    </w:p>
    <w:p w14:paraId="0CD488F2" w14:textId="4B0C302C" w:rsidR="00A502C2" w:rsidRDefault="00014DA0" w:rsidP="00C90909">
      <w:pPr>
        <w:pStyle w:val="Heading2"/>
        <w:ind w:left="0"/>
        <w:rPr>
          <w:color w:val="002060"/>
        </w:rPr>
      </w:pPr>
      <w:bookmarkStart w:id="7" w:name="_Toc98162936"/>
      <w:r w:rsidRPr="00C90909">
        <w:rPr>
          <w:color w:val="002060"/>
        </w:rPr>
        <w:t xml:space="preserve">3.1  </w:t>
      </w:r>
      <w:r w:rsidR="00A502C2">
        <w:rPr>
          <w:color w:val="002060"/>
        </w:rPr>
        <w:t>What is health?</w:t>
      </w:r>
      <w:bookmarkEnd w:id="7"/>
    </w:p>
    <w:p w14:paraId="2DA0D90F" w14:textId="0EB3DC75" w:rsidR="00A502C2" w:rsidRDefault="00A502C2" w:rsidP="00A502C2">
      <w:pPr>
        <w:pStyle w:val="BodyText"/>
        <w:ind w:left="0"/>
      </w:pPr>
    </w:p>
    <w:p w14:paraId="4329E618" w14:textId="25B18DEB" w:rsidR="00B84087" w:rsidRDefault="00B84087" w:rsidP="00B84087">
      <w:pPr>
        <w:pStyle w:val="BodyText"/>
        <w:ind w:left="0"/>
        <w:rPr>
          <w:rFonts w:ascii="Arial" w:hAnsi="Arial" w:cs="Arial"/>
          <w:sz w:val="24"/>
          <w:szCs w:val="24"/>
        </w:rPr>
      </w:pPr>
      <w:r>
        <w:rPr>
          <w:rFonts w:ascii="Arial" w:hAnsi="Arial" w:cs="Arial"/>
          <w:sz w:val="24"/>
          <w:szCs w:val="24"/>
        </w:rPr>
        <w:t>The World Health Organisation definition of health is given below</w:t>
      </w:r>
      <w:r w:rsidR="001B676E">
        <w:rPr>
          <w:rFonts w:ascii="Arial" w:hAnsi="Arial" w:cs="Arial"/>
          <w:sz w:val="24"/>
          <w:szCs w:val="24"/>
        </w:rPr>
        <w:t>:</w:t>
      </w:r>
    </w:p>
    <w:p w14:paraId="120A702B" w14:textId="34D75022" w:rsidR="00B84087" w:rsidRDefault="00B84087" w:rsidP="00B84087">
      <w:pPr>
        <w:pStyle w:val="BodyText"/>
        <w:ind w:left="0"/>
        <w:rPr>
          <w:rFonts w:ascii="Arial" w:hAnsi="Arial" w:cs="Arial"/>
          <w:sz w:val="24"/>
          <w:szCs w:val="24"/>
        </w:rPr>
      </w:pPr>
      <w:r>
        <w:rPr>
          <w:rFonts w:ascii="Arial" w:hAnsi="Arial" w:cs="Arial"/>
          <w:sz w:val="24"/>
          <w:szCs w:val="24"/>
        </w:rPr>
        <w:t xml:space="preserve">  </w:t>
      </w:r>
    </w:p>
    <w:p w14:paraId="7A5753D5" w14:textId="279E3AA0" w:rsidR="00B84087" w:rsidRDefault="00B84087" w:rsidP="00B84087">
      <w:pPr>
        <w:pStyle w:val="BodyText"/>
        <w:ind w:left="720"/>
        <w:rPr>
          <w:rFonts w:ascii="Arial" w:hAnsi="Arial" w:cs="Arial"/>
          <w:sz w:val="24"/>
          <w:szCs w:val="24"/>
        </w:rPr>
      </w:pPr>
      <w:r w:rsidRPr="00B84087">
        <w:rPr>
          <w:rFonts w:ascii="Arial" w:hAnsi="Arial" w:cs="Arial"/>
          <w:sz w:val="24"/>
          <w:szCs w:val="24"/>
        </w:rPr>
        <w:t>“A state of complete physical, mental and social</w:t>
      </w:r>
      <w:r>
        <w:rPr>
          <w:rFonts w:ascii="Arial" w:hAnsi="Arial" w:cs="Arial"/>
          <w:sz w:val="24"/>
          <w:szCs w:val="24"/>
        </w:rPr>
        <w:t xml:space="preserve"> </w:t>
      </w:r>
      <w:r w:rsidRPr="00B84087">
        <w:rPr>
          <w:rFonts w:ascii="Arial" w:hAnsi="Arial" w:cs="Arial"/>
          <w:sz w:val="24"/>
          <w:szCs w:val="24"/>
        </w:rPr>
        <w:t>well-being and not merely the absence of</w:t>
      </w:r>
      <w:r>
        <w:rPr>
          <w:rFonts w:ascii="Arial" w:hAnsi="Arial" w:cs="Arial"/>
          <w:sz w:val="24"/>
          <w:szCs w:val="24"/>
        </w:rPr>
        <w:t xml:space="preserve"> </w:t>
      </w:r>
      <w:r w:rsidRPr="00B84087">
        <w:rPr>
          <w:rFonts w:ascii="Arial" w:hAnsi="Arial" w:cs="Arial"/>
          <w:sz w:val="24"/>
          <w:szCs w:val="24"/>
        </w:rPr>
        <w:t>disease or infirmity”</w:t>
      </w:r>
    </w:p>
    <w:p w14:paraId="7C3BE62F" w14:textId="20FAA604" w:rsidR="001B676E" w:rsidRDefault="001B676E" w:rsidP="001B676E">
      <w:pPr>
        <w:pStyle w:val="BodyText"/>
        <w:ind w:left="0"/>
        <w:rPr>
          <w:rFonts w:ascii="Arial" w:hAnsi="Arial" w:cs="Arial"/>
          <w:sz w:val="24"/>
          <w:szCs w:val="24"/>
        </w:rPr>
      </w:pPr>
    </w:p>
    <w:p w14:paraId="36389C77" w14:textId="62E064DA" w:rsidR="00B84087" w:rsidRPr="001B676E" w:rsidRDefault="001B676E" w:rsidP="001B676E">
      <w:pPr>
        <w:pStyle w:val="BodyText"/>
        <w:ind w:left="0"/>
        <w:rPr>
          <w:rFonts w:ascii="Arial" w:hAnsi="Arial" w:cs="Arial"/>
          <w:sz w:val="24"/>
          <w:szCs w:val="24"/>
        </w:rPr>
      </w:pPr>
      <w:r>
        <w:rPr>
          <w:rFonts w:ascii="Arial" w:hAnsi="Arial" w:cs="Arial"/>
          <w:sz w:val="24"/>
          <w:szCs w:val="24"/>
        </w:rPr>
        <w:t>It is now better understood that health and w</w:t>
      </w:r>
      <w:r w:rsidRPr="001B676E">
        <w:rPr>
          <w:rFonts w:ascii="Arial" w:hAnsi="Arial" w:cs="Arial"/>
          <w:sz w:val="24"/>
          <w:szCs w:val="24"/>
        </w:rPr>
        <w:t>ellbeing cannot be created</w:t>
      </w:r>
      <w:r>
        <w:rPr>
          <w:rFonts w:ascii="Arial" w:hAnsi="Arial" w:cs="Arial"/>
          <w:sz w:val="24"/>
          <w:szCs w:val="24"/>
        </w:rPr>
        <w:t xml:space="preserve"> or</w:t>
      </w:r>
      <w:r w:rsidRPr="001B676E">
        <w:rPr>
          <w:rFonts w:ascii="Arial" w:hAnsi="Arial" w:cs="Arial"/>
          <w:sz w:val="24"/>
          <w:szCs w:val="24"/>
        </w:rPr>
        <w:t xml:space="preserve"> sustained by the NHS alone</w:t>
      </w:r>
      <w:r>
        <w:rPr>
          <w:rFonts w:ascii="Arial" w:hAnsi="Arial" w:cs="Arial"/>
          <w:sz w:val="24"/>
          <w:szCs w:val="24"/>
        </w:rPr>
        <w:t xml:space="preserve"> and there is a current growing movement</w:t>
      </w:r>
      <w:r w:rsidRPr="001B676E">
        <w:rPr>
          <w:rFonts w:ascii="Arial" w:hAnsi="Arial" w:cs="Arial"/>
          <w:sz w:val="24"/>
          <w:szCs w:val="24"/>
        </w:rPr>
        <w:t xml:space="preserve"> </w:t>
      </w:r>
      <w:r>
        <w:rPr>
          <w:rFonts w:ascii="Arial" w:hAnsi="Arial" w:cs="Arial"/>
          <w:sz w:val="24"/>
          <w:szCs w:val="24"/>
        </w:rPr>
        <w:t xml:space="preserve">to </w:t>
      </w:r>
      <w:r w:rsidRPr="001B676E">
        <w:rPr>
          <w:rFonts w:ascii="Arial" w:hAnsi="Arial" w:cs="Arial"/>
          <w:sz w:val="24"/>
          <w:szCs w:val="24"/>
        </w:rPr>
        <w:t xml:space="preserve">reset how </w:t>
      </w:r>
      <w:r>
        <w:rPr>
          <w:rFonts w:ascii="Arial" w:hAnsi="Arial" w:cs="Arial"/>
          <w:sz w:val="24"/>
          <w:szCs w:val="24"/>
        </w:rPr>
        <w:t>people</w:t>
      </w:r>
      <w:r w:rsidRPr="001B676E">
        <w:rPr>
          <w:rFonts w:ascii="Arial" w:hAnsi="Arial" w:cs="Arial"/>
          <w:sz w:val="24"/>
          <w:szCs w:val="24"/>
        </w:rPr>
        <w:t xml:space="preserve"> think about wellbeing and health</w:t>
      </w:r>
      <w:r>
        <w:rPr>
          <w:rFonts w:ascii="Arial" w:hAnsi="Arial" w:cs="Arial"/>
          <w:sz w:val="24"/>
          <w:szCs w:val="24"/>
        </w:rPr>
        <w:t xml:space="preserve"> – HLH is well placed to be part of a whole systems approach to </w:t>
      </w:r>
      <w:r>
        <w:rPr>
          <w:rFonts w:ascii="Arial" w:hAnsi="Arial" w:cs="Arial"/>
          <w:sz w:val="24"/>
          <w:szCs w:val="24"/>
        </w:rPr>
        <w:lastRenderedPageBreak/>
        <w:t>enabling good health and wellbeing in communities.</w:t>
      </w:r>
    </w:p>
    <w:p w14:paraId="4310A162" w14:textId="7E4B9FA6" w:rsidR="00014DA0" w:rsidRPr="00C90909" w:rsidRDefault="00A502C2" w:rsidP="00C90909">
      <w:pPr>
        <w:pStyle w:val="Heading2"/>
        <w:ind w:left="0"/>
        <w:rPr>
          <w:color w:val="002060"/>
        </w:rPr>
      </w:pPr>
      <w:bookmarkStart w:id="8" w:name="_Toc98162937"/>
      <w:r>
        <w:rPr>
          <w:color w:val="002060"/>
        </w:rPr>
        <w:t xml:space="preserve">3.2  </w:t>
      </w:r>
      <w:r w:rsidR="00014DA0" w:rsidRPr="00C90909">
        <w:rPr>
          <w:color w:val="002060"/>
        </w:rPr>
        <w:t>HLH and NHS Highland</w:t>
      </w:r>
      <w:bookmarkEnd w:id="8"/>
      <w:r w:rsidR="00014DA0" w:rsidRPr="00C90909">
        <w:rPr>
          <w:color w:val="002060"/>
        </w:rPr>
        <w:t xml:space="preserve"> </w:t>
      </w:r>
    </w:p>
    <w:p w14:paraId="700C0A56" w14:textId="77777777" w:rsidR="00014DA0" w:rsidRPr="00E03B31" w:rsidRDefault="00014DA0" w:rsidP="00466C17">
      <w:pPr>
        <w:spacing w:line="276" w:lineRule="auto"/>
        <w:jc w:val="both"/>
        <w:rPr>
          <w:rFonts w:ascii="Arial" w:hAnsi="Arial" w:cs="Arial"/>
          <w:sz w:val="24"/>
          <w:szCs w:val="24"/>
        </w:rPr>
      </w:pPr>
    </w:p>
    <w:p w14:paraId="18F56800" w14:textId="2C02BCC2" w:rsidR="00014DA0" w:rsidRPr="00E03B31" w:rsidRDefault="00014DA0" w:rsidP="00466C17">
      <w:pPr>
        <w:spacing w:line="276" w:lineRule="auto"/>
        <w:jc w:val="both"/>
        <w:rPr>
          <w:rFonts w:ascii="Arial" w:hAnsi="Arial" w:cs="Arial"/>
          <w:sz w:val="24"/>
          <w:szCs w:val="24"/>
        </w:rPr>
      </w:pPr>
      <w:r w:rsidRPr="00E03B31">
        <w:rPr>
          <w:rFonts w:ascii="Arial" w:hAnsi="Arial" w:cs="Arial"/>
          <w:sz w:val="24"/>
          <w:szCs w:val="24"/>
        </w:rPr>
        <w:t xml:space="preserve">HLH works closely with NHS Highland (NHSH) through the Health Improvement team </w:t>
      </w:r>
      <w:r w:rsidR="00C90909">
        <w:rPr>
          <w:rFonts w:ascii="Arial" w:hAnsi="Arial" w:cs="Arial"/>
          <w:sz w:val="24"/>
          <w:szCs w:val="24"/>
        </w:rPr>
        <w:t>within the Public Health Directorate</w:t>
      </w:r>
      <w:r w:rsidR="00F66E33">
        <w:rPr>
          <w:rFonts w:ascii="Arial" w:hAnsi="Arial" w:cs="Arial"/>
          <w:sz w:val="24"/>
          <w:szCs w:val="24"/>
        </w:rPr>
        <w:t xml:space="preserve"> and other parts of the health care system</w:t>
      </w:r>
      <w:r w:rsidR="00C90909">
        <w:rPr>
          <w:rFonts w:ascii="Arial" w:hAnsi="Arial" w:cs="Arial"/>
          <w:sz w:val="24"/>
          <w:szCs w:val="24"/>
        </w:rPr>
        <w:t xml:space="preserve"> </w:t>
      </w:r>
      <w:r w:rsidRPr="00E03B31">
        <w:rPr>
          <w:rFonts w:ascii="Arial" w:hAnsi="Arial" w:cs="Arial"/>
          <w:sz w:val="24"/>
          <w:szCs w:val="24"/>
        </w:rPr>
        <w:t xml:space="preserve">to enable and encourage healthy lifestyle choices for individuals and communities through delivering a wide range of interventions, opportunities, </w:t>
      </w:r>
      <w:proofErr w:type="gramStart"/>
      <w:r w:rsidRPr="00E03B31">
        <w:rPr>
          <w:rFonts w:ascii="Arial" w:hAnsi="Arial" w:cs="Arial"/>
          <w:sz w:val="24"/>
          <w:szCs w:val="24"/>
        </w:rPr>
        <w:t>projects</w:t>
      </w:r>
      <w:proofErr w:type="gramEnd"/>
      <w:r w:rsidRPr="00E03B31">
        <w:rPr>
          <w:rFonts w:ascii="Arial" w:hAnsi="Arial" w:cs="Arial"/>
          <w:sz w:val="24"/>
          <w:szCs w:val="24"/>
        </w:rPr>
        <w:t xml:space="preserve"> and programmes which contribute to the Health Board’s objectives and priorities around people, quality and care.</w:t>
      </w:r>
    </w:p>
    <w:p w14:paraId="19A38B10" w14:textId="77777777" w:rsidR="00014DA0" w:rsidRPr="00E03B31" w:rsidRDefault="00014DA0" w:rsidP="00466C17">
      <w:pPr>
        <w:spacing w:line="276" w:lineRule="auto"/>
        <w:jc w:val="both"/>
        <w:rPr>
          <w:rFonts w:ascii="Arial" w:hAnsi="Arial" w:cs="Arial"/>
          <w:sz w:val="24"/>
          <w:szCs w:val="24"/>
        </w:rPr>
      </w:pPr>
    </w:p>
    <w:p w14:paraId="321AAE18" w14:textId="77777777" w:rsidR="00014DA0" w:rsidRPr="00E03B31" w:rsidRDefault="00014DA0" w:rsidP="00466C17">
      <w:pPr>
        <w:spacing w:line="276" w:lineRule="auto"/>
        <w:jc w:val="both"/>
        <w:rPr>
          <w:rFonts w:ascii="Arial" w:hAnsi="Arial" w:cs="Arial"/>
          <w:sz w:val="24"/>
          <w:szCs w:val="24"/>
        </w:rPr>
      </w:pPr>
      <w:r w:rsidRPr="00E03B31">
        <w:rPr>
          <w:rFonts w:ascii="Arial" w:hAnsi="Arial" w:cs="Arial"/>
          <w:b/>
          <w:sz w:val="24"/>
          <w:szCs w:val="24"/>
        </w:rPr>
        <w:t>NHSH’s mission</w:t>
      </w:r>
      <w:r w:rsidRPr="00E03B31">
        <w:rPr>
          <w:rFonts w:ascii="Arial" w:hAnsi="Arial" w:cs="Arial"/>
          <w:sz w:val="24"/>
          <w:szCs w:val="24"/>
        </w:rPr>
        <w:t xml:space="preserve">:  to provide quality of care to every person every day </w:t>
      </w:r>
    </w:p>
    <w:p w14:paraId="44959AEC" w14:textId="4A8FF9CE" w:rsidR="00014DA0" w:rsidRPr="00E03B31" w:rsidRDefault="00014DA0" w:rsidP="00466C17">
      <w:pPr>
        <w:spacing w:line="276" w:lineRule="auto"/>
        <w:jc w:val="both"/>
        <w:rPr>
          <w:rFonts w:ascii="Arial" w:hAnsi="Arial" w:cs="Arial"/>
          <w:sz w:val="24"/>
          <w:szCs w:val="24"/>
        </w:rPr>
      </w:pPr>
      <w:r w:rsidRPr="00E03B31">
        <w:rPr>
          <w:rFonts w:ascii="Arial" w:hAnsi="Arial" w:cs="Arial"/>
          <w:b/>
          <w:sz w:val="24"/>
          <w:szCs w:val="24"/>
        </w:rPr>
        <w:t>NHSH’s vision</w:t>
      </w:r>
      <w:r w:rsidRPr="00E03B31">
        <w:rPr>
          <w:rFonts w:ascii="Arial" w:hAnsi="Arial" w:cs="Arial"/>
          <w:sz w:val="24"/>
          <w:szCs w:val="24"/>
        </w:rPr>
        <w:t xml:space="preserve">:  </w:t>
      </w:r>
      <w:r w:rsidR="00C90909">
        <w:rPr>
          <w:rFonts w:ascii="Arial" w:hAnsi="Arial" w:cs="Arial"/>
          <w:sz w:val="24"/>
          <w:szCs w:val="24"/>
        </w:rPr>
        <w:t>t</w:t>
      </w:r>
      <w:r w:rsidRPr="00E03B31">
        <w:rPr>
          <w:rFonts w:ascii="Arial" w:hAnsi="Arial" w:cs="Arial"/>
          <w:sz w:val="24"/>
          <w:szCs w:val="24"/>
        </w:rPr>
        <w:t xml:space="preserve">o deliver better health, better </w:t>
      </w:r>
      <w:proofErr w:type="gramStart"/>
      <w:r w:rsidRPr="00E03B31">
        <w:rPr>
          <w:rFonts w:ascii="Arial" w:hAnsi="Arial" w:cs="Arial"/>
          <w:sz w:val="24"/>
          <w:szCs w:val="24"/>
        </w:rPr>
        <w:t>care</w:t>
      </w:r>
      <w:proofErr w:type="gramEnd"/>
      <w:r w:rsidRPr="00E03B31">
        <w:rPr>
          <w:rFonts w:ascii="Arial" w:hAnsi="Arial" w:cs="Arial"/>
          <w:sz w:val="24"/>
          <w:szCs w:val="24"/>
        </w:rPr>
        <w:t xml:space="preserve"> and better value</w:t>
      </w:r>
    </w:p>
    <w:p w14:paraId="173E70B7" w14:textId="77777777" w:rsidR="00014DA0" w:rsidRPr="00E03B31" w:rsidRDefault="00014DA0" w:rsidP="00466C17">
      <w:pPr>
        <w:spacing w:line="276" w:lineRule="auto"/>
        <w:jc w:val="both"/>
        <w:rPr>
          <w:rFonts w:ascii="Arial" w:hAnsi="Arial" w:cs="Arial"/>
          <w:sz w:val="24"/>
          <w:szCs w:val="24"/>
        </w:rPr>
      </w:pPr>
    </w:p>
    <w:p w14:paraId="59A550E4" w14:textId="68C0FE73" w:rsidR="00C90909" w:rsidRDefault="00EE2C98" w:rsidP="00466C17">
      <w:pPr>
        <w:spacing w:line="276" w:lineRule="auto"/>
        <w:jc w:val="both"/>
        <w:rPr>
          <w:rFonts w:ascii="Arial" w:hAnsi="Arial" w:cs="Arial"/>
          <w:sz w:val="24"/>
          <w:szCs w:val="24"/>
        </w:rPr>
      </w:pPr>
      <w:r>
        <w:rPr>
          <w:rFonts w:ascii="Arial" w:hAnsi="Arial" w:cs="Arial"/>
          <w:sz w:val="24"/>
          <w:szCs w:val="24"/>
        </w:rPr>
        <w:t>It is recognised that</w:t>
      </w:r>
      <w:r w:rsidR="00C90909">
        <w:rPr>
          <w:rFonts w:ascii="Arial" w:hAnsi="Arial" w:cs="Arial"/>
          <w:sz w:val="24"/>
          <w:szCs w:val="24"/>
        </w:rPr>
        <w:t xml:space="preserve"> </w:t>
      </w:r>
      <w:r w:rsidR="00FA36BF">
        <w:rPr>
          <w:rFonts w:ascii="Arial" w:hAnsi="Arial" w:cs="Arial"/>
          <w:sz w:val="24"/>
          <w:szCs w:val="24"/>
        </w:rPr>
        <w:t xml:space="preserve">whilst </w:t>
      </w:r>
      <w:r w:rsidRPr="00EE2C98">
        <w:rPr>
          <w:rFonts w:ascii="Arial" w:hAnsi="Arial" w:cs="Arial"/>
          <w:sz w:val="24"/>
          <w:szCs w:val="24"/>
        </w:rPr>
        <w:t xml:space="preserve">contributions </w:t>
      </w:r>
      <w:r w:rsidR="00C90909">
        <w:rPr>
          <w:rFonts w:ascii="Arial" w:hAnsi="Arial" w:cs="Arial"/>
          <w:sz w:val="24"/>
          <w:szCs w:val="24"/>
        </w:rPr>
        <w:t>can be</w:t>
      </w:r>
      <w:r w:rsidRPr="00EE2C98">
        <w:rPr>
          <w:rFonts w:ascii="Arial" w:hAnsi="Arial" w:cs="Arial"/>
          <w:sz w:val="24"/>
          <w:szCs w:val="24"/>
        </w:rPr>
        <w:t xml:space="preserve"> made by HLH thr</w:t>
      </w:r>
      <w:r>
        <w:rPr>
          <w:rFonts w:ascii="Arial" w:hAnsi="Arial" w:cs="Arial"/>
          <w:sz w:val="24"/>
          <w:szCs w:val="24"/>
        </w:rPr>
        <w:t xml:space="preserve">ough </w:t>
      </w:r>
      <w:r w:rsidR="00C90909">
        <w:rPr>
          <w:rFonts w:ascii="Arial" w:hAnsi="Arial" w:cs="Arial"/>
          <w:sz w:val="24"/>
          <w:szCs w:val="24"/>
        </w:rPr>
        <w:t>some of the</w:t>
      </w:r>
      <w:r>
        <w:rPr>
          <w:rFonts w:ascii="Arial" w:hAnsi="Arial" w:cs="Arial"/>
          <w:sz w:val="24"/>
          <w:szCs w:val="24"/>
        </w:rPr>
        <w:t xml:space="preserve"> routine work </w:t>
      </w:r>
      <w:r w:rsidR="00C90909">
        <w:rPr>
          <w:rFonts w:ascii="Arial" w:hAnsi="Arial" w:cs="Arial"/>
          <w:sz w:val="24"/>
          <w:szCs w:val="24"/>
        </w:rPr>
        <w:t>across</w:t>
      </w:r>
      <w:r>
        <w:rPr>
          <w:rFonts w:ascii="Arial" w:hAnsi="Arial" w:cs="Arial"/>
          <w:sz w:val="24"/>
          <w:szCs w:val="24"/>
        </w:rPr>
        <w:t xml:space="preserve"> services</w:t>
      </w:r>
      <w:r w:rsidR="00C90909">
        <w:rPr>
          <w:rFonts w:ascii="Arial" w:hAnsi="Arial" w:cs="Arial"/>
          <w:sz w:val="24"/>
          <w:szCs w:val="24"/>
        </w:rPr>
        <w:t xml:space="preserve"> such as libraries, leisure and adult learning</w:t>
      </w:r>
      <w:r w:rsidR="00FA36BF">
        <w:rPr>
          <w:rFonts w:ascii="Arial" w:hAnsi="Arial" w:cs="Arial"/>
          <w:sz w:val="24"/>
          <w:szCs w:val="24"/>
        </w:rPr>
        <w:t>, t</w:t>
      </w:r>
      <w:r>
        <w:rPr>
          <w:rFonts w:ascii="Arial" w:hAnsi="Arial" w:cs="Arial"/>
          <w:sz w:val="24"/>
          <w:szCs w:val="24"/>
        </w:rPr>
        <w:t>here is also</w:t>
      </w:r>
      <w:r w:rsidR="00014DA0" w:rsidRPr="00E03B31">
        <w:rPr>
          <w:rFonts w:ascii="Arial" w:hAnsi="Arial" w:cs="Arial"/>
          <w:sz w:val="24"/>
          <w:szCs w:val="24"/>
        </w:rPr>
        <w:t xml:space="preserve"> vast potential in HLH to do </w:t>
      </w:r>
      <w:r w:rsidR="00C90909">
        <w:rPr>
          <w:rFonts w:ascii="Arial" w:hAnsi="Arial" w:cs="Arial"/>
          <w:sz w:val="24"/>
          <w:szCs w:val="24"/>
        </w:rPr>
        <w:t>much</w:t>
      </w:r>
      <w:r w:rsidR="00014DA0" w:rsidRPr="00E03B31">
        <w:rPr>
          <w:rFonts w:ascii="Arial" w:hAnsi="Arial" w:cs="Arial"/>
          <w:sz w:val="24"/>
          <w:szCs w:val="24"/>
        </w:rPr>
        <w:t xml:space="preserve"> more to support health improvement and health promotion work of NHSH</w:t>
      </w:r>
      <w:r w:rsidR="00F66E33">
        <w:rPr>
          <w:rFonts w:ascii="Arial" w:hAnsi="Arial" w:cs="Arial"/>
          <w:sz w:val="24"/>
          <w:szCs w:val="24"/>
        </w:rPr>
        <w:t xml:space="preserve"> in reducing inequalities</w:t>
      </w:r>
      <w:r w:rsidR="00C90909">
        <w:rPr>
          <w:rFonts w:ascii="Arial" w:hAnsi="Arial" w:cs="Arial"/>
          <w:sz w:val="24"/>
          <w:szCs w:val="24"/>
        </w:rPr>
        <w:t xml:space="preserve">.  </w:t>
      </w:r>
      <w:r w:rsidR="00014DA0" w:rsidRPr="00E03B31">
        <w:rPr>
          <w:rFonts w:ascii="Arial" w:hAnsi="Arial" w:cs="Arial"/>
          <w:sz w:val="24"/>
          <w:szCs w:val="24"/>
        </w:rPr>
        <w:t xml:space="preserve"> </w:t>
      </w:r>
    </w:p>
    <w:p w14:paraId="17F0504B" w14:textId="77777777" w:rsidR="00C90909" w:rsidRDefault="00C90909" w:rsidP="00466C17">
      <w:pPr>
        <w:spacing w:line="276" w:lineRule="auto"/>
        <w:jc w:val="both"/>
        <w:rPr>
          <w:rFonts w:ascii="Arial" w:hAnsi="Arial" w:cs="Arial"/>
          <w:sz w:val="24"/>
          <w:szCs w:val="24"/>
        </w:rPr>
      </w:pPr>
    </w:p>
    <w:p w14:paraId="5176DF17" w14:textId="440FE52E" w:rsidR="00014DA0" w:rsidRPr="00E03B31" w:rsidRDefault="00C90909" w:rsidP="00466C17">
      <w:pPr>
        <w:spacing w:line="276" w:lineRule="auto"/>
        <w:jc w:val="both"/>
        <w:rPr>
          <w:rFonts w:ascii="Arial" w:hAnsi="Arial" w:cs="Arial"/>
          <w:sz w:val="24"/>
          <w:szCs w:val="24"/>
        </w:rPr>
      </w:pPr>
      <w:r>
        <w:rPr>
          <w:rFonts w:ascii="Arial" w:hAnsi="Arial" w:cs="Arial"/>
          <w:sz w:val="24"/>
          <w:szCs w:val="24"/>
        </w:rPr>
        <w:t>This</w:t>
      </w:r>
      <w:r w:rsidR="00014DA0" w:rsidRPr="00E03B31">
        <w:rPr>
          <w:rFonts w:ascii="Arial" w:hAnsi="Arial" w:cs="Arial"/>
          <w:sz w:val="24"/>
          <w:szCs w:val="24"/>
        </w:rPr>
        <w:t xml:space="preserve"> Health and Wellbeing Plan</w:t>
      </w:r>
      <w:r>
        <w:rPr>
          <w:rFonts w:ascii="Arial" w:hAnsi="Arial" w:cs="Arial"/>
          <w:sz w:val="24"/>
          <w:szCs w:val="24"/>
        </w:rPr>
        <w:t xml:space="preserve"> is intended to give a helpful focus and prioriti</w:t>
      </w:r>
      <w:r w:rsidR="003B1352">
        <w:rPr>
          <w:rFonts w:ascii="Arial" w:hAnsi="Arial" w:cs="Arial"/>
          <w:sz w:val="24"/>
          <w:szCs w:val="24"/>
        </w:rPr>
        <w:t>se</w:t>
      </w:r>
      <w:r>
        <w:rPr>
          <w:rFonts w:ascii="Arial" w:hAnsi="Arial" w:cs="Arial"/>
          <w:sz w:val="24"/>
          <w:szCs w:val="24"/>
        </w:rPr>
        <w:t xml:space="preserve"> actions </w:t>
      </w:r>
      <w:r w:rsidR="00FA36BF">
        <w:rPr>
          <w:rFonts w:ascii="Arial" w:hAnsi="Arial" w:cs="Arial"/>
          <w:sz w:val="24"/>
          <w:szCs w:val="24"/>
        </w:rPr>
        <w:t xml:space="preserve">which will be undertaken </w:t>
      </w:r>
      <w:r>
        <w:rPr>
          <w:rFonts w:ascii="Arial" w:hAnsi="Arial" w:cs="Arial"/>
          <w:sz w:val="24"/>
          <w:szCs w:val="24"/>
        </w:rPr>
        <w:t xml:space="preserve">by HLH </w:t>
      </w:r>
      <w:r w:rsidR="00FA36BF">
        <w:rPr>
          <w:rFonts w:ascii="Arial" w:hAnsi="Arial" w:cs="Arial"/>
          <w:sz w:val="24"/>
          <w:szCs w:val="24"/>
        </w:rPr>
        <w:t>to</w:t>
      </w:r>
      <w:r>
        <w:rPr>
          <w:rFonts w:ascii="Arial" w:hAnsi="Arial" w:cs="Arial"/>
          <w:sz w:val="24"/>
          <w:szCs w:val="24"/>
        </w:rPr>
        <w:t xml:space="preserve"> facilitate and enable</w:t>
      </w:r>
      <w:r w:rsidR="00014DA0" w:rsidRPr="00E03B31">
        <w:rPr>
          <w:rFonts w:ascii="Arial" w:hAnsi="Arial" w:cs="Arial"/>
          <w:sz w:val="24"/>
          <w:szCs w:val="24"/>
        </w:rPr>
        <w:t xml:space="preserve"> interventions</w:t>
      </w:r>
      <w:r>
        <w:rPr>
          <w:rFonts w:ascii="Arial" w:hAnsi="Arial" w:cs="Arial"/>
          <w:sz w:val="24"/>
          <w:szCs w:val="24"/>
        </w:rPr>
        <w:t xml:space="preserve">, </w:t>
      </w:r>
      <w:proofErr w:type="gramStart"/>
      <w:r>
        <w:rPr>
          <w:rFonts w:ascii="Arial" w:hAnsi="Arial" w:cs="Arial"/>
          <w:sz w:val="24"/>
          <w:szCs w:val="24"/>
        </w:rPr>
        <w:t>initiatives</w:t>
      </w:r>
      <w:proofErr w:type="gramEnd"/>
      <w:r>
        <w:rPr>
          <w:rFonts w:ascii="Arial" w:hAnsi="Arial" w:cs="Arial"/>
          <w:sz w:val="24"/>
          <w:szCs w:val="24"/>
        </w:rPr>
        <w:t xml:space="preserve"> and service developments </w:t>
      </w:r>
      <w:r w:rsidR="00FA36BF">
        <w:rPr>
          <w:rFonts w:ascii="Arial" w:hAnsi="Arial" w:cs="Arial"/>
          <w:sz w:val="24"/>
          <w:szCs w:val="24"/>
        </w:rPr>
        <w:t xml:space="preserve">to </w:t>
      </w:r>
      <w:r w:rsidR="00B66CA9">
        <w:rPr>
          <w:rFonts w:ascii="Arial" w:hAnsi="Arial" w:cs="Arial"/>
          <w:sz w:val="24"/>
          <w:szCs w:val="24"/>
        </w:rPr>
        <w:t>support</w:t>
      </w:r>
      <w:r w:rsidR="00F66E33">
        <w:rPr>
          <w:rFonts w:ascii="Arial" w:hAnsi="Arial" w:cs="Arial"/>
          <w:sz w:val="24"/>
          <w:szCs w:val="24"/>
        </w:rPr>
        <w:t xml:space="preserve"> </w:t>
      </w:r>
      <w:r w:rsidR="00F66E33" w:rsidRPr="00F66E33">
        <w:rPr>
          <w:rFonts w:ascii="Arial" w:hAnsi="Arial" w:cs="Arial"/>
          <w:sz w:val="24"/>
          <w:szCs w:val="24"/>
        </w:rPr>
        <w:t xml:space="preserve">positive physical, mental and emotional health; improve access to </w:t>
      </w:r>
      <w:r w:rsidR="00F66E33">
        <w:rPr>
          <w:rFonts w:ascii="Arial" w:hAnsi="Arial" w:cs="Arial"/>
          <w:sz w:val="24"/>
          <w:szCs w:val="24"/>
        </w:rPr>
        <w:t xml:space="preserve">HLH and other </w:t>
      </w:r>
      <w:r w:rsidR="00F66E33" w:rsidRPr="00F66E33">
        <w:rPr>
          <w:rFonts w:ascii="Arial" w:hAnsi="Arial" w:cs="Arial"/>
          <w:sz w:val="24"/>
          <w:szCs w:val="24"/>
        </w:rPr>
        <w:t>services; create or advance environments for healt</w:t>
      </w:r>
      <w:r w:rsidR="00F66E33">
        <w:rPr>
          <w:rFonts w:ascii="Arial" w:hAnsi="Arial" w:cs="Arial"/>
          <w:sz w:val="24"/>
          <w:szCs w:val="24"/>
        </w:rPr>
        <w:t xml:space="preserve">h </w:t>
      </w:r>
      <w:r w:rsidR="00F66E33" w:rsidRPr="00F66E33">
        <w:rPr>
          <w:rFonts w:ascii="Arial" w:hAnsi="Arial" w:cs="Arial"/>
          <w:sz w:val="24"/>
          <w:szCs w:val="24"/>
        </w:rPr>
        <w:t>and provide opportunities for education and information sharing to promote good health</w:t>
      </w:r>
      <w:r w:rsidR="00F66E33">
        <w:rPr>
          <w:rFonts w:ascii="Arial" w:hAnsi="Arial" w:cs="Arial"/>
          <w:sz w:val="24"/>
          <w:szCs w:val="24"/>
        </w:rPr>
        <w:t xml:space="preserve">.  </w:t>
      </w:r>
    </w:p>
    <w:p w14:paraId="5F7D0FC6" w14:textId="77777777" w:rsidR="003432BF" w:rsidRDefault="003432BF" w:rsidP="00C90909">
      <w:pPr>
        <w:pStyle w:val="Heading2"/>
        <w:ind w:left="0"/>
        <w:rPr>
          <w:color w:val="002060"/>
        </w:rPr>
      </w:pPr>
    </w:p>
    <w:p w14:paraId="78004326" w14:textId="2DA2CD16" w:rsidR="00014DA0" w:rsidRPr="00C90909" w:rsidRDefault="003432BF" w:rsidP="00C90909">
      <w:pPr>
        <w:pStyle w:val="Heading2"/>
        <w:ind w:left="0"/>
        <w:rPr>
          <w:color w:val="002060"/>
        </w:rPr>
      </w:pPr>
      <w:bookmarkStart w:id="9" w:name="_Toc98162938"/>
      <w:r>
        <w:rPr>
          <w:color w:val="002060"/>
        </w:rPr>
        <w:t xml:space="preserve">3.2  </w:t>
      </w:r>
      <w:r w:rsidR="00173C85">
        <w:rPr>
          <w:color w:val="002060"/>
        </w:rPr>
        <w:t>Structure and financials</w:t>
      </w:r>
      <w:bookmarkEnd w:id="9"/>
    </w:p>
    <w:p w14:paraId="3D1CFC58" w14:textId="77777777" w:rsidR="00014DA0" w:rsidRPr="00E03B31" w:rsidRDefault="00014DA0" w:rsidP="00466C17">
      <w:pPr>
        <w:spacing w:line="276" w:lineRule="auto"/>
        <w:jc w:val="both"/>
        <w:rPr>
          <w:rFonts w:ascii="Arial" w:hAnsi="Arial" w:cs="Arial"/>
          <w:sz w:val="24"/>
          <w:szCs w:val="24"/>
        </w:rPr>
      </w:pPr>
    </w:p>
    <w:p w14:paraId="1170E023" w14:textId="15BC4C2E" w:rsidR="00173C85" w:rsidRDefault="00173C85" w:rsidP="006829E5">
      <w:pPr>
        <w:spacing w:line="276" w:lineRule="auto"/>
        <w:jc w:val="both"/>
        <w:rPr>
          <w:rFonts w:ascii="Arial" w:hAnsi="Arial" w:cs="Arial"/>
          <w:sz w:val="24"/>
          <w:szCs w:val="24"/>
        </w:rPr>
      </w:pPr>
      <w:r>
        <w:rPr>
          <w:rFonts w:ascii="Arial" w:hAnsi="Arial" w:cs="Arial"/>
          <w:sz w:val="24"/>
          <w:szCs w:val="24"/>
        </w:rPr>
        <w:t>The Health and Wellbeing Team structure in HLH is detailed below.</w:t>
      </w:r>
    </w:p>
    <w:p w14:paraId="73C33502" w14:textId="77777777" w:rsidR="003B1352" w:rsidRDefault="003B1352" w:rsidP="006829E5">
      <w:pPr>
        <w:spacing w:line="276" w:lineRule="auto"/>
        <w:jc w:val="both"/>
        <w:rPr>
          <w:rFonts w:ascii="Arial" w:hAnsi="Arial" w:cs="Arial"/>
          <w:sz w:val="24"/>
          <w:szCs w:val="24"/>
        </w:rPr>
      </w:pPr>
    </w:p>
    <w:p w14:paraId="4575E614" w14:textId="36D1ABC8" w:rsidR="00173C85" w:rsidRDefault="00173C85" w:rsidP="006829E5">
      <w:pPr>
        <w:spacing w:line="276" w:lineRule="auto"/>
        <w:jc w:val="both"/>
        <w:rPr>
          <w:rFonts w:ascii="Arial" w:hAnsi="Arial" w:cs="Arial"/>
          <w:sz w:val="24"/>
          <w:szCs w:val="24"/>
        </w:rPr>
      </w:pPr>
      <w:r w:rsidRPr="00173C85">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3F856F25" wp14:editId="6E687B82">
                <wp:simplePos x="0" y="0"/>
                <wp:positionH relativeFrom="column">
                  <wp:posOffset>1835785</wp:posOffset>
                </wp:positionH>
                <wp:positionV relativeFrom="paragraph">
                  <wp:posOffset>117475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739D7B" w14:textId="2E1AFCAA" w:rsidR="00AC4A13" w:rsidRDefault="00AC4A13" w:rsidP="00173C85">
                            <w:pPr>
                              <w:jc w:val="center"/>
                            </w:pPr>
                            <w:r>
                              <w:t>Head of Health and Wellbeing (1 FTE)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856F25" id="_x0000_t202" coordsize="21600,21600" o:spt="202" path="m,l,21600r21600,l21600,xe">
                <v:stroke joinstyle="miter"/>
                <v:path gradientshapeok="t" o:connecttype="rect"/>
              </v:shapetype>
              <v:shape id="Text Box 2" o:spid="_x0000_s1026" type="#_x0000_t202" style="position:absolute;left:0;text-align:left;margin-left:144.55pt;margin-top:9.2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">
                <v:textbox style="mso-fit-shape-to-text:t">
                  <w:txbxContent>
                    <w:p w14:paraId="3D739D7B" w14:textId="2E1AFCAA" w:rsidR="00AC4A13" w:rsidRDefault="00AC4A13" w:rsidP="00173C85">
                      <w:pPr>
                        <w:jc w:val="center"/>
                      </w:pPr>
                      <w:r>
                        <w:t>Head of Health and Wellbeing (1 FTE)</w:t>
                      </w:r>
                    </w:p>
                  </w:txbxContent>
                </v:textbox>
                <w10:wrap type="square"/>
              </v:shape>
            </w:pict>
          </mc:Fallback>
        </mc:AlternateContent>
      </w:r>
    </w:p>
    <w:p w14:paraId="07149836" w14:textId="4013B97B" w:rsidR="00173C85" w:rsidRDefault="00173C85" w:rsidP="006829E5">
      <w:pPr>
        <w:spacing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4FBF8A2F" wp14:editId="77DA358B">
                <wp:simplePos x="0" y="0"/>
                <wp:positionH relativeFrom="column">
                  <wp:posOffset>3042285</wp:posOffset>
                </wp:positionH>
                <wp:positionV relativeFrom="paragraph">
                  <wp:posOffset>182880</wp:posOffset>
                </wp:positionV>
                <wp:extent cx="0" cy="157480"/>
                <wp:effectExtent l="0" t="0" r="38100" b="33020"/>
                <wp:wrapNone/>
                <wp:docPr id="5" name="Straight Connector 5"/>
                <wp:cNvGraphicFramePr/>
                <a:graphic xmlns:a="http://schemas.openxmlformats.org/drawingml/2006/main">
                  <a:graphicData uri="http://schemas.microsoft.com/office/word/2010/wordprocessingShape">
                    <wps:wsp>
                      <wps:cNvCnPr/>
                      <wps:spPr>
                        <a:xfrm>
                          <a:off x="0" y="0"/>
                          <a:ext cx="0" cy="157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8A7E1"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9.55pt,14.4pt" to="239.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" strokecolor="#4579b8 [3044]"/>
            </w:pict>
          </mc:Fallback>
        </mc:AlternateContent>
      </w:r>
    </w:p>
    <w:p w14:paraId="7A0915BA" w14:textId="08DEB59F" w:rsidR="00173C85" w:rsidRDefault="00173C85" w:rsidP="006829E5">
      <w:pPr>
        <w:spacing w:line="276" w:lineRule="auto"/>
        <w:jc w:val="both"/>
        <w:rPr>
          <w:rFonts w:ascii="Arial" w:hAnsi="Arial" w:cs="Arial"/>
          <w:sz w:val="24"/>
          <w:szCs w:val="24"/>
        </w:rPr>
      </w:pPr>
      <w:r w:rsidRPr="00173C85">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16D5C9CF" wp14:editId="6C7AD660">
                <wp:simplePos x="0" y="0"/>
                <wp:positionH relativeFrom="column">
                  <wp:posOffset>1828800</wp:posOffset>
                </wp:positionH>
                <wp:positionV relativeFrom="paragraph">
                  <wp:posOffset>137795</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7DC2C5" w14:textId="4542866A" w:rsidR="00AC4A13" w:rsidRDefault="00AC4A13" w:rsidP="00173C85">
                            <w:pPr>
                              <w:jc w:val="center"/>
                            </w:pPr>
                            <w:r>
                              <w:t>Activities Development Officer (1 FTE)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D5C9CF" id="_x0000_s1027" type="#_x0000_t202" style="position:absolute;left:0;text-align:left;margin-left:2in;margin-top:10.8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jqJQIAAEw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">
                <v:textbox style="mso-fit-shape-to-text:t">
                  <w:txbxContent>
                    <w:p w14:paraId="5C7DC2C5" w14:textId="4542866A" w:rsidR="00AC4A13" w:rsidRDefault="00AC4A13" w:rsidP="00173C85">
                      <w:pPr>
                        <w:jc w:val="center"/>
                      </w:pPr>
                      <w:r>
                        <w:t>Activities Development Officer (1 FTE)</w:t>
                      </w:r>
                    </w:p>
                  </w:txbxContent>
                </v:textbox>
                <w10:wrap type="square"/>
              </v:shape>
            </w:pict>
          </mc:Fallback>
        </mc:AlternateContent>
      </w:r>
    </w:p>
    <w:p w14:paraId="375EC4AE" w14:textId="373F29BA" w:rsidR="00173C85" w:rsidRDefault="00173C85" w:rsidP="006829E5">
      <w:pPr>
        <w:spacing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0D309FB0" wp14:editId="3F102EB2">
                <wp:simplePos x="0" y="0"/>
                <wp:positionH relativeFrom="column">
                  <wp:posOffset>3042285</wp:posOffset>
                </wp:positionH>
                <wp:positionV relativeFrom="paragraph">
                  <wp:posOffset>208280</wp:posOffset>
                </wp:positionV>
                <wp:extent cx="0" cy="186055"/>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186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984B4"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9.55pt,16.4pt" to="239.5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" strokecolor="#4579b8 [3044]"/>
            </w:pict>
          </mc:Fallback>
        </mc:AlternateContent>
      </w:r>
    </w:p>
    <w:p w14:paraId="69ADF637" w14:textId="2041B550" w:rsidR="00173C85" w:rsidRDefault="00173C85" w:rsidP="006829E5">
      <w:pPr>
        <w:spacing w:line="276" w:lineRule="auto"/>
        <w:jc w:val="both"/>
        <w:rPr>
          <w:rFonts w:ascii="Arial" w:hAnsi="Arial" w:cs="Arial"/>
          <w:sz w:val="24"/>
          <w:szCs w:val="24"/>
        </w:rPr>
      </w:pPr>
      <w:r w:rsidRPr="00173C85">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355733E4" wp14:editId="5411FCE8">
                <wp:simplePos x="0" y="0"/>
                <wp:positionH relativeFrom="column">
                  <wp:posOffset>1584960</wp:posOffset>
                </wp:positionH>
                <wp:positionV relativeFrom="paragraph">
                  <wp:posOffset>194310</wp:posOffset>
                </wp:positionV>
                <wp:extent cx="3038475" cy="1404620"/>
                <wp:effectExtent l="0" t="0" r="2857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38AC6456" w14:textId="5378682A" w:rsidR="00AC4A13" w:rsidRDefault="00AC4A13" w:rsidP="00173C85">
                            <w:pPr>
                              <w:jc w:val="center"/>
                            </w:pPr>
                            <w:r>
                              <w:t>Project Assistant (0.5 FTE fixed term to Aug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733E4" id="_x0000_s1028" type="#_x0000_t202" style="position:absolute;left:0;text-align:left;margin-left:124.8pt;margin-top:15.3pt;width:239.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">
                <v:textbox style="mso-fit-shape-to-text:t">
                  <w:txbxContent>
                    <w:p w14:paraId="38AC6456" w14:textId="5378682A" w:rsidR="00AC4A13" w:rsidRDefault="00AC4A13" w:rsidP="00173C85">
                      <w:pPr>
                        <w:jc w:val="center"/>
                      </w:pPr>
                      <w:r>
                        <w:t>Project Assistant (0.5 FTE fixed term to Aug 2023)</w:t>
                      </w:r>
                    </w:p>
                  </w:txbxContent>
                </v:textbox>
                <w10:wrap type="square"/>
              </v:shape>
            </w:pict>
          </mc:Fallback>
        </mc:AlternateContent>
      </w:r>
    </w:p>
    <w:p w14:paraId="74ACCF21" w14:textId="3993E190" w:rsidR="00173C85" w:rsidRDefault="00173C85" w:rsidP="006829E5">
      <w:pPr>
        <w:spacing w:line="276" w:lineRule="auto"/>
        <w:jc w:val="both"/>
        <w:rPr>
          <w:rFonts w:ascii="Arial" w:hAnsi="Arial" w:cs="Arial"/>
          <w:sz w:val="24"/>
          <w:szCs w:val="24"/>
        </w:rPr>
      </w:pPr>
    </w:p>
    <w:p w14:paraId="4B757606" w14:textId="35DAD85C" w:rsidR="003B1352" w:rsidRDefault="003B1352" w:rsidP="006829E5">
      <w:pPr>
        <w:spacing w:line="276" w:lineRule="auto"/>
        <w:jc w:val="both"/>
        <w:rPr>
          <w:rFonts w:ascii="Arial" w:hAnsi="Arial" w:cs="Arial"/>
          <w:sz w:val="24"/>
          <w:szCs w:val="24"/>
        </w:rPr>
      </w:pPr>
    </w:p>
    <w:p w14:paraId="27AB0742" w14:textId="77777777" w:rsidR="00731ECE" w:rsidRDefault="00731ECE" w:rsidP="006829E5">
      <w:pPr>
        <w:spacing w:line="276" w:lineRule="auto"/>
        <w:jc w:val="both"/>
        <w:rPr>
          <w:rFonts w:ascii="Arial" w:hAnsi="Arial" w:cs="Arial"/>
          <w:sz w:val="24"/>
          <w:szCs w:val="24"/>
        </w:rPr>
      </w:pPr>
    </w:p>
    <w:p w14:paraId="36777CCB" w14:textId="55B58858" w:rsidR="00C34EC6" w:rsidRDefault="00173C85" w:rsidP="003B1352">
      <w:pPr>
        <w:spacing w:line="276" w:lineRule="auto"/>
        <w:jc w:val="both"/>
        <w:rPr>
          <w:rFonts w:ascii="Arial" w:hAnsi="Arial" w:cs="Arial"/>
          <w:sz w:val="24"/>
          <w:szCs w:val="24"/>
        </w:rPr>
      </w:pPr>
      <w:r>
        <w:rPr>
          <w:rFonts w:ascii="Arial" w:hAnsi="Arial" w:cs="Arial"/>
          <w:sz w:val="24"/>
          <w:szCs w:val="24"/>
        </w:rPr>
        <w:t xml:space="preserve">The Head of Health and Wellbeing </w:t>
      </w:r>
      <w:r w:rsidR="003B1352">
        <w:rPr>
          <w:rFonts w:ascii="Arial" w:hAnsi="Arial" w:cs="Arial"/>
          <w:sz w:val="24"/>
          <w:szCs w:val="24"/>
        </w:rPr>
        <w:t xml:space="preserve">is a strategic post in HLH, part of the Senior Management Team and </w:t>
      </w:r>
      <w:r>
        <w:rPr>
          <w:rFonts w:ascii="Arial" w:hAnsi="Arial" w:cs="Arial"/>
          <w:sz w:val="24"/>
          <w:szCs w:val="24"/>
        </w:rPr>
        <w:t xml:space="preserve">reports to the Director of Sport and Leisure.  </w:t>
      </w:r>
      <w:r w:rsidR="003B1352" w:rsidRPr="003B1352">
        <w:rPr>
          <w:rFonts w:ascii="Arial" w:hAnsi="Arial" w:cs="Arial"/>
          <w:sz w:val="24"/>
          <w:szCs w:val="24"/>
        </w:rPr>
        <w:t xml:space="preserve">HLH and NHSH jointly fund and manage </w:t>
      </w:r>
      <w:r w:rsidR="003B1352">
        <w:rPr>
          <w:rFonts w:ascii="Arial" w:hAnsi="Arial" w:cs="Arial"/>
          <w:sz w:val="24"/>
          <w:szCs w:val="24"/>
        </w:rPr>
        <w:t>the</w:t>
      </w:r>
      <w:r w:rsidR="003B1352" w:rsidRPr="003B1352">
        <w:rPr>
          <w:rFonts w:ascii="Arial" w:hAnsi="Arial" w:cs="Arial"/>
          <w:sz w:val="24"/>
          <w:szCs w:val="24"/>
        </w:rPr>
        <w:t xml:space="preserve"> Head of Health and Wellbeing post</w:t>
      </w:r>
      <w:r w:rsidR="00C34EC6">
        <w:rPr>
          <w:rFonts w:ascii="Arial" w:hAnsi="Arial" w:cs="Arial"/>
          <w:sz w:val="24"/>
          <w:szCs w:val="24"/>
        </w:rPr>
        <w:t xml:space="preserve"> and the post is very much part of the Health Improvement Team within the Public Health Directorate.</w:t>
      </w:r>
    </w:p>
    <w:p w14:paraId="630009F9" w14:textId="77777777" w:rsidR="00C34EC6" w:rsidRDefault="00C34EC6" w:rsidP="003B1352">
      <w:pPr>
        <w:spacing w:line="276" w:lineRule="auto"/>
        <w:jc w:val="both"/>
        <w:rPr>
          <w:rFonts w:ascii="Arial" w:hAnsi="Arial" w:cs="Arial"/>
          <w:sz w:val="24"/>
          <w:szCs w:val="24"/>
        </w:rPr>
      </w:pPr>
    </w:p>
    <w:p w14:paraId="1AA83780" w14:textId="20FB47D9" w:rsidR="003B1352" w:rsidRPr="003B1352" w:rsidRDefault="003B1352" w:rsidP="003B1352">
      <w:pPr>
        <w:spacing w:line="276" w:lineRule="auto"/>
        <w:jc w:val="both"/>
        <w:rPr>
          <w:rFonts w:ascii="Arial" w:hAnsi="Arial" w:cs="Arial"/>
          <w:sz w:val="24"/>
          <w:szCs w:val="24"/>
        </w:rPr>
      </w:pPr>
      <w:r w:rsidRPr="003B1352">
        <w:rPr>
          <w:rFonts w:ascii="Arial" w:hAnsi="Arial" w:cs="Arial"/>
          <w:sz w:val="24"/>
          <w:szCs w:val="24"/>
        </w:rPr>
        <w:t xml:space="preserve">The Head of Health and Wellbeing is responsible for providing leadership, co-ordination, </w:t>
      </w:r>
      <w:proofErr w:type="gramStart"/>
      <w:r w:rsidRPr="003B1352">
        <w:rPr>
          <w:rFonts w:ascii="Arial" w:hAnsi="Arial" w:cs="Arial"/>
          <w:sz w:val="24"/>
          <w:szCs w:val="24"/>
        </w:rPr>
        <w:t>advice</w:t>
      </w:r>
      <w:proofErr w:type="gramEnd"/>
      <w:r w:rsidRPr="003B1352">
        <w:rPr>
          <w:rFonts w:ascii="Arial" w:hAnsi="Arial" w:cs="Arial"/>
          <w:sz w:val="24"/>
          <w:szCs w:val="24"/>
        </w:rPr>
        <w:t xml:space="preserve"> and support to the strategic partnership between HLH and NHSH. </w:t>
      </w:r>
    </w:p>
    <w:p w14:paraId="4265F913" w14:textId="77777777" w:rsidR="003B1352" w:rsidRPr="003B1352" w:rsidRDefault="003B1352" w:rsidP="003B1352">
      <w:pPr>
        <w:spacing w:line="276" w:lineRule="auto"/>
        <w:jc w:val="both"/>
        <w:rPr>
          <w:rFonts w:ascii="Arial" w:hAnsi="Arial" w:cs="Arial"/>
          <w:sz w:val="24"/>
          <w:szCs w:val="24"/>
        </w:rPr>
      </w:pPr>
    </w:p>
    <w:p w14:paraId="0B140528" w14:textId="743DB35F" w:rsidR="00173C85" w:rsidRDefault="003B1352" w:rsidP="003B1352">
      <w:pPr>
        <w:spacing w:line="276" w:lineRule="auto"/>
        <w:jc w:val="both"/>
        <w:rPr>
          <w:rFonts w:ascii="Arial" w:hAnsi="Arial" w:cs="Arial"/>
          <w:sz w:val="24"/>
          <w:szCs w:val="24"/>
        </w:rPr>
      </w:pPr>
      <w:r w:rsidRPr="003B1352">
        <w:rPr>
          <w:rFonts w:ascii="Arial" w:hAnsi="Arial" w:cs="Arial"/>
          <w:sz w:val="24"/>
          <w:szCs w:val="24"/>
        </w:rPr>
        <w:t xml:space="preserve">The Head of Health and Wellbeing is also responsible for identifying opportunities for HLH to develop and implement a range of projects and programmes, delivered by HLH, that support improving the health of the population and reducing inequalities, through all HLH </w:t>
      </w:r>
      <w:r w:rsidRPr="003B1352">
        <w:rPr>
          <w:rFonts w:ascii="Arial" w:hAnsi="Arial" w:cs="Arial"/>
          <w:sz w:val="24"/>
          <w:szCs w:val="24"/>
        </w:rPr>
        <w:lastRenderedPageBreak/>
        <w:t>services.</w:t>
      </w:r>
      <w:r w:rsidR="00B66CA9">
        <w:rPr>
          <w:rFonts w:ascii="Arial" w:hAnsi="Arial" w:cs="Arial"/>
          <w:sz w:val="24"/>
          <w:szCs w:val="24"/>
        </w:rPr>
        <w:t xml:space="preserve"> </w:t>
      </w:r>
    </w:p>
    <w:p w14:paraId="33E17E54" w14:textId="77777777" w:rsidR="00173C85" w:rsidRDefault="00173C85" w:rsidP="006829E5">
      <w:pPr>
        <w:spacing w:line="276" w:lineRule="auto"/>
        <w:jc w:val="both"/>
        <w:rPr>
          <w:rFonts w:ascii="Arial" w:hAnsi="Arial" w:cs="Arial"/>
          <w:sz w:val="24"/>
          <w:szCs w:val="24"/>
        </w:rPr>
      </w:pPr>
    </w:p>
    <w:p w14:paraId="2B1AB992" w14:textId="01F59F98" w:rsidR="00014DA0" w:rsidRPr="00E03B31" w:rsidRDefault="00B66CA9" w:rsidP="00466C17">
      <w:pPr>
        <w:spacing w:line="276" w:lineRule="auto"/>
        <w:jc w:val="both"/>
        <w:rPr>
          <w:rFonts w:ascii="Arial" w:hAnsi="Arial" w:cs="Arial"/>
          <w:sz w:val="24"/>
          <w:szCs w:val="24"/>
        </w:rPr>
      </w:pPr>
      <w:r>
        <w:rPr>
          <w:rFonts w:ascii="Arial" w:hAnsi="Arial" w:cs="Arial"/>
          <w:sz w:val="24"/>
          <w:szCs w:val="24"/>
        </w:rPr>
        <w:t>HLH has</w:t>
      </w:r>
      <w:r w:rsidR="00173C85">
        <w:rPr>
          <w:rFonts w:ascii="Arial" w:hAnsi="Arial" w:cs="Arial"/>
          <w:sz w:val="24"/>
          <w:szCs w:val="24"/>
        </w:rPr>
        <w:t xml:space="preserve"> been</w:t>
      </w:r>
      <w:r>
        <w:rPr>
          <w:rFonts w:ascii="Arial" w:hAnsi="Arial" w:cs="Arial"/>
          <w:sz w:val="24"/>
          <w:szCs w:val="24"/>
        </w:rPr>
        <w:t xml:space="preserve"> </w:t>
      </w:r>
      <w:r w:rsidR="00A86D52">
        <w:rPr>
          <w:rFonts w:ascii="Arial" w:hAnsi="Arial" w:cs="Arial"/>
          <w:sz w:val="24"/>
          <w:szCs w:val="24"/>
        </w:rPr>
        <w:t>successful</w:t>
      </w:r>
      <w:r w:rsidR="00173C85">
        <w:rPr>
          <w:rFonts w:ascii="Arial" w:hAnsi="Arial" w:cs="Arial"/>
          <w:sz w:val="24"/>
          <w:szCs w:val="24"/>
        </w:rPr>
        <w:t xml:space="preserve"> in</w:t>
      </w:r>
      <w:r w:rsidR="00A86D52">
        <w:rPr>
          <w:rFonts w:ascii="Arial" w:hAnsi="Arial" w:cs="Arial"/>
          <w:sz w:val="24"/>
          <w:szCs w:val="24"/>
        </w:rPr>
        <w:t xml:space="preserve"> </w:t>
      </w:r>
      <w:r>
        <w:rPr>
          <w:rFonts w:ascii="Arial" w:hAnsi="Arial" w:cs="Arial"/>
          <w:sz w:val="24"/>
          <w:szCs w:val="24"/>
        </w:rPr>
        <w:t>secur</w:t>
      </w:r>
      <w:r w:rsidR="00173C85">
        <w:rPr>
          <w:rFonts w:ascii="Arial" w:hAnsi="Arial" w:cs="Arial"/>
          <w:sz w:val="24"/>
          <w:szCs w:val="24"/>
        </w:rPr>
        <w:t xml:space="preserve">ing </w:t>
      </w:r>
      <w:r>
        <w:rPr>
          <w:rFonts w:ascii="Arial" w:hAnsi="Arial" w:cs="Arial"/>
          <w:sz w:val="24"/>
          <w:szCs w:val="24"/>
        </w:rPr>
        <w:t>funding</w:t>
      </w:r>
      <w:r w:rsidR="00173C85">
        <w:rPr>
          <w:rFonts w:ascii="Arial" w:hAnsi="Arial" w:cs="Arial"/>
          <w:sz w:val="24"/>
          <w:szCs w:val="24"/>
        </w:rPr>
        <w:t xml:space="preserve"> for the delivery of several health and wellbeing initiatives</w:t>
      </w:r>
      <w:r>
        <w:rPr>
          <w:rFonts w:ascii="Arial" w:hAnsi="Arial" w:cs="Arial"/>
          <w:sz w:val="24"/>
          <w:szCs w:val="24"/>
        </w:rPr>
        <w:t xml:space="preserve"> and</w:t>
      </w:r>
      <w:r w:rsidR="00173C85">
        <w:rPr>
          <w:rFonts w:ascii="Arial" w:hAnsi="Arial" w:cs="Arial"/>
          <w:sz w:val="24"/>
          <w:szCs w:val="24"/>
        </w:rPr>
        <w:t xml:space="preserve"> has also</w:t>
      </w:r>
      <w:r>
        <w:rPr>
          <w:rFonts w:ascii="Arial" w:hAnsi="Arial" w:cs="Arial"/>
          <w:sz w:val="24"/>
          <w:szCs w:val="24"/>
        </w:rPr>
        <w:t xml:space="preserve"> been commissioned by NHSH to deliver specific projects and programmes of work</w:t>
      </w:r>
      <w:r w:rsidR="00F66E33">
        <w:rPr>
          <w:rFonts w:ascii="Arial" w:hAnsi="Arial" w:cs="Arial"/>
          <w:sz w:val="24"/>
          <w:szCs w:val="24"/>
        </w:rPr>
        <w:t xml:space="preserve"> such as the implementation of programmes which support people with a range of health conditions </w:t>
      </w:r>
      <w:proofErr w:type="gramStart"/>
      <w:r w:rsidR="00F66E33">
        <w:rPr>
          <w:rFonts w:ascii="Arial" w:hAnsi="Arial" w:cs="Arial"/>
          <w:sz w:val="24"/>
          <w:szCs w:val="24"/>
        </w:rPr>
        <w:t>including:</w:t>
      </w:r>
      <w:proofErr w:type="gramEnd"/>
      <w:r w:rsidR="00F66E33">
        <w:rPr>
          <w:rFonts w:ascii="Arial" w:hAnsi="Arial" w:cs="Arial"/>
          <w:sz w:val="24"/>
          <w:szCs w:val="24"/>
        </w:rPr>
        <w:t xml:space="preserve">  type 2 diabetes; cardiovascular disease and people at risk of falling</w:t>
      </w:r>
      <w:r>
        <w:rPr>
          <w:rFonts w:ascii="Arial" w:hAnsi="Arial" w:cs="Arial"/>
          <w:sz w:val="24"/>
          <w:szCs w:val="24"/>
        </w:rPr>
        <w:t>.</w:t>
      </w:r>
      <w:r w:rsidR="00014DA0" w:rsidRPr="00E03B31">
        <w:rPr>
          <w:rFonts w:ascii="Arial" w:hAnsi="Arial" w:cs="Arial"/>
          <w:sz w:val="24"/>
          <w:szCs w:val="24"/>
        </w:rPr>
        <w:t xml:space="preserve">  Whilst it is recognised that opportunities to secure external funding are</w:t>
      </w:r>
      <w:r w:rsidR="00173C85">
        <w:rPr>
          <w:rFonts w:ascii="Arial" w:hAnsi="Arial" w:cs="Arial"/>
          <w:sz w:val="24"/>
          <w:szCs w:val="24"/>
        </w:rPr>
        <w:t xml:space="preserve"> potentially</w:t>
      </w:r>
      <w:r w:rsidR="00014DA0" w:rsidRPr="00E03B31">
        <w:rPr>
          <w:rFonts w:ascii="Arial" w:hAnsi="Arial" w:cs="Arial"/>
          <w:sz w:val="24"/>
          <w:szCs w:val="24"/>
        </w:rPr>
        <w:t xml:space="preserve"> reducing, </w:t>
      </w:r>
      <w:r w:rsidR="00A86D52">
        <w:rPr>
          <w:rFonts w:ascii="Arial" w:hAnsi="Arial" w:cs="Arial"/>
          <w:sz w:val="24"/>
          <w:szCs w:val="24"/>
        </w:rPr>
        <w:t>HLH</w:t>
      </w:r>
      <w:r w:rsidR="00014DA0" w:rsidRPr="00E03B31">
        <w:rPr>
          <w:rFonts w:ascii="Arial" w:hAnsi="Arial" w:cs="Arial"/>
          <w:sz w:val="24"/>
          <w:szCs w:val="24"/>
        </w:rPr>
        <w:t xml:space="preserve"> continues to seek external funding where possible</w:t>
      </w:r>
      <w:r>
        <w:rPr>
          <w:rFonts w:ascii="Arial" w:hAnsi="Arial" w:cs="Arial"/>
          <w:sz w:val="24"/>
          <w:szCs w:val="24"/>
        </w:rPr>
        <w:t>.</w:t>
      </w:r>
    </w:p>
    <w:p w14:paraId="37182680" w14:textId="77777777" w:rsidR="00A263EF" w:rsidRDefault="00A263EF" w:rsidP="00466C17">
      <w:pPr>
        <w:spacing w:line="276" w:lineRule="auto"/>
        <w:jc w:val="both"/>
        <w:rPr>
          <w:rFonts w:ascii="Arial" w:hAnsi="Arial" w:cs="Arial"/>
          <w:sz w:val="24"/>
          <w:szCs w:val="24"/>
        </w:rPr>
      </w:pPr>
    </w:p>
    <w:p w14:paraId="3489BE10" w14:textId="77777777" w:rsidR="00014DA0" w:rsidRPr="00A86D52" w:rsidRDefault="007A6C3A" w:rsidP="00A86D52">
      <w:pPr>
        <w:pStyle w:val="Heading2"/>
        <w:ind w:left="0"/>
        <w:rPr>
          <w:color w:val="002060"/>
        </w:rPr>
      </w:pPr>
      <w:bookmarkStart w:id="10" w:name="_Toc98162939"/>
      <w:r w:rsidRPr="00A86D52">
        <w:rPr>
          <w:color w:val="002060"/>
        </w:rPr>
        <w:t>3.4</w:t>
      </w:r>
      <w:r w:rsidR="00014DA0" w:rsidRPr="00A86D52">
        <w:rPr>
          <w:color w:val="002060"/>
        </w:rPr>
        <w:t xml:space="preserve">  Scope</w:t>
      </w:r>
      <w:bookmarkEnd w:id="10"/>
    </w:p>
    <w:p w14:paraId="234D432E" w14:textId="77777777" w:rsidR="00014DA0" w:rsidRPr="00E03B31" w:rsidRDefault="00014DA0" w:rsidP="00466C17">
      <w:pPr>
        <w:spacing w:line="276" w:lineRule="auto"/>
        <w:jc w:val="both"/>
        <w:rPr>
          <w:rFonts w:ascii="Arial" w:hAnsi="Arial" w:cs="Arial"/>
          <w:sz w:val="24"/>
          <w:szCs w:val="24"/>
        </w:rPr>
      </w:pPr>
    </w:p>
    <w:p w14:paraId="01E0E4D7" w14:textId="77FC744F" w:rsidR="003B1352" w:rsidRPr="00280EA1" w:rsidRDefault="00014DA0" w:rsidP="00280EA1">
      <w:pPr>
        <w:spacing w:line="276" w:lineRule="auto"/>
        <w:jc w:val="both"/>
        <w:rPr>
          <w:rFonts w:ascii="Arial" w:hAnsi="Arial" w:cs="Arial"/>
          <w:sz w:val="24"/>
          <w:szCs w:val="24"/>
        </w:rPr>
      </w:pPr>
      <w:r w:rsidRPr="00E03B31">
        <w:rPr>
          <w:rFonts w:ascii="Arial" w:hAnsi="Arial" w:cs="Arial"/>
          <w:sz w:val="24"/>
          <w:szCs w:val="24"/>
        </w:rPr>
        <w:t xml:space="preserve">The health and wellbeing plan covers the period </w:t>
      </w:r>
      <w:r w:rsidR="00346006">
        <w:rPr>
          <w:rFonts w:ascii="Arial" w:hAnsi="Arial" w:cs="Arial"/>
          <w:sz w:val="24"/>
          <w:szCs w:val="24"/>
        </w:rPr>
        <w:t>2022 - 2027</w:t>
      </w:r>
      <w:r w:rsidRPr="00E03B31">
        <w:rPr>
          <w:rFonts w:ascii="Arial" w:hAnsi="Arial" w:cs="Arial"/>
          <w:sz w:val="24"/>
          <w:szCs w:val="24"/>
        </w:rPr>
        <w:t>.</w:t>
      </w:r>
    </w:p>
    <w:p w14:paraId="7E443B91" w14:textId="77777777" w:rsidR="00092706" w:rsidRDefault="00092706" w:rsidP="00A86D52">
      <w:pPr>
        <w:pStyle w:val="Heading1"/>
        <w:ind w:left="0"/>
        <w:rPr>
          <w:color w:val="00B0F0"/>
        </w:rPr>
      </w:pPr>
    </w:p>
    <w:p w14:paraId="5F1499DC" w14:textId="3BCE8EAC" w:rsidR="00014DA0" w:rsidRPr="00A86D52" w:rsidRDefault="00E15139" w:rsidP="00A86D52">
      <w:pPr>
        <w:pStyle w:val="Heading1"/>
        <w:ind w:left="0"/>
        <w:rPr>
          <w:color w:val="00B0F0"/>
        </w:rPr>
      </w:pPr>
      <w:bookmarkStart w:id="11" w:name="_Toc98162940"/>
      <w:r w:rsidRPr="00A86D52">
        <w:rPr>
          <w:color w:val="00B0F0"/>
        </w:rPr>
        <w:t>4.  Situation Analysis</w:t>
      </w:r>
      <w:bookmarkEnd w:id="11"/>
    </w:p>
    <w:p w14:paraId="345F74B3" w14:textId="77777777" w:rsidR="00E15139" w:rsidRPr="00E03B31" w:rsidRDefault="00E15139" w:rsidP="00466C17">
      <w:pPr>
        <w:spacing w:line="276" w:lineRule="auto"/>
        <w:jc w:val="both"/>
        <w:rPr>
          <w:rFonts w:ascii="Arial" w:hAnsi="Arial" w:cs="Arial"/>
          <w:b/>
          <w:color w:val="365F91" w:themeColor="accent1" w:themeShade="BF"/>
          <w:sz w:val="24"/>
          <w:szCs w:val="24"/>
        </w:rPr>
      </w:pPr>
    </w:p>
    <w:p w14:paraId="4D0CC075" w14:textId="77777777" w:rsidR="00E15139" w:rsidRPr="00A86D52" w:rsidRDefault="00E15139" w:rsidP="00A86D52">
      <w:pPr>
        <w:pStyle w:val="Heading2"/>
        <w:ind w:left="0"/>
        <w:rPr>
          <w:color w:val="002060"/>
        </w:rPr>
      </w:pPr>
      <w:bookmarkStart w:id="12" w:name="_Toc98162941"/>
      <w:r w:rsidRPr="00A86D52">
        <w:rPr>
          <w:color w:val="002060"/>
        </w:rPr>
        <w:t>4.1  Demographics</w:t>
      </w:r>
      <w:bookmarkEnd w:id="12"/>
    </w:p>
    <w:p w14:paraId="7D4022A4" w14:textId="77777777" w:rsidR="00E15139" w:rsidRPr="00E03B31" w:rsidRDefault="00E15139" w:rsidP="00466C17">
      <w:pPr>
        <w:spacing w:line="276" w:lineRule="auto"/>
        <w:jc w:val="both"/>
        <w:rPr>
          <w:rFonts w:ascii="Arial" w:hAnsi="Arial" w:cs="Arial"/>
          <w:color w:val="000000" w:themeColor="text1"/>
          <w:sz w:val="24"/>
          <w:szCs w:val="24"/>
        </w:rPr>
      </w:pPr>
    </w:p>
    <w:p w14:paraId="207DDB20" w14:textId="77777777" w:rsidR="00E15139" w:rsidRPr="00E03B31" w:rsidRDefault="00E15139" w:rsidP="00466C17">
      <w:p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The Highlands comprise one third of the Scottish landmass and include 14 inhabited islands. The area has outstanding natural heritage, supported by the coverage of statutory designations to protect the quality of the environment.</w:t>
      </w:r>
    </w:p>
    <w:p w14:paraId="174C23AF" w14:textId="77777777" w:rsidR="00E15139" w:rsidRPr="00E03B31" w:rsidRDefault="00E15139" w:rsidP="00466C17">
      <w:pPr>
        <w:spacing w:line="276" w:lineRule="auto"/>
        <w:jc w:val="both"/>
        <w:rPr>
          <w:rFonts w:ascii="Arial" w:hAnsi="Arial" w:cs="Arial"/>
          <w:color w:val="000000" w:themeColor="text1"/>
          <w:sz w:val="24"/>
          <w:szCs w:val="24"/>
        </w:rPr>
      </w:pPr>
    </w:p>
    <w:p w14:paraId="5F01A7DF" w14:textId="016F8B52" w:rsidR="00E15139" w:rsidRPr="00E03B31" w:rsidRDefault="00E15139" w:rsidP="00466C17">
      <w:p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 xml:space="preserve">The population structure of Highland has more younger people, more older </w:t>
      </w:r>
      <w:proofErr w:type="gramStart"/>
      <w:r w:rsidRPr="00E03B31">
        <w:rPr>
          <w:rFonts w:ascii="Arial" w:hAnsi="Arial" w:cs="Arial"/>
          <w:color w:val="000000" w:themeColor="text1"/>
          <w:sz w:val="24"/>
          <w:szCs w:val="24"/>
        </w:rPr>
        <w:t>people</w:t>
      </w:r>
      <w:proofErr w:type="gramEnd"/>
      <w:r w:rsidRPr="00E03B31">
        <w:rPr>
          <w:rFonts w:ascii="Arial" w:hAnsi="Arial" w:cs="Arial"/>
          <w:color w:val="000000" w:themeColor="text1"/>
          <w:sz w:val="24"/>
          <w:szCs w:val="24"/>
        </w:rPr>
        <w:t xml:space="preserve"> and fewer people of working age than the national average.  Since 1996 the population has increased by 12.5%, at a higher rate than for Scotland as a whole and was estimated to be 235,180 in mid-2017. </w:t>
      </w:r>
      <w:r w:rsidR="003B1352">
        <w:rPr>
          <w:rFonts w:ascii="Arial" w:hAnsi="Arial" w:cs="Arial"/>
          <w:color w:val="000000" w:themeColor="text1"/>
          <w:sz w:val="24"/>
          <w:szCs w:val="24"/>
        </w:rPr>
        <w:t>P</w:t>
      </w:r>
      <w:r w:rsidRPr="00E03B31">
        <w:rPr>
          <w:rFonts w:ascii="Arial" w:hAnsi="Arial" w:cs="Arial"/>
          <w:color w:val="000000" w:themeColor="text1"/>
          <w:sz w:val="24"/>
          <w:szCs w:val="24"/>
        </w:rPr>
        <w:t>opulation projections for Highland show that if current trends continue the population is expected to rise to 237,988 by 2041.</w:t>
      </w:r>
    </w:p>
    <w:p w14:paraId="5D91F1CC" w14:textId="77777777" w:rsidR="00E15139" w:rsidRPr="00E03B31" w:rsidRDefault="00E15139" w:rsidP="00466C17">
      <w:pPr>
        <w:spacing w:line="276" w:lineRule="auto"/>
        <w:jc w:val="both"/>
        <w:rPr>
          <w:rFonts w:ascii="Arial" w:hAnsi="Arial" w:cs="Arial"/>
          <w:color w:val="000000" w:themeColor="text1"/>
          <w:sz w:val="24"/>
          <w:szCs w:val="24"/>
        </w:rPr>
      </w:pPr>
    </w:p>
    <w:p w14:paraId="42F60C81" w14:textId="77777777" w:rsidR="00E15139" w:rsidRPr="00E03B31" w:rsidRDefault="00E15139" w:rsidP="00466C17">
      <w:p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People aged 75+ increased by 55.3% in the 20 years to 2016.  Between 2014 and 2024, the 16 to 24 age group is projected to see the largest percentage decrease (-8.9%) and the 75 and over age group is projected to see the largest percentage increase (+40.5%). In terms of size, however, 45 to 64 is projected to remain the largest age group.</w:t>
      </w:r>
    </w:p>
    <w:p w14:paraId="744A9231" w14:textId="77777777" w:rsidR="00E15139" w:rsidRPr="00E03B31" w:rsidRDefault="00E15139" w:rsidP="00466C17">
      <w:pPr>
        <w:spacing w:line="276" w:lineRule="auto"/>
        <w:jc w:val="both"/>
        <w:rPr>
          <w:rFonts w:ascii="Arial" w:hAnsi="Arial" w:cs="Arial"/>
          <w:color w:val="000000" w:themeColor="text1"/>
          <w:sz w:val="24"/>
          <w:szCs w:val="24"/>
        </w:rPr>
      </w:pPr>
    </w:p>
    <w:p w14:paraId="408FB56B" w14:textId="32C5A3F7" w:rsidR="00A263EF" w:rsidRPr="00DC60B2" w:rsidRDefault="00E15139" w:rsidP="00DC60B2">
      <w:pPr>
        <w:tabs>
          <w:tab w:val="left" w:pos="800"/>
          <w:tab w:val="left" w:pos="8823"/>
        </w:tabs>
        <w:spacing w:after="200" w:line="276" w:lineRule="auto"/>
        <w:ind w:right="1"/>
        <w:jc w:val="both"/>
        <w:rPr>
          <w:rFonts w:ascii="Arial" w:eastAsia="Arial" w:hAnsi="Arial" w:cs="Arial"/>
          <w:sz w:val="24"/>
          <w:szCs w:val="24"/>
          <w:lang w:val="en-US"/>
        </w:rPr>
      </w:pPr>
      <w:r w:rsidRPr="00E15139">
        <w:rPr>
          <w:rFonts w:ascii="Arial" w:eastAsia="Arial" w:hAnsi="Arial" w:cs="Arial"/>
          <w:sz w:val="24"/>
          <w:szCs w:val="24"/>
          <w:lang w:val="en-US"/>
        </w:rPr>
        <w:t xml:space="preserve">[Source:  </w:t>
      </w:r>
      <w:hyperlink r:id="rId18" w:anchor="population_projections" w:history="1">
        <w:r w:rsidRPr="00E03B31">
          <w:rPr>
            <w:rFonts w:ascii="Arial" w:eastAsia="Arial" w:hAnsi="Arial" w:cs="Arial"/>
            <w:color w:val="0000FF" w:themeColor="hyperlink"/>
            <w:sz w:val="24"/>
            <w:szCs w:val="24"/>
            <w:u w:val="single"/>
            <w:lang w:val="en-US"/>
          </w:rPr>
          <w:t>National Records of Scotland</w:t>
        </w:r>
      </w:hyperlink>
      <w:r w:rsidRPr="00E15139">
        <w:rPr>
          <w:rFonts w:ascii="Arial" w:eastAsia="Arial" w:hAnsi="Arial" w:cs="Arial"/>
          <w:sz w:val="24"/>
          <w:szCs w:val="24"/>
          <w:lang w:val="en-US"/>
        </w:rPr>
        <w:t xml:space="preserve">, </w:t>
      </w:r>
      <w:hyperlink r:id="rId19" w:history="1">
        <w:r w:rsidRPr="00E03B31">
          <w:rPr>
            <w:rFonts w:ascii="Arial" w:eastAsia="Arial" w:hAnsi="Arial" w:cs="Arial"/>
            <w:color w:val="0000FF" w:themeColor="hyperlink"/>
            <w:sz w:val="24"/>
            <w:szCs w:val="24"/>
            <w:u w:val="single"/>
            <w:lang w:val="en-US"/>
          </w:rPr>
          <w:t>The Highland Council</w:t>
        </w:r>
      </w:hyperlink>
      <w:r w:rsidRPr="00E15139">
        <w:rPr>
          <w:rFonts w:ascii="Arial" w:eastAsia="Arial" w:hAnsi="Arial" w:cs="Arial"/>
          <w:sz w:val="24"/>
          <w:szCs w:val="24"/>
          <w:lang w:val="en-US"/>
        </w:rPr>
        <w:t xml:space="preserve"> and </w:t>
      </w:r>
      <w:hyperlink r:id="rId20" w:history="1">
        <w:r w:rsidRPr="00E03B31">
          <w:rPr>
            <w:rFonts w:ascii="Arial" w:eastAsia="Arial" w:hAnsi="Arial" w:cs="Arial"/>
            <w:color w:val="0000FF" w:themeColor="hyperlink"/>
            <w:sz w:val="24"/>
            <w:szCs w:val="24"/>
            <w:u w:val="single"/>
            <w:lang w:val="en-US"/>
          </w:rPr>
          <w:t>The Scottish Public Health Observatory</w:t>
        </w:r>
      </w:hyperlink>
      <w:r w:rsidRPr="00E15139">
        <w:rPr>
          <w:rFonts w:ascii="Arial" w:eastAsia="Arial" w:hAnsi="Arial" w:cs="Arial"/>
          <w:sz w:val="24"/>
          <w:szCs w:val="24"/>
          <w:lang w:val="en-US"/>
        </w:rPr>
        <w:t>]</w:t>
      </w:r>
    </w:p>
    <w:p w14:paraId="642FA535" w14:textId="77777777" w:rsidR="00961FEA" w:rsidRPr="00A86D52" w:rsidRDefault="00961FEA" w:rsidP="00A86D52">
      <w:pPr>
        <w:pStyle w:val="Heading2"/>
        <w:ind w:left="0"/>
        <w:rPr>
          <w:color w:val="002060"/>
        </w:rPr>
      </w:pPr>
      <w:bookmarkStart w:id="13" w:name="_Toc98162942"/>
      <w:r w:rsidRPr="00A86D52">
        <w:rPr>
          <w:color w:val="002060"/>
        </w:rPr>
        <w:t>4.2  Health Data</w:t>
      </w:r>
      <w:bookmarkEnd w:id="13"/>
    </w:p>
    <w:p w14:paraId="12E1CC35" w14:textId="77777777" w:rsidR="00961FEA" w:rsidRPr="00E03B31" w:rsidRDefault="00961FEA" w:rsidP="00466C17">
      <w:pPr>
        <w:spacing w:line="276" w:lineRule="auto"/>
        <w:jc w:val="both"/>
        <w:rPr>
          <w:rFonts w:ascii="Arial" w:hAnsi="Arial" w:cs="Arial"/>
          <w:color w:val="000000" w:themeColor="text1"/>
          <w:sz w:val="24"/>
          <w:szCs w:val="24"/>
        </w:rPr>
      </w:pPr>
    </w:p>
    <w:p w14:paraId="4A87953B" w14:textId="366A46A2" w:rsidR="009E20A2" w:rsidRDefault="009E20A2" w:rsidP="009E20A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Data is at the heart of HLH’s efforts to support health and wellbeing in Highland communities and</w:t>
      </w:r>
      <w:r w:rsidRPr="009E20A2">
        <w:rPr>
          <w:rFonts w:ascii="Arial" w:hAnsi="Arial" w:cs="Arial"/>
          <w:color w:val="000000" w:themeColor="text1"/>
          <w:sz w:val="24"/>
          <w:szCs w:val="24"/>
        </w:rPr>
        <w:t xml:space="preserve"> priorities</w:t>
      </w:r>
      <w:r>
        <w:rPr>
          <w:rFonts w:ascii="Arial" w:hAnsi="Arial" w:cs="Arial"/>
          <w:color w:val="000000" w:themeColor="text1"/>
          <w:sz w:val="24"/>
          <w:szCs w:val="24"/>
        </w:rPr>
        <w:t xml:space="preserve"> for action have been identified</w:t>
      </w:r>
      <w:r w:rsidRPr="009E20A2">
        <w:rPr>
          <w:rFonts w:ascii="Arial" w:hAnsi="Arial" w:cs="Arial"/>
          <w:color w:val="000000" w:themeColor="text1"/>
          <w:sz w:val="24"/>
          <w:szCs w:val="24"/>
        </w:rPr>
        <w:t xml:space="preserve"> based on need and the best available evidence</w:t>
      </w:r>
      <w:r>
        <w:rPr>
          <w:rFonts w:ascii="Arial" w:hAnsi="Arial" w:cs="Arial"/>
          <w:color w:val="000000" w:themeColor="text1"/>
          <w:sz w:val="24"/>
          <w:szCs w:val="24"/>
        </w:rPr>
        <w:t xml:space="preserve"> which includes the data given below but it’s also important that there is room and opportunity to flex and respond to the needs identified by communities through ongoing community engagement.  </w:t>
      </w:r>
      <w:r w:rsidRPr="009E20A2">
        <w:rPr>
          <w:rFonts w:ascii="Arial" w:hAnsi="Arial" w:cs="Arial"/>
          <w:color w:val="000000" w:themeColor="text1"/>
          <w:sz w:val="24"/>
          <w:szCs w:val="24"/>
        </w:rPr>
        <w:t xml:space="preserve"> </w:t>
      </w:r>
    </w:p>
    <w:p w14:paraId="7A65CF74" w14:textId="3F80C80E" w:rsidR="00D367C7" w:rsidRPr="009E20A2" w:rsidRDefault="00D367C7" w:rsidP="009E20A2">
      <w:pPr>
        <w:pStyle w:val="ListParagraph"/>
        <w:numPr>
          <w:ilvl w:val="0"/>
          <w:numId w:val="17"/>
        </w:numPr>
        <w:spacing w:line="276" w:lineRule="auto"/>
        <w:jc w:val="both"/>
        <w:rPr>
          <w:rFonts w:ascii="Arial" w:hAnsi="Arial" w:cs="Arial"/>
          <w:color w:val="000000" w:themeColor="text1"/>
          <w:sz w:val="24"/>
          <w:szCs w:val="24"/>
        </w:rPr>
      </w:pPr>
      <w:r w:rsidRPr="009E20A2">
        <w:rPr>
          <w:rFonts w:ascii="Arial" w:hAnsi="Arial" w:cs="Arial"/>
          <w:color w:val="000000" w:themeColor="text1"/>
          <w:sz w:val="24"/>
          <w:szCs w:val="24"/>
        </w:rPr>
        <w:t xml:space="preserve">In </w:t>
      </w:r>
      <w:r w:rsidR="00A304BF" w:rsidRPr="009E20A2">
        <w:rPr>
          <w:rFonts w:ascii="Arial" w:hAnsi="Arial" w:cs="Arial"/>
          <w:color w:val="000000" w:themeColor="text1"/>
          <w:sz w:val="24"/>
          <w:szCs w:val="24"/>
        </w:rPr>
        <w:t xml:space="preserve">the </w:t>
      </w:r>
      <w:r w:rsidRPr="009E20A2">
        <w:rPr>
          <w:rFonts w:ascii="Arial" w:hAnsi="Arial" w:cs="Arial"/>
          <w:color w:val="000000" w:themeColor="text1"/>
          <w:sz w:val="24"/>
          <w:szCs w:val="24"/>
        </w:rPr>
        <w:t>NHSH area the rate of people living with long-term illness and limiting long term illness is higher than the rest of Scotland</w:t>
      </w:r>
    </w:p>
    <w:p w14:paraId="39830ED4" w14:textId="1B9CCAB2" w:rsidR="00A304BF" w:rsidRDefault="00A304BF" w:rsidP="002951A8">
      <w:pPr>
        <w:pStyle w:val="ListParagraph"/>
        <w:numPr>
          <w:ilvl w:val="0"/>
          <w:numId w:val="3"/>
        </w:num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The leading causes of deaths in </w:t>
      </w:r>
      <w:r w:rsidR="002C40CA">
        <w:rPr>
          <w:rFonts w:ascii="Arial" w:hAnsi="Arial" w:cs="Arial"/>
          <w:color w:val="000000" w:themeColor="text1"/>
          <w:sz w:val="24"/>
          <w:szCs w:val="24"/>
        </w:rPr>
        <w:t>NHSH in 2016 were:  cancers; cardiovascular diseases and mental health and substance use disorders;</w:t>
      </w:r>
    </w:p>
    <w:p w14:paraId="6918CD74" w14:textId="6D110050" w:rsidR="00DA60DF" w:rsidRPr="00DA60DF" w:rsidRDefault="00DA60DF" w:rsidP="00DA60DF">
      <w:pPr>
        <w:pStyle w:val="ListParagraph"/>
        <w:numPr>
          <w:ilvl w:val="0"/>
          <w:numId w:val="3"/>
        </w:numPr>
        <w:spacing w:line="276" w:lineRule="auto"/>
        <w:jc w:val="both"/>
        <w:rPr>
          <w:rFonts w:ascii="Arial" w:hAnsi="Arial" w:cs="Arial"/>
          <w:color w:val="000000" w:themeColor="text1"/>
          <w:sz w:val="24"/>
          <w:szCs w:val="24"/>
        </w:rPr>
      </w:pPr>
      <w:r w:rsidRPr="00DA60DF">
        <w:rPr>
          <w:rFonts w:ascii="Arial" w:hAnsi="Arial" w:cs="Arial"/>
          <w:color w:val="000000" w:themeColor="text1"/>
          <w:sz w:val="24"/>
          <w:szCs w:val="24"/>
        </w:rPr>
        <w:lastRenderedPageBreak/>
        <w:t>Each year, around 1,000 new people in NHS</w:t>
      </w:r>
      <w:r>
        <w:rPr>
          <w:rFonts w:ascii="Arial" w:hAnsi="Arial" w:cs="Arial"/>
          <w:color w:val="000000" w:themeColor="text1"/>
          <w:sz w:val="24"/>
          <w:szCs w:val="24"/>
        </w:rPr>
        <w:t>H</w:t>
      </w:r>
      <w:r w:rsidRPr="00DA60DF">
        <w:rPr>
          <w:rFonts w:ascii="Arial" w:hAnsi="Arial" w:cs="Arial"/>
          <w:color w:val="000000" w:themeColor="text1"/>
          <w:sz w:val="24"/>
          <w:szCs w:val="24"/>
        </w:rPr>
        <w:t xml:space="preserve"> are diagnosed as having type 2 diabetes.</w:t>
      </w:r>
      <w:r>
        <w:rPr>
          <w:rFonts w:ascii="Arial" w:hAnsi="Arial" w:cs="Arial"/>
          <w:color w:val="000000" w:themeColor="text1"/>
          <w:sz w:val="24"/>
          <w:szCs w:val="24"/>
        </w:rPr>
        <w:t xml:space="preserve">  </w:t>
      </w:r>
      <w:r w:rsidRPr="00DA60DF">
        <w:rPr>
          <w:rFonts w:ascii="Arial" w:hAnsi="Arial" w:cs="Arial"/>
          <w:color w:val="000000" w:themeColor="text1"/>
          <w:sz w:val="24"/>
          <w:szCs w:val="24"/>
        </w:rPr>
        <w:t>Just over 15,000 people in the NHS</w:t>
      </w:r>
      <w:r>
        <w:rPr>
          <w:rFonts w:ascii="Arial" w:hAnsi="Arial" w:cs="Arial"/>
          <w:color w:val="000000" w:themeColor="text1"/>
          <w:sz w:val="24"/>
          <w:szCs w:val="24"/>
        </w:rPr>
        <w:t>H</w:t>
      </w:r>
      <w:r w:rsidRPr="00DA60DF">
        <w:rPr>
          <w:rFonts w:ascii="Arial" w:hAnsi="Arial" w:cs="Arial"/>
          <w:color w:val="000000" w:themeColor="text1"/>
          <w:sz w:val="24"/>
          <w:szCs w:val="24"/>
        </w:rPr>
        <w:t xml:space="preserve"> area have the condition at present. </w:t>
      </w:r>
    </w:p>
    <w:p w14:paraId="7C6803A9" w14:textId="11BB790D" w:rsidR="00961FEA" w:rsidRPr="00E03B31" w:rsidRDefault="00961FEA" w:rsidP="002951A8">
      <w:pPr>
        <w:pStyle w:val="ListParagraph"/>
        <w:numPr>
          <w:ilvl w:val="0"/>
          <w:numId w:val="3"/>
        </w:num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In NHS</w:t>
      </w:r>
      <w:r w:rsidR="00A304BF">
        <w:rPr>
          <w:rFonts w:ascii="Arial" w:hAnsi="Arial" w:cs="Arial"/>
          <w:color w:val="000000" w:themeColor="text1"/>
          <w:sz w:val="24"/>
          <w:szCs w:val="24"/>
        </w:rPr>
        <w:t>H</w:t>
      </w:r>
      <w:r w:rsidRPr="00E03B31">
        <w:rPr>
          <w:rFonts w:ascii="Arial" w:hAnsi="Arial" w:cs="Arial"/>
          <w:color w:val="000000" w:themeColor="text1"/>
          <w:sz w:val="24"/>
          <w:szCs w:val="24"/>
        </w:rPr>
        <w:t xml:space="preserve"> there are around 1600 new cancer registrations and 900 deaths per year from cancer, 25% of all deaths. The commonest cancers are skin, breast, bowel, and lung. Currently, there are 8000 people and their families in NHS Highland who are living with cancer;</w:t>
      </w:r>
    </w:p>
    <w:p w14:paraId="3D6166A0" w14:textId="4A0584FC" w:rsidR="00961FEA" w:rsidRPr="00E03B31" w:rsidRDefault="00961FEA" w:rsidP="002951A8">
      <w:pPr>
        <w:pStyle w:val="ListParagraph"/>
        <w:numPr>
          <w:ilvl w:val="0"/>
          <w:numId w:val="3"/>
        </w:num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 xml:space="preserve">The number of people in Highland aged </w:t>
      </w:r>
      <w:r w:rsidR="003B1352">
        <w:rPr>
          <w:rFonts w:ascii="Arial" w:hAnsi="Arial" w:cs="Arial"/>
          <w:color w:val="000000" w:themeColor="text1"/>
          <w:sz w:val="24"/>
          <w:szCs w:val="24"/>
        </w:rPr>
        <w:t xml:space="preserve">over </w:t>
      </w:r>
      <w:r w:rsidRPr="00E03B31">
        <w:rPr>
          <w:rFonts w:ascii="Arial" w:hAnsi="Arial" w:cs="Arial"/>
          <w:color w:val="000000" w:themeColor="text1"/>
          <w:sz w:val="24"/>
          <w:szCs w:val="24"/>
        </w:rPr>
        <w:t xml:space="preserve">75 is projected to increase by over 40% </w:t>
      </w:r>
      <w:r w:rsidR="003B1352">
        <w:rPr>
          <w:rFonts w:ascii="Arial" w:hAnsi="Arial" w:cs="Arial"/>
          <w:color w:val="000000" w:themeColor="text1"/>
          <w:sz w:val="24"/>
          <w:szCs w:val="24"/>
        </w:rPr>
        <w:t>up to</w:t>
      </w:r>
      <w:r w:rsidRPr="00E03B31">
        <w:rPr>
          <w:rFonts w:ascii="Arial" w:hAnsi="Arial" w:cs="Arial"/>
          <w:color w:val="000000" w:themeColor="text1"/>
          <w:sz w:val="24"/>
          <w:szCs w:val="24"/>
        </w:rPr>
        <w:t xml:space="preserve"> 2024;</w:t>
      </w:r>
    </w:p>
    <w:p w14:paraId="5CAAE842" w14:textId="77777777" w:rsidR="00961FEA" w:rsidRPr="00E03B31" w:rsidRDefault="00961FEA" w:rsidP="002951A8">
      <w:pPr>
        <w:pStyle w:val="ListParagraph"/>
        <w:numPr>
          <w:ilvl w:val="0"/>
          <w:numId w:val="3"/>
        </w:num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Falls are a significant public health concern.  About one in three people over the age of 65 will experience a fall each year, increasing to one in two for those over 80 years of age;</w:t>
      </w:r>
    </w:p>
    <w:p w14:paraId="5A37119F" w14:textId="77777777" w:rsidR="00961FEA" w:rsidRPr="00E03B31" w:rsidRDefault="00961FEA" w:rsidP="002951A8">
      <w:pPr>
        <w:pStyle w:val="ListParagraph"/>
        <w:numPr>
          <w:ilvl w:val="0"/>
          <w:numId w:val="3"/>
        </w:num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 xml:space="preserve">The percentage of people prescribed medication for anxiety, </w:t>
      </w:r>
      <w:proofErr w:type="gramStart"/>
      <w:r w:rsidRPr="00E03B31">
        <w:rPr>
          <w:rFonts w:ascii="Arial" w:hAnsi="Arial" w:cs="Arial"/>
          <w:color w:val="000000" w:themeColor="text1"/>
          <w:sz w:val="24"/>
          <w:szCs w:val="24"/>
        </w:rPr>
        <w:t>depression</w:t>
      </w:r>
      <w:proofErr w:type="gramEnd"/>
      <w:r w:rsidRPr="00E03B31">
        <w:rPr>
          <w:rFonts w:ascii="Arial" w:hAnsi="Arial" w:cs="Arial"/>
          <w:color w:val="000000" w:themeColor="text1"/>
          <w:sz w:val="24"/>
          <w:szCs w:val="24"/>
        </w:rPr>
        <w:t xml:space="preserve"> or psychosis in 2014/15 was 15%</w:t>
      </w:r>
    </w:p>
    <w:p w14:paraId="0DABEE76" w14:textId="06633803" w:rsidR="00961FEA" w:rsidRPr="00E03B31" w:rsidRDefault="00961FEA" w:rsidP="002951A8">
      <w:pPr>
        <w:pStyle w:val="ListParagraph"/>
        <w:numPr>
          <w:ilvl w:val="0"/>
          <w:numId w:val="3"/>
        </w:numPr>
        <w:spacing w:line="276" w:lineRule="auto"/>
        <w:jc w:val="both"/>
        <w:rPr>
          <w:rFonts w:ascii="Arial" w:hAnsi="Arial" w:cs="Arial"/>
          <w:color w:val="000000" w:themeColor="text1"/>
          <w:sz w:val="24"/>
          <w:szCs w:val="24"/>
        </w:rPr>
      </w:pPr>
      <w:r w:rsidRPr="00E03B31">
        <w:rPr>
          <w:rFonts w:ascii="Arial" w:hAnsi="Arial" w:cs="Arial"/>
          <w:color w:val="000000" w:themeColor="text1"/>
          <w:sz w:val="24"/>
          <w:szCs w:val="24"/>
        </w:rPr>
        <w:t>The rate of coronary heart disease in Highland is higher than the Scottish average</w:t>
      </w:r>
      <w:r w:rsidR="00EB637F">
        <w:rPr>
          <w:rFonts w:ascii="Arial" w:hAnsi="Arial" w:cs="Arial"/>
          <w:color w:val="000000" w:themeColor="text1"/>
          <w:sz w:val="24"/>
          <w:szCs w:val="24"/>
        </w:rPr>
        <w:t>;</w:t>
      </w:r>
    </w:p>
    <w:p w14:paraId="33F07ED1" w14:textId="77777777" w:rsidR="00961FEA" w:rsidRPr="00E03B31" w:rsidRDefault="00961FEA" w:rsidP="00466C17">
      <w:pPr>
        <w:spacing w:line="276" w:lineRule="auto"/>
        <w:jc w:val="both"/>
        <w:rPr>
          <w:rFonts w:ascii="Arial" w:hAnsi="Arial" w:cs="Arial"/>
          <w:color w:val="000000" w:themeColor="text1"/>
          <w:sz w:val="24"/>
          <w:szCs w:val="24"/>
        </w:rPr>
      </w:pPr>
    </w:p>
    <w:p w14:paraId="2C3DD658" w14:textId="1E890B67" w:rsidR="00961FEA" w:rsidRDefault="00961FEA" w:rsidP="00466C17">
      <w:pPr>
        <w:tabs>
          <w:tab w:val="left" w:pos="800"/>
          <w:tab w:val="left" w:pos="8823"/>
        </w:tabs>
        <w:spacing w:after="200" w:line="276" w:lineRule="auto"/>
        <w:ind w:right="1"/>
        <w:jc w:val="both"/>
        <w:rPr>
          <w:rFonts w:ascii="Arial" w:eastAsia="Arial" w:hAnsi="Arial" w:cs="Arial"/>
          <w:sz w:val="24"/>
          <w:szCs w:val="24"/>
          <w:lang w:val="en-US"/>
        </w:rPr>
      </w:pPr>
      <w:r w:rsidRPr="00961FEA">
        <w:rPr>
          <w:rFonts w:ascii="Arial" w:eastAsia="Arial" w:hAnsi="Arial" w:cs="Arial"/>
          <w:sz w:val="24"/>
          <w:szCs w:val="24"/>
          <w:lang w:val="en-US"/>
        </w:rPr>
        <w:t>[Source</w:t>
      </w:r>
      <w:r w:rsidR="00EB637F">
        <w:rPr>
          <w:rFonts w:ascii="Arial" w:eastAsia="Arial" w:hAnsi="Arial" w:cs="Arial"/>
          <w:sz w:val="24"/>
          <w:szCs w:val="24"/>
          <w:lang w:val="en-US"/>
        </w:rPr>
        <w:t>s</w:t>
      </w:r>
      <w:r w:rsidRPr="00961FEA">
        <w:rPr>
          <w:rFonts w:ascii="Arial" w:eastAsia="Arial" w:hAnsi="Arial" w:cs="Arial"/>
          <w:sz w:val="24"/>
          <w:szCs w:val="24"/>
          <w:lang w:val="en-US"/>
        </w:rPr>
        <w:t xml:space="preserve">: </w:t>
      </w:r>
      <w:hyperlink r:id="rId21" w:history="1">
        <w:r w:rsidR="00D367C7" w:rsidRPr="00D367C7">
          <w:rPr>
            <w:rStyle w:val="Hyperlink"/>
            <w:rFonts w:ascii="Arial" w:eastAsia="Arial" w:hAnsi="Arial" w:cs="Arial"/>
            <w:sz w:val="24"/>
            <w:szCs w:val="24"/>
            <w:lang w:val="en-US"/>
          </w:rPr>
          <w:t>Scottish Health Survey</w:t>
        </w:r>
      </w:hyperlink>
      <w:r w:rsidR="00D367C7">
        <w:rPr>
          <w:rFonts w:ascii="Arial" w:eastAsia="Arial" w:hAnsi="Arial" w:cs="Arial"/>
          <w:sz w:val="24"/>
          <w:szCs w:val="24"/>
          <w:lang w:val="en-US"/>
        </w:rPr>
        <w:t>,</w:t>
      </w:r>
      <w:r w:rsidR="002C40CA">
        <w:rPr>
          <w:rFonts w:ascii="Arial" w:eastAsia="Arial" w:hAnsi="Arial" w:cs="Arial"/>
          <w:sz w:val="24"/>
          <w:szCs w:val="24"/>
          <w:lang w:val="en-US"/>
        </w:rPr>
        <w:t xml:space="preserve"> </w:t>
      </w:r>
      <w:hyperlink r:id="rId22" w:history="1">
        <w:r w:rsidR="002C40CA" w:rsidRPr="002C40CA">
          <w:rPr>
            <w:rStyle w:val="Hyperlink"/>
            <w:rFonts w:ascii="Arial" w:eastAsia="Arial" w:hAnsi="Arial" w:cs="Arial"/>
            <w:sz w:val="24"/>
            <w:szCs w:val="24"/>
            <w:lang w:val="en-US"/>
          </w:rPr>
          <w:t>NHSH DPH Report</w:t>
        </w:r>
      </w:hyperlink>
      <w:r w:rsidR="002C40CA">
        <w:rPr>
          <w:rFonts w:ascii="Arial" w:eastAsia="Arial" w:hAnsi="Arial" w:cs="Arial"/>
          <w:sz w:val="24"/>
          <w:szCs w:val="24"/>
          <w:lang w:val="en-US"/>
        </w:rPr>
        <w:t>,</w:t>
      </w:r>
      <w:r w:rsidRPr="00961FEA">
        <w:rPr>
          <w:rFonts w:ascii="Arial" w:eastAsia="Arial" w:hAnsi="Arial" w:cs="Arial"/>
          <w:sz w:val="24"/>
          <w:szCs w:val="24"/>
          <w:lang w:val="en-US"/>
        </w:rPr>
        <w:t xml:space="preserve"> </w:t>
      </w:r>
      <w:hyperlink r:id="rId23" w:history="1">
        <w:r w:rsidRPr="00E03B31">
          <w:rPr>
            <w:rFonts w:ascii="Arial" w:eastAsia="Arial" w:hAnsi="Arial" w:cs="Arial"/>
            <w:color w:val="0000FF" w:themeColor="hyperlink"/>
            <w:sz w:val="24"/>
            <w:szCs w:val="24"/>
            <w:u w:val="single"/>
            <w:lang w:val="en-US"/>
          </w:rPr>
          <w:t>Macmillan/NHS Highland</w:t>
        </w:r>
      </w:hyperlink>
      <w:r w:rsidRPr="00961FEA">
        <w:rPr>
          <w:rFonts w:ascii="Arial" w:eastAsia="Arial" w:hAnsi="Arial" w:cs="Arial"/>
          <w:sz w:val="24"/>
          <w:szCs w:val="24"/>
          <w:lang w:val="en-US"/>
        </w:rPr>
        <w:t xml:space="preserve">, </w:t>
      </w:r>
      <w:hyperlink r:id="rId24" w:history="1">
        <w:r w:rsidRPr="00E03B31">
          <w:rPr>
            <w:rFonts w:ascii="Arial" w:eastAsia="Arial" w:hAnsi="Arial" w:cs="Arial"/>
            <w:color w:val="0000FF" w:themeColor="hyperlink"/>
            <w:sz w:val="24"/>
            <w:szCs w:val="24"/>
            <w:u w:val="single"/>
            <w:lang w:val="en-US"/>
          </w:rPr>
          <w:t>Scottish Public Health Observatory</w:t>
        </w:r>
      </w:hyperlink>
      <w:r w:rsidRPr="00961FEA">
        <w:rPr>
          <w:rFonts w:ascii="Arial" w:eastAsia="Arial" w:hAnsi="Arial" w:cs="Arial"/>
          <w:sz w:val="24"/>
          <w:szCs w:val="24"/>
          <w:lang w:val="en-US"/>
        </w:rPr>
        <w:t xml:space="preserve">, </w:t>
      </w:r>
      <w:hyperlink r:id="rId25" w:history="1">
        <w:r w:rsidRPr="00E03B31">
          <w:rPr>
            <w:rFonts w:ascii="Arial" w:eastAsia="Arial" w:hAnsi="Arial" w:cs="Arial"/>
            <w:color w:val="0000FF" w:themeColor="hyperlink"/>
            <w:sz w:val="24"/>
            <w:szCs w:val="24"/>
            <w:u w:val="single"/>
            <w:lang w:val="en-US"/>
          </w:rPr>
          <w:t>NHS Highland</w:t>
        </w:r>
      </w:hyperlink>
      <w:r w:rsidR="00D367C7">
        <w:rPr>
          <w:rFonts w:ascii="Arial" w:eastAsia="Arial" w:hAnsi="Arial" w:cs="Arial"/>
          <w:color w:val="0000FF" w:themeColor="hyperlink"/>
          <w:sz w:val="24"/>
          <w:szCs w:val="24"/>
          <w:u w:val="single"/>
          <w:lang w:val="en-US"/>
        </w:rPr>
        <w:t>,</w:t>
      </w:r>
      <w:r w:rsidRPr="00961FEA">
        <w:rPr>
          <w:rFonts w:ascii="Arial" w:eastAsia="Arial" w:hAnsi="Arial" w:cs="Arial"/>
          <w:sz w:val="24"/>
          <w:szCs w:val="24"/>
          <w:lang w:val="en-US"/>
        </w:rPr>
        <w:t>]</w:t>
      </w:r>
    </w:p>
    <w:p w14:paraId="28C7F466" w14:textId="77777777" w:rsidR="00135CC8" w:rsidRDefault="00135CC8" w:rsidP="00135CC8">
      <w:pPr>
        <w:pStyle w:val="Heading2"/>
        <w:ind w:left="0"/>
        <w:rPr>
          <w:color w:val="002060"/>
        </w:rPr>
      </w:pPr>
    </w:p>
    <w:p w14:paraId="10B94B6D" w14:textId="5A8483FA" w:rsidR="00135CC8" w:rsidRPr="00A86D52" w:rsidRDefault="00135CC8" w:rsidP="00135CC8">
      <w:pPr>
        <w:pStyle w:val="Heading2"/>
        <w:ind w:left="0"/>
        <w:rPr>
          <w:color w:val="002060"/>
        </w:rPr>
      </w:pPr>
      <w:bookmarkStart w:id="14" w:name="_Toc98162943"/>
      <w:r>
        <w:rPr>
          <w:color w:val="002060"/>
        </w:rPr>
        <w:t>4.3</w:t>
      </w:r>
      <w:r w:rsidRPr="00A86D52">
        <w:rPr>
          <w:color w:val="002060"/>
        </w:rPr>
        <w:t xml:space="preserve">  HLH Business Plan and Priority Growth Areas</w:t>
      </w:r>
      <w:bookmarkEnd w:id="14"/>
    </w:p>
    <w:p w14:paraId="2F8F4826" w14:textId="77777777" w:rsidR="00135CC8" w:rsidRPr="00E03B31" w:rsidRDefault="00135CC8" w:rsidP="00135CC8">
      <w:pPr>
        <w:spacing w:line="276" w:lineRule="auto"/>
        <w:jc w:val="both"/>
        <w:rPr>
          <w:rFonts w:ascii="Arial" w:hAnsi="Arial" w:cs="Arial"/>
          <w:sz w:val="24"/>
          <w:szCs w:val="24"/>
        </w:rPr>
      </w:pPr>
    </w:p>
    <w:p w14:paraId="26CFB272" w14:textId="481DB878" w:rsidR="00135CC8" w:rsidRDefault="00135CC8" w:rsidP="00135CC8">
      <w:pPr>
        <w:spacing w:line="276" w:lineRule="auto"/>
        <w:jc w:val="both"/>
        <w:rPr>
          <w:rFonts w:ascii="Arial" w:hAnsi="Arial" w:cs="Arial"/>
          <w:sz w:val="24"/>
          <w:szCs w:val="24"/>
        </w:rPr>
      </w:pPr>
      <w:r w:rsidRPr="00E03B31">
        <w:rPr>
          <w:rFonts w:ascii="Arial" w:hAnsi="Arial" w:cs="Arial"/>
          <w:sz w:val="24"/>
          <w:szCs w:val="24"/>
        </w:rPr>
        <w:t>It is</w:t>
      </w:r>
      <w:r>
        <w:rPr>
          <w:rFonts w:ascii="Arial" w:hAnsi="Arial" w:cs="Arial"/>
          <w:sz w:val="24"/>
          <w:szCs w:val="24"/>
        </w:rPr>
        <w:t xml:space="preserve"> a requirement</w:t>
      </w:r>
      <w:r w:rsidRPr="00E03B31">
        <w:rPr>
          <w:rFonts w:ascii="Arial" w:hAnsi="Arial" w:cs="Arial"/>
          <w:sz w:val="24"/>
          <w:szCs w:val="24"/>
        </w:rPr>
        <w:t xml:space="preserve"> for all services within HLH to contribute to achieving the business plan objective</w:t>
      </w:r>
      <w:r>
        <w:rPr>
          <w:rFonts w:ascii="Arial" w:hAnsi="Arial" w:cs="Arial"/>
          <w:sz w:val="24"/>
          <w:szCs w:val="24"/>
        </w:rPr>
        <w:t xml:space="preserve">s.  </w:t>
      </w:r>
      <w:r w:rsidRPr="00E03B31">
        <w:rPr>
          <w:rFonts w:ascii="Arial" w:hAnsi="Arial" w:cs="Arial"/>
          <w:sz w:val="24"/>
          <w:szCs w:val="24"/>
        </w:rPr>
        <w:t>The HLH Business Plan (20</w:t>
      </w:r>
      <w:r>
        <w:rPr>
          <w:rFonts w:ascii="Arial" w:hAnsi="Arial" w:cs="Arial"/>
          <w:sz w:val="24"/>
          <w:szCs w:val="24"/>
        </w:rPr>
        <w:t>2</w:t>
      </w:r>
      <w:r w:rsidR="00346006">
        <w:rPr>
          <w:rFonts w:ascii="Arial" w:hAnsi="Arial" w:cs="Arial"/>
          <w:sz w:val="24"/>
          <w:szCs w:val="24"/>
        </w:rPr>
        <w:t>2</w:t>
      </w:r>
      <w:r>
        <w:rPr>
          <w:rFonts w:ascii="Arial" w:hAnsi="Arial" w:cs="Arial"/>
          <w:sz w:val="24"/>
          <w:szCs w:val="24"/>
        </w:rPr>
        <w:t xml:space="preserve"> - 202</w:t>
      </w:r>
      <w:r w:rsidR="00346006">
        <w:rPr>
          <w:rFonts w:ascii="Arial" w:hAnsi="Arial" w:cs="Arial"/>
          <w:sz w:val="24"/>
          <w:szCs w:val="24"/>
        </w:rPr>
        <w:t>7</w:t>
      </w:r>
      <w:r w:rsidRPr="00E03B31">
        <w:rPr>
          <w:rFonts w:ascii="Arial" w:hAnsi="Arial" w:cs="Arial"/>
          <w:sz w:val="24"/>
          <w:szCs w:val="24"/>
        </w:rPr>
        <w:t xml:space="preserve">) </w:t>
      </w:r>
      <w:r>
        <w:rPr>
          <w:rFonts w:ascii="Arial" w:hAnsi="Arial" w:cs="Arial"/>
          <w:sz w:val="24"/>
          <w:szCs w:val="24"/>
        </w:rPr>
        <w:t xml:space="preserve">includes an outcome for health and wellbeing:  </w:t>
      </w:r>
    </w:p>
    <w:p w14:paraId="08FD94B0" w14:textId="77777777" w:rsidR="00135CC8" w:rsidRDefault="00135CC8" w:rsidP="00135CC8">
      <w:pPr>
        <w:spacing w:line="276" w:lineRule="auto"/>
        <w:jc w:val="both"/>
        <w:rPr>
          <w:rFonts w:ascii="Arial" w:hAnsi="Arial" w:cs="Arial"/>
          <w:sz w:val="24"/>
          <w:szCs w:val="24"/>
        </w:rPr>
      </w:pPr>
    </w:p>
    <w:p w14:paraId="033DCC2E" w14:textId="046129D4" w:rsidR="00135CC8" w:rsidRDefault="00135CC8" w:rsidP="00135CC8">
      <w:pPr>
        <w:spacing w:line="276" w:lineRule="auto"/>
        <w:ind w:left="720"/>
        <w:jc w:val="both"/>
        <w:rPr>
          <w:rFonts w:ascii="Arial" w:hAnsi="Arial" w:cs="Arial"/>
          <w:sz w:val="24"/>
          <w:szCs w:val="24"/>
        </w:rPr>
      </w:pPr>
      <w:r w:rsidRPr="00E03B31">
        <w:rPr>
          <w:rFonts w:ascii="Arial" w:hAnsi="Arial" w:cs="Arial"/>
          <w:sz w:val="24"/>
          <w:szCs w:val="24"/>
        </w:rPr>
        <w:t>“</w:t>
      </w:r>
      <w:r w:rsidRPr="00A86D52">
        <w:rPr>
          <w:rFonts w:ascii="Arial" w:hAnsi="Arial" w:cs="Arial"/>
          <w:i/>
          <w:iCs/>
          <w:sz w:val="24"/>
          <w:szCs w:val="24"/>
        </w:rPr>
        <w:t>Deliver targeted programmes which support and enhance the physical and mental health and wellbeing of the population</w:t>
      </w:r>
      <w:r w:rsidRPr="00E03B31">
        <w:rPr>
          <w:rFonts w:ascii="Arial" w:hAnsi="Arial" w:cs="Arial"/>
          <w:sz w:val="24"/>
          <w:szCs w:val="24"/>
        </w:rPr>
        <w:t>”</w:t>
      </w:r>
    </w:p>
    <w:p w14:paraId="74CEA293" w14:textId="77777777" w:rsidR="00135CC8" w:rsidRDefault="00135CC8" w:rsidP="00135CC8">
      <w:pPr>
        <w:spacing w:line="276" w:lineRule="auto"/>
        <w:jc w:val="both"/>
        <w:rPr>
          <w:rFonts w:ascii="Arial" w:hAnsi="Arial" w:cs="Arial"/>
          <w:sz w:val="24"/>
          <w:szCs w:val="24"/>
        </w:rPr>
      </w:pPr>
    </w:p>
    <w:p w14:paraId="363FE581" w14:textId="77777777" w:rsidR="00135CC8" w:rsidRDefault="00135CC8" w:rsidP="00135CC8">
      <w:pPr>
        <w:spacing w:line="276" w:lineRule="auto"/>
        <w:jc w:val="both"/>
        <w:rPr>
          <w:rFonts w:ascii="Arial" w:hAnsi="Arial" w:cs="Arial"/>
          <w:sz w:val="24"/>
          <w:szCs w:val="24"/>
        </w:rPr>
      </w:pPr>
      <w:r w:rsidRPr="006829E5">
        <w:rPr>
          <w:rFonts w:ascii="Arial" w:hAnsi="Arial" w:cs="Arial"/>
          <w:sz w:val="24"/>
          <w:szCs w:val="24"/>
        </w:rPr>
        <w:t xml:space="preserve">The HLH Senior Management Team has examined the opportunities for the work of the charity to grow and to develop new business.  </w:t>
      </w:r>
      <w:r>
        <w:rPr>
          <w:rFonts w:ascii="Arial" w:hAnsi="Arial" w:cs="Arial"/>
          <w:sz w:val="24"/>
          <w:szCs w:val="24"/>
        </w:rPr>
        <w:t xml:space="preserve">One of the </w:t>
      </w:r>
      <w:r w:rsidRPr="006829E5">
        <w:rPr>
          <w:rFonts w:ascii="Arial" w:hAnsi="Arial" w:cs="Arial"/>
          <w:sz w:val="24"/>
          <w:szCs w:val="24"/>
        </w:rPr>
        <w:t>key areas for business growth</w:t>
      </w:r>
      <w:r>
        <w:rPr>
          <w:rFonts w:ascii="Arial" w:hAnsi="Arial" w:cs="Arial"/>
          <w:sz w:val="24"/>
          <w:szCs w:val="24"/>
        </w:rPr>
        <w:t xml:space="preserve"> which</w:t>
      </w:r>
      <w:r w:rsidRPr="006829E5">
        <w:rPr>
          <w:rFonts w:ascii="Arial" w:hAnsi="Arial" w:cs="Arial"/>
          <w:sz w:val="24"/>
          <w:szCs w:val="24"/>
        </w:rPr>
        <w:t xml:space="preserve"> have been prioritised by the </w:t>
      </w:r>
      <w:r>
        <w:rPr>
          <w:rFonts w:ascii="Arial" w:hAnsi="Arial" w:cs="Arial"/>
          <w:sz w:val="24"/>
          <w:szCs w:val="24"/>
        </w:rPr>
        <w:t xml:space="preserve">HLH </w:t>
      </w:r>
      <w:r w:rsidRPr="006829E5">
        <w:rPr>
          <w:rFonts w:ascii="Arial" w:hAnsi="Arial" w:cs="Arial"/>
          <w:sz w:val="24"/>
          <w:szCs w:val="24"/>
        </w:rPr>
        <w:t>Board</w:t>
      </w:r>
      <w:r>
        <w:rPr>
          <w:rFonts w:ascii="Arial" w:hAnsi="Arial" w:cs="Arial"/>
          <w:sz w:val="24"/>
          <w:szCs w:val="24"/>
        </w:rPr>
        <w:t xml:space="preserve"> is:</w:t>
      </w:r>
    </w:p>
    <w:p w14:paraId="4C545942" w14:textId="77777777" w:rsidR="00135CC8" w:rsidRDefault="00135CC8" w:rsidP="00135CC8">
      <w:pPr>
        <w:spacing w:line="276" w:lineRule="auto"/>
        <w:ind w:firstLine="720"/>
        <w:jc w:val="both"/>
        <w:rPr>
          <w:rFonts w:ascii="Arial" w:hAnsi="Arial" w:cs="Arial"/>
          <w:sz w:val="24"/>
          <w:szCs w:val="24"/>
        </w:rPr>
      </w:pPr>
    </w:p>
    <w:p w14:paraId="5AF1192F" w14:textId="77777777" w:rsidR="00135CC8" w:rsidRDefault="00135CC8" w:rsidP="00135CC8">
      <w:pPr>
        <w:spacing w:line="276" w:lineRule="auto"/>
        <w:ind w:firstLine="720"/>
        <w:jc w:val="both"/>
        <w:rPr>
          <w:rFonts w:ascii="Arial" w:hAnsi="Arial" w:cs="Arial"/>
          <w:sz w:val="24"/>
          <w:szCs w:val="24"/>
        </w:rPr>
      </w:pPr>
      <w:r>
        <w:rPr>
          <w:rFonts w:ascii="Arial" w:hAnsi="Arial" w:cs="Arial"/>
          <w:sz w:val="24"/>
          <w:szCs w:val="24"/>
        </w:rPr>
        <w:t>“</w:t>
      </w:r>
      <w:r w:rsidRPr="00A86D52">
        <w:rPr>
          <w:rFonts w:ascii="Arial" w:hAnsi="Arial" w:cs="Arial"/>
          <w:i/>
          <w:iCs/>
          <w:sz w:val="24"/>
          <w:szCs w:val="24"/>
        </w:rPr>
        <w:t>The Prevention Agenda</w:t>
      </w:r>
      <w:r>
        <w:rPr>
          <w:rFonts w:ascii="Arial" w:hAnsi="Arial" w:cs="Arial"/>
          <w:sz w:val="24"/>
          <w:szCs w:val="24"/>
        </w:rPr>
        <w:t xml:space="preserve">”  </w:t>
      </w:r>
    </w:p>
    <w:p w14:paraId="6E60029A" w14:textId="77777777" w:rsidR="00135CC8" w:rsidRDefault="00135CC8" w:rsidP="00135CC8">
      <w:pPr>
        <w:spacing w:line="276" w:lineRule="auto"/>
        <w:jc w:val="both"/>
        <w:rPr>
          <w:rFonts w:ascii="Arial" w:hAnsi="Arial" w:cs="Arial"/>
          <w:sz w:val="24"/>
          <w:szCs w:val="24"/>
        </w:rPr>
      </w:pPr>
    </w:p>
    <w:p w14:paraId="20D27440" w14:textId="77777777" w:rsidR="00EB70E1" w:rsidRDefault="00135CC8" w:rsidP="00135CC8">
      <w:pPr>
        <w:spacing w:line="276" w:lineRule="auto"/>
        <w:jc w:val="both"/>
        <w:rPr>
          <w:rFonts w:ascii="Arial" w:hAnsi="Arial" w:cs="Arial"/>
          <w:sz w:val="24"/>
          <w:szCs w:val="24"/>
        </w:rPr>
      </w:pPr>
      <w:r>
        <w:rPr>
          <w:rFonts w:ascii="Arial" w:hAnsi="Arial" w:cs="Arial"/>
          <w:sz w:val="24"/>
          <w:szCs w:val="24"/>
        </w:rPr>
        <w:t xml:space="preserve">Work on the Prevention Agenda </w:t>
      </w:r>
      <w:r w:rsidRPr="006829E5">
        <w:rPr>
          <w:rFonts w:ascii="Arial" w:hAnsi="Arial" w:cs="Arial"/>
          <w:sz w:val="24"/>
          <w:szCs w:val="24"/>
        </w:rPr>
        <w:t xml:space="preserve">will have a specific project plan, with progress being reported through </w:t>
      </w:r>
      <w:r>
        <w:rPr>
          <w:rFonts w:ascii="Arial" w:hAnsi="Arial" w:cs="Arial"/>
          <w:sz w:val="24"/>
          <w:szCs w:val="24"/>
        </w:rPr>
        <w:t>HLH’s</w:t>
      </w:r>
      <w:r w:rsidRPr="006829E5">
        <w:rPr>
          <w:rFonts w:ascii="Arial" w:hAnsi="Arial" w:cs="Arial"/>
          <w:sz w:val="24"/>
          <w:szCs w:val="24"/>
        </w:rPr>
        <w:t xml:space="preserve"> </w:t>
      </w:r>
      <w:r>
        <w:rPr>
          <w:rFonts w:ascii="Arial" w:hAnsi="Arial" w:cs="Arial"/>
          <w:sz w:val="24"/>
          <w:szCs w:val="24"/>
        </w:rPr>
        <w:t>P</w:t>
      </w:r>
      <w:r w:rsidRPr="006829E5">
        <w:rPr>
          <w:rFonts w:ascii="Arial" w:hAnsi="Arial" w:cs="Arial"/>
          <w:sz w:val="24"/>
          <w:szCs w:val="24"/>
        </w:rPr>
        <w:t>rogramme</w:t>
      </w:r>
      <w:r>
        <w:rPr>
          <w:rFonts w:ascii="Arial" w:hAnsi="Arial" w:cs="Arial"/>
          <w:sz w:val="24"/>
          <w:szCs w:val="24"/>
        </w:rPr>
        <w:t xml:space="preserve"> Board.  HLH Board </w:t>
      </w:r>
      <w:r w:rsidRPr="006829E5">
        <w:rPr>
          <w:rFonts w:ascii="Arial" w:hAnsi="Arial" w:cs="Arial"/>
          <w:sz w:val="24"/>
          <w:szCs w:val="24"/>
        </w:rPr>
        <w:t xml:space="preserve">has agreed that the Trading Company shall review progress </w:t>
      </w:r>
      <w:r>
        <w:rPr>
          <w:rFonts w:ascii="Arial" w:hAnsi="Arial" w:cs="Arial"/>
          <w:sz w:val="24"/>
          <w:szCs w:val="24"/>
        </w:rPr>
        <w:t>the</w:t>
      </w:r>
      <w:r w:rsidRPr="006829E5">
        <w:rPr>
          <w:rFonts w:ascii="Arial" w:hAnsi="Arial" w:cs="Arial"/>
          <w:sz w:val="24"/>
          <w:szCs w:val="24"/>
        </w:rPr>
        <w:t xml:space="preserve"> growth areas, with periodic updates to the main charity Board</w:t>
      </w:r>
      <w:r>
        <w:rPr>
          <w:rFonts w:ascii="Arial" w:hAnsi="Arial" w:cs="Arial"/>
          <w:sz w:val="24"/>
          <w:szCs w:val="24"/>
        </w:rPr>
        <w:t>.  This plan will therefore focus on the Business Plan Outcome for health and wellbeing</w:t>
      </w:r>
      <w:r w:rsidR="00EB70E1">
        <w:rPr>
          <w:rFonts w:ascii="Arial" w:hAnsi="Arial" w:cs="Arial"/>
          <w:sz w:val="24"/>
          <w:szCs w:val="24"/>
        </w:rPr>
        <w:t>.</w:t>
      </w:r>
      <w:r>
        <w:rPr>
          <w:rFonts w:ascii="Arial" w:hAnsi="Arial" w:cs="Arial"/>
          <w:sz w:val="24"/>
          <w:szCs w:val="24"/>
        </w:rPr>
        <w:t xml:space="preserve"> </w:t>
      </w:r>
    </w:p>
    <w:p w14:paraId="766E7594" w14:textId="77777777" w:rsidR="00EB70E1" w:rsidRDefault="00EB70E1" w:rsidP="00135CC8">
      <w:pPr>
        <w:spacing w:line="276" w:lineRule="auto"/>
        <w:jc w:val="both"/>
        <w:rPr>
          <w:rFonts w:ascii="Arial" w:hAnsi="Arial" w:cs="Arial"/>
          <w:sz w:val="24"/>
          <w:szCs w:val="24"/>
        </w:rPr>
      </w:pPr>
    </w:p>
    <w:p w14:paraId="4632764F" w14:textId="77777777" w:rsidR="00EB70E1" w:rsidRDefault="00EB70E1" w:rsidP="00EB70E1">
      <w:pPr>
        <w:spacing w:line="276" w:lineRule="auto"/>
        <w:jc w:val="both"/>
        <w:rPr>
          <w:rFonts w:ascii="Arial" w:hAnsi="Arial" w:cs="Arial"/>
          <w:sz w:val="24"/>
          <w:szCs w:val="24"/>
        </w:rPr>
      </w:pPr>
      <w:r>
        <w:rPr>
          <w:rFonts w:ascii="Arial" w:hAnsi="Arial" w:cs="Arial"/>
          <w:sz w:val="24"/>
          <w:szCs w:val="24"/>
        </w:rPr>
        <w:t xml:space="preserve">A brief </w:t>
      </w:r>
      <w:r w:rsidR="00135CC8">
        <w:rPr>
          <w:rFonts w:ascii="Arial" w:hAnsi="Arial" w:cs="Arial"/>
          <w:sz w:val="24"/>
          <w:szCs w:val="24"/>
        </w:rPr>
        <w:t>overview of the Prevention Agenda growth projects which are likely to evolve and develop in line with the corporate programme development</w:t>
      </w:r>
      <w:r>
        <w:rPr>
          <w:rFonts w:ascii="Arial" w:hAnsi="Arial" w:cs="Arial"/>
          <w:sz w:val="24"/>
          <w:szCs w:val="24"/>
        </w:rPr>
        <w:t xml:space="preserve"> are listed below:</w:t>
      </w:r>
    </w:p>
    <w:p w14:paraId="254A6500" w14:textId="16C443E2" w:rsidR="00EB70E1" w:rsidRDefault="00EB70E1" w:rsidP="002951A8">
      <w:pPr>
        <w:pStyle w:val="ListParagraph"/>
        <w:numPr>
          <w:ilvl w:val="0"/>
          <w:numId w:val="8"/>
        </w:numPr>
        <w:spacing w:line="276" w:lineRule="auto"/>
        <w:jc w:val="both"/>
        <w:rPr>
          <w:rFonts w:ascii="Arial" w:hAnsi="Arial" w:cs="Arial"/>
          <w:sz w:val="24"/>
          <w:szCs w:val="24"/>
        </w:rPr>
      </w:pPr>
      <w:bookmarkStart w:id="15" w:name="_Hlk95208164"/>
      <w:r>
        <w:rPr>
          <w:rFonts w:ascii="Arial" w:hAnsi="Arial" w:cs="Arial"/>
          <w:sz w:val="24"/>
          <w:szCs w:val="24"/>
        </w:rPr>
        <w:t>More c</w:t>
      </w:r>
      <w:r w:rsidRPr="00EB70E1">
        <w:rPr>
          <w:rFonts w:ascii="Arial" w:hAnsi="Arial" w:cs="Arial"/>
          <w:sz w:val="24"/>
          <w:szCs w:val="24"/>
        </w:rPr>
        <w:t>orporate membership arrangements</w:t>
      </w:r>
      <w:r>
        <w:rPr>
          <w:rFonts w:ascii="Arial" w:hAnsi="Arial" w:cs="Arial"/>
          <w:sz w:val="24"/>
          <w:szCs w:val="24"/>
        </w:rPr>
        <w:t xml:space="preserve"> which support Highland employer</w:t>
      </w:r>
      <w:r w:rsidR="00731ECE">
        <w:rPr>
          <w:rFonts w:ascii="Arial" w:hAnsi="Arial" w:cs="Arial"/>
          <w:sz w:val="24"/>
          <w:szCs w:val="24"/>
        </w:rPr>
        <w:t>’</w:t>
      </w:r>
      <w:r>
        <w:rPr>
          <w:rFonts w:ascii="Arial" w:hAnsi="Arial" w:cs="Arial"/>
          <w:sz w:val="24"/>
          <w:szCs w:val="24"/>
        </w:rPr>
        <w:t>s workforce wellbeing</w:t>
      </w:r>
    </w:p>
    <w:p w14:paraId="554770BC" w14:textId="202089A9" w:rsidR="00EB70E1" w:rsidRDefault="00EB70E1" w:rsidP="002951A8">
      <w:pPr>
        <w:pStyle w:val="ListParagraph"/>
        <w:numPr>
          <w:ilvl w:val="0"/>
          <w:numId w:val="8"/>
        </w:numPr>
        <w:spacing w:line="276" w:lineRule="auto"/>
        <w:jc w:val="both"/>
        <w:rPr>
          <w:rFonts w:ascii="Arial" w:hAnsi="Arial" w:cs="Arial"/>
          <w:sz w:val="24"/>
          <w:szCs w:val="24"/>
        </w:rPr>
      </w:pPr>
      <w:r>
        <w:rPr>
          <w:rFonts w:ascii="Arial" w:hAnsi="Arial" w:cs="Arial"/>
          <w:sz w:val="24"/>
          <w:szCs w:val="24"/>
        </w:rPr>
        <w:t xml:space="preserve">Contribute to NHSH Transformation Programme through </w:t>
      </w:r>
      <w:r w:rsidR="00731ECE">
        <w:rPr>
          <w:rFonts w:ascii="Arial" w:hAnsi="Arial" w:cs="Arial"/>
          <w:sz w:val="24"/>
          <w:szCs w:val="24"/>
        </w:rPr>
        <w:t>assisting</w:t>
      </w:r>
      <w:r>
        <w:rPr>
          <w:rFonts w:ascii="Arial" w:hAnsi="Arial" w:cs="Arial"/>
          <w:sz w:val="24"/>
          <w:szCs w:val="24"/>
        </w:rPr>
        <w:t xml:space="preserve"> the Community Led Support project</w:t>
      </w:r>
    </w:p>
    <w:p w14:paraId="75B057B8" w14:textId="608F15AA" w:rsidR="00357492" w:rsidRDefault="00357492" w:rsidP="002951A8">
      <w:pPr>
        <w:pStyle w:val="ListParagraph"/>
        <w:numPr>
          <w:ilvl w:val="0"/>
          <w:numId w:val="8"/>
        </w:numPr>
        <w:spacing w:line="276" w:lineRule="auto"/>
        <w:jc w:val="both"/>
        <w:rPr>
          <w:rFonts w:ascii="Arial" w:hAnsi="Arial" w:cs="Arial"/>
          <w:sz w:val="24"/>
          <w:szCs w:val="24"/>
        </w:rPr>
      </w:pPr>
      <w:r w:rsidRPr="00357492">
        <w:rPr>
          <w:rFonts w:ascii="Arial" w:hAnsi="Arial" w:cs="Arial"/>
          <w:sz w:val="24"/>
          <w:szCs w:val="24"/>
        </w:rPr>
        <w:lastRenderedPageBreak/>
        <w:t xml:space="preserve">Develop a </w:t>
      </w:r>
      <w:r w:rsidR="00EA08E5">
        <w:rPr>
          <w:rFonts w:ascii="Arial" w:hAnsi="Arial" w:cs="Arial"/>
          <w:sz w:val="24"/>
          <w:szCs w:val="24"/>
        </w:rPr>
        <w:t xml:space="preserve">social prescribing offering with Primary Care </w:t>
      </w:r>
      <w:r w:rsidRPr="00357492">
        <w:rPr>
          <w:rFonts w:ascii="Arial" w:hAnsi="Arial" w:cs="Arial"/>
          <w:sz w:val="24"/>
          <w:szCs w:val="24"/>
        </w:rPr>
        <w:t>(this has proved challenging in the past but following the pandemic there is some optimism for a successful pilot)</w:t>
      </w:r>
    </w:p>
    <w:p w14:paraId="78F069D6" w14:textId="30476D7E" w:rsidR="00EB70E1" w:rsidRDefault="00EB70E1" w:rsidP="002951A8">
      <w:pPr>
        <w:pStyle w:val="ListParagraph"/>
        <w:numPr>
          <w:ilvl w:val="0"/>
          <w:numId w:val="8"/>
        </w:numPr>
        <w:spacing w:line="276" w:lineRule="auto"/>
        <w:jc w:val="both"/>
        <w:rPr>
          <w:rFonts w:ascii="Arial" w:hAnsi="Arial" w:cs="Arial"/>
          <w:sz w:val="24"/>
          <w:szCs w:val="24"/>
        </w:rPr>
      </w:pPr>
      <w:r>
        <w:rPr>
          <w:rFonts w:ascii="Arial" w:hAnsi="Arial" w:cs="Arial"/>
          <w:sz w:val="24"/>
          <w:szCs w:val="24"/>
        </w:rPr>
        <w:t>Support</w:t>
      </w:r>
      <w:r w:rsidR="00357492">
        <w:rPr>
          <w:rFonts w:ascii="Arial" w:hAnsi="Arial" w:cs="Arial"/>
          <w:sz w:val="24"/>
          <w:szCs w:val="24"/>
        </w:rPr>
        <w:t xml:space="preserve"> the</w:t>
      </w:r>
      <w:r>
        <w:rPr>
          <w:rFonts w:ascii="Arial" w:hAnsi="Arial" w:cs="Arial"/>
          <w:sz w:val="24"/>
          <w:szCs w:val="24"/>
        </w:rPr>
        <w:t xml:space="preserve"> recovery from Covid-19</w:t>
      </w:r>
      <w:r w:rsidR="00731ECE">
        <w:rPr>
          <w:rFonts w:ascii="Arial" w:hAnsi="Arial" w:cs="Arial"/>
          <w:sz w:val="24"/>
          <w:szCs w:val="24"/>
        </w:rPr>
        <w:t xml:space="preserve">, for example, </w:t>
      </w:r>
      <w:r>
        <w:rPr>
          <w:rFonts w:ascii="Arial" w:hAnsi="Arial" w:cs="Arial"/>
          <w:sz w:val="24"/>
          <w:szCs w:val="24"/>
        </w:rPr>
        <w:t>through develo</w:t>
      </w:r>
      <w:r w:rsidR="00D42C7D">
        <w:rPr>
          <w:rFonts w:ascii="Arial" w:hAnsi="Arial" w:cs="Arial"/>
          <w:sz w:val="24"/>
          <w:szCs w:val="24"/>
        </w:rPr>
        <w:t xml:space="preserve">ping initiative(s) </w:t>
      </w:r>
      <w:r w:rsidR="00EA08E5">
        <w:rPr>
          <w:rFonts w:ascii="Arial" w:hAnsi="Arial" w:cs="Arial"/>
          <w:sz w:val="24"/>
          <w:szCs w:val="24"/>
        </w:rPr>
        <w:t>including</w:t>
      </w:r>
      <w:r w:rsidR="00D42C7D">
        <w:rPr>
          <w:rFonts w:ascii="Arial" w:hAnsi="Arial" w:cs="Arial"/>
          <w:sz w:val="24"/>
          <w:szCs w:val="24"/>
        </w:rPr>
        <w:t xml:space="preserve"> for people affected by Long Covid</w:t>
      </w:r>
      <w:r w:rsidR="00EA08E5">
        <w:rPr>
          <w:rFonts w:ascii="Arial" w:hAnsi="Arial" w:cs="Arial"/>
          <w:sz w:val="24"/>
          <w:szCs w:val="24"/>
        </w:rPr>
        <w:t xml:space="preserve"> and the wider impacts of Covid-19</w:t>
      </w:r>
    </w:p>
    <w:p w14:paraId="0445C05E" w14:textId="2D6CD151" w:rsidR="00474C63" w:rsidRDefault="00474C63" w:rsidP="00474C63">
      <w:pPr>
        <w:spacing w:line="276" w:lineRule="auto"/>
        <w:jc w:val="both"/>
        <w:rPr>
          <w:rFonts w:ascii="Arial" w:hAnsi="Arial" w:cs="Arial"/>
          <w:sz w:val="24"/>
          <w:szCs w:val="24"/>
        </w:rPr>
      </w:pPr>
    </w:p>
    <w:p w14:paraId="42A6ECF6" w14:textId="31F4D46D" w:rsidR="00474C63" w:rsidRDefault="00474C63" w:rsidP="00474C63">
      <w:pPr>
        <w:pStyle w:val="Heading2"/>
        <w:ind w:left="0"/>
        <w:rPr>
          <w:color w:val="002060"/>
        </w:rPr>
      </w:pPr>
      <w:bookmarkStart w:id="16" w:name="_Toc98162944"/>
      <w:r w:rsidRPr="00D509C4">
        <w:rPr>
          <w:color w:val="002060"/>
        </w:rPr>
        <w:t>4.4  Service Improvement Plans</w:t>
      </w:r>
      <w:bookmarkEnd w:id="16"/>
    </w:p>
    <w:p w14:paraId="188622A8" w14:textId="77777777" w:rsidR="00D509C4" w:rsidRDefault="00D509C4" w:rsidP="00474C63">
      <w:pPr>
        <w:pStyle w:val="Heading2"/>
        <w:ind w:left="0"/>
        <w:rPr>
          <w:color w:val="002060"/>
        </w:rPr>
      </w:pPr>
    </w:p>
    <w:p w14:paraId="1BFB68D9" w14:textId="2F5C6534" w:rsidR="00D509C4" w:rsidRPr="00241841" w:rsidRDefault="00D509C4" w:rsidP="00D509C4">
      <w:pPr>
        <w:pStyle w:val="BodyText"/>
        <w:spacing w:line="276" w:lineRule="auto"/>
        <w:ind w:left="0"/>
        <w:rPr>
          <w:rFonts w:ascii="Arial" w:hAnsi="Arial" w:cs="Arial"/>
          <w:sz w:val="24"/>
          <w:szCs w:val="24"/>
        </w:rPr>
      </w:pPr>
      <w:r>
        <w:rPr>
          <w:rFonts w:ascii="Arial" w:hAnsi="Arial" w:cs="Arial"/>
          <w:sz w:val="24"/>
          <w:szCs w:val="24"/>
        </w:rPr>
        <w:t xml:space="preserve">As part of each HLH service </w:t>
      </w:r>
      <w:r w:rsidR="009A0D1C">
        <w:rPr>
          <w:rFonts w:ascii="Arial" w:hAnsi="Arial" w:cs="Arial"/>
          <w:sz w:val="24"/>
          <w:szCs w:val="24"/>
        </w:rPr>
        <w:t>o</w:t>
      </w:r>
      <w:r>
        <w:rPr>
          <w:rFonts w:ascii="Arial" w:hAnsi="Arial" w:cs="Arial"/>
          <w:sz w:val="24"/>
          <w:szCs w:val="24"/>
        </w:rPr>
        <w:t xml:space="preserve">perational </w:t>
      </w:r>
      <w:r w:rsidR="009A0D1C">
        <w:rPr>
          <w:rFonts w:ascii="Arial" w:hAnsi="Arial" w:cs="Arial"/>
          <w:sz w:val="24"/>
          <w:szCs w:val="24"/>
        </w:rPr>
        <w:t>p</w:t>
      </w:r>
      <w:r>
        <w:rPr>
          <w:rFonts w:ascii="Arial" w:hAnsi="Arial" w:cs="Arial"/>
          <w:sz w:val="24"/>
          <w:szCs w:val="24"/>
        </w:rPr>
        <w:t xml:space="preserve">lan </w:t>
      </w:r>
      <w:r w:rsidR="009A0D1C">
        <w:rPr>
          <w:rFonts w:ascii="Arial" w:hAnsi="Arial" w:cs="Arial"/>
          <w:sz w:val="24"/>
          <w:szCs w:val="24"/>
        </w:rPr>
        <w:t>a</w:t>
      </w:r>
      <w:r>
        <w:rPr>
          <w:rFonts w:ascii="Arial" w:hAnsi="Arial" w:cs="Arial"/>
          <w:sz w:val="24"/>
          <w:szCs w:val="24"/>
        </w:rPr>
        <w:t>ctions</w:t>
      </w:r>
      <w:r w:rsidR="009A0D1C">
        <w:rPr>
          <w:rFonts w:ascii="Arial" w:hAnsi="Arial" w:cs="Arial"/>
          <w:sz w:val="24"/>
          <w:szCs w:val="24"/>
        </w:rPr>
        <w:t>,</w:t>
      </w:r>
      <w:r>
        <w:rPr>
          <w:rFonts w:ascii="Arial" w:hAnsi="Arial" w:cs="Arial"/>
          <w:sz w:val="24"/>
          <w:szCs w:val="24"/>
        </w:rPr>
        <w:t xml:space="preserve"> all services are required to d</w:t>
      </w:r>
      <w:r w:rsidRPr="00D509C4">
        <w:rPr>
          <w:rFonts w:ascii="Arial" w:hAnsi="Arial" w:cs="Arial"/>
          <w:sz w:val="24"/>
          <w:szCs w:val="24"/>
        </w:rPr>
        <w:t>evelop and deliver a health improvement plan based on th</w:t>
      </w:r>
      <w:r>
        <w:rPr>
          <w:rFonts w:ascii="Arial" w:hAnsi="Arial" w:cs="Arial"/>
          <w:sz w:val="24"/>
          <w:szCs w:val="24"/>
        </w:rPr>
        <w:t>is</w:t>
      </w:r>
      <w:r w:rsidR="009A0D1C">
        <w:rPr>
          <w:rFonts w:ascii="Arial" w:hAnsi="Arial" w:cs="Arial"/>
          <w:sz w:val="24"/>
          <w:szCs w:val="24"/>
        </w:rPr>
        <w:t xml:space="preserve"> Health and Wellbeing</w:t>
      </w:r>
      <w:r w:rsidRPr="00D509C4">
        <w:rPr>
          <w:rFonts w:ascii="Arial" w:hAnsi="Arial" w:cs="Arial"/>
          <w:sz w:val="24"/>
          <w:szCs w:val="24"/>
        </w:rPr>
        <w:t xml:space="preserve"> </w:t>
      </w:r>
      <w:r w:rsidR="009A0D1C">
        <w:rPr>
          <w:rFonts w:ascii="Arial" w:hAnsi="Arial" w:cs="Arial"/>
          <w:sz w:val="24"/>
          <w:szCs w:val="24"/>
        </w:rPr>
        <w:t>S</w:t>
      </w:r>
      <w:r w:rsidRPr="00D509C4">
        <w:rPr>
          <w:rFonts w:ascii="Arial" w:hAnsi="Arial" w:cs="Arial"/>
          <w:sz w:val="24"/>
          <w:szCs w:val="24"/>
        </w:rPr>
        <w:t>trategy.</w:t>
      </w:r>
      <w:r>
        <w:rPr>
          <w:rFonts w:ascii="Arial" w:hAnsi="Arial" w:cs="Arial"/>
          <w:sz w:val="24"/>
          <w:szCs w:val="24"/>
        </w:rPr>
        <w:t xml:space="preserve">  Services will be supported by the Health and Wellbeing Team in the development of their improvement plans.  </w:t>
      </w:r>
    </w:p>
    <w:bookmarkEnd w:id="15"/>
    <w:p w14:paraId="5A2F8311" w14:textId="77777777" w:rsidR="00135CC8" w:rsidRPr="00A86D52" w:rsidRDefault="00135CC8" w:rsidP="00135CC8">
      <w:pPr>
        <w:pStyle w:val="Heading1"/>
        <w:ind w:left="0"/>
        <w:rPr>
          <w:color w:val="00B0F0"/>
        </w:rPr>
      </w:pPr>
    </w:p>
    <w:p w14:paraId="6BC40481" w14:textId="52E41888" w:rsidR="00135CC8" w:rsidRPr="00A86D52" w:rsidRDefault="00135CC8" w:rsidP="00135CC8">
      <w:pPr>
        <w:pStyle w:val="Heading2"/>
        <w:ind w:left="0"/>
        <w:rPr>
          <w:color w:val="002060"/>
        </w:rPr>
      </w:pPr>
      <w:bookmarkStart w:id="17" w:name="_Toc98162945"/>
      <w:r>
        <w:rPr>
          <w:color w:val="002060"/>
        </w:rPr>
        <w:t>4.</w:t>
      </w:r>
      <w:r w:rsidR="00D509C4">
        <w:rPr>
          <w:color w:val="002060"/>
        </w:rPr>
        <w:t>5</w:t>
      </w:r>
      <w:r w:rsidRPr="00A86D52">
        <w:rPr>
          <w:color w:val="002060"/>
        </w:rPr>
        <w:t xml:space="preserve">  Public Health Priorities for Scotland</w:t>
      </w:r>
      <w:bookmarkEnd w:id="17"/>
    </w:p>
    <w:p w14:paraId="59EDC731" w14:textId="77777777" w:rsidR="00135CC8" w:rsidRDefault="00135CC8" w:rsidP="00135CC8">
      <w:pPr>
        <w:spacing w:line="276" w:lineRule="auto"/>
        <w:jc w:val="both"/>
        <w:rPr>
          <w:rFonts w:ascii="Arial" w:hAnsi="Arial" w:cs="Arial"/>
          <w:b/>
          <w:color w:val="4F81BD" w:themeColor="accent1"/>
          <w:sz w:val="24"/>
          <w:szCs w:val="24"/>
        </w:rPr>
      </w:pPr>
    </w:p>
    <w:p w14:paraId="11FF863C" w14:textId="77777777" w:rsidR="00135CC8" w:rsidRDefault="00135CC8" w:rsidP="00135CC8">
      <w:pPr>
        <w:spacing w:line="276" w:lineRule="auto"/>
        <w:jc w:val="both"/>
      </w:pPr>
      <w:r>
        <w:rPr>
          <w:rFonts w:ascii="Arial" w:hAnsi="Arial" w:cs="Arial"/>
          <w:color w:val="000000" w:themeColor="text1"/>
          <w:sz w:val="24"/>
          <w:szCs w:val="24"/>
        </w:rPr>
        <w:t>In 2018 t</w:t>
      </w:r>
      <w:r w:rsidRPr="00B6058A">
        <w:rPr>
          <w:rFonts w:ascii="Arial" w:hAnsi="Arial" w:cs="Arial"/>
          <w:color w:val="000000" w:themeColor="text1"/>
          <w:sz w:val="24"/>
          <w:szCs w:val="24"/>
        </w:rPr>
        <w:t>he Sc</w:t>
      </w:r>
      <w:r>
        <w:rPr>
          <w:rFonts w:ascii="Arial" w:hAnsi="Arial" w:cs="Arial"/>
          <w:color w:val="000000" w:themeColor="text1"/>
          <w:sz w:val="24"/>
          <w:szCs w:val="24"/>
        </w:rPr>
        <w:t>ottish Government and COSLA</w:t>
      </w:r>
      <w:r w:rsidRPr="00B6058A">
        <w:rPr>
          <w:rFonts w:ascii="Arial" w:hAnsi="Arial" w:cs="Arial"/>
          <w:color w:val="000000" w:themeColor="text1"/>
          <w:sz w:val="24"/>
          <w:szCs w:val="24"/>
        </w:rPr>
        <w:t xml:space="preserve"> jointly published public health priorities for Scotland, aimed at focussing action across the public sector and voluntary sector and in communities. The </w:t>
      </w:r>
      <w:r>
        <w:rPr>
          <w:rFonts w:ascii="Arial" w:hAnsi="Arial" w:cs="Arial"/>
          <w:color w:val="000000" w:themeColor="text1"/>
          <w:sz w:val="24"/>
          <w:szCs w:val="24"/>
        </w:rPr>
        <w:t xml:space="preserve">Scottish Government outlines that </w:t>
      </w:r>
      <w:r w:rsidRPr="00B6058A">
        <w:rPr>
          <w:rFonts w:ascii="Arial" w:hAnsi="Arial" w:cs="Arial"/>
          <w:color w:val="000000" w:themeColor="text1"/>
          <w:sz w:val="24"/>
          <w:szCs w:val="24"/>
        </w:rPr>
        <w:t>priorities are the first milestone in a wider reform of public health.</w:t>
      </w:r>
      <w:r w:rsidRPr="00466C17">
        <w:t xml:space="preserve"> </w:t>
      </w:r>
    </w:p>
    <w:p w14:paraId="12CD60B3" w14:textId="77777777" w:rsidR="00135CC8" w:rsidRDefault="00135CC8" w:rsidP="00135CC8">
      <w:pPr>
        <w:spacing w:line="276" w:lineRule="auto"/>
        <w:jc w:val="both"/>
      </w:pPr>
    </w:p>
    <w:p w14:paraId="6C036FA4" w14:textId="77777777" w:rsidR="00135CC8" w:rsidRPr="00466C17" w:rsidRDefault="00135CC8" w:rsidP="00135CC8">
      <w:p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The priorities reflect a consensus for co-ordinated action on:</w:t>
      </w:r>
    </w:p>
    <w:p w14:paraId="5ADEE4C2" w14:textId="77777777" w:rsidR="00135CC8" w:rsidRPr="00466C17" w:rsidRDefault="00135CC8" w:rsidP="00135CC8">
      <w:pPr>
        <w:spacing w:line="276" w:lineRule="auto"/>
        <w:jc w:val="both"/>
        <w:rPr>
          <w:rFonts w:ascii="Arial" w:hAnsi="Arial" w:cs="Arial"/>
          <w:color w:val="000000" w:themeColor="text1"/>
          <w:sz w:val="24"/>
          <w:szCs w:val="24"/>
        </w:rPr>
      </w:pPr>
    </w:p>
    <w:p w14:paraId="33FABBD2" w14:textId="77777777" w:rsidR="00135CC8" w:rsidRPr="00466C17" w:rsidRDefault="00135CC8" w:rsidP="002951A8">
      <w:pPr>
        <w:pStyle w:val="ListParagraph"/>
        <w:numPr>
          <w:ilvl w:val="0"/>
          <w:numId w:val="4"/>
        </w:num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healthy places and communities</w:t>
      </w:r>
    </w:p>
    <w:p w14:paraId="35043CDC" w14:textId="77777777" w:rsidR="00135CC8" w:rsidRPr="00466C17" w:rsidRDefault="00135CC8" w:rsidP="002951A8">
      <w:pPr>
        <w:pStyle w:val="ListParagraph"/>
        <w:numPr>
          <w:ilvl w:val="0"/>
          <w:numId w:val="4"/>
        </w:num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early years</w:t>
      </w:r>
    </w:p>
    <w:p w14:paraId="7E9F8807" w14:textId="77777777" w:rsidR="00135CC8" w:rsidRPr="00466C17" w:rsidRDefault="00135CC8" w:rsidP="002951A8">
      <w:pPr>
        <w:pStyle w:val="ListParagraph"/>
        <w:numPr>
          <w:ilvl w:val="0"/>
          <w:numId w:val="4"/>
        </w:num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mental wellbeing</w:t>
      </w:r>
    </w:p>
    <w:p w14:paraId="49327904" w14:textId="77777777" w:rsidR="00135CC8" w:rsidRPr="00466C17" w:rsidRDefault="00135CC8" w:rsidP="002951A8">
      <w:pPr>
        <w:pStyle w:val="ListParagraph"/>
        <w:numPr>
          <w:ilvl w:val="0"/>
          <w:numId w:val="4"/>
        </w:num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harmful substances</w:t>
      </w:r>
    </w:p>
    <w:p w14:paraId="30596DB0" w14:textId="77777777" w:rsidR="00135CC8" w:rsidRPr="00466C17" w:rsidRDefault="00135CC8" w:rsidP="002951A8">
      <w:pPr>
        <w:pStyle w:val="ListParagraph"/>
        <w:numPr>
          <w:ilvl w:val="0"/>
          <w:numId w:val="4"/>
        </w:num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poverty and inequality</w:t>
      </w:r>
    </w:p>
    <w:p w14:paraId="71D1CD9B" w14:textId="77777777" w:rsidR="00135CC8" w:rsidRPr="00473A7E" w:rsidRDefault="00135CC8" w:rsidP="002951A8">
      <w:pPr>
        <w:pStyle w:val="ListParagraph"/>
        <w:numPr>
          <w:ilvl w:val="0"/>
          <w:numId w:val="4"/>
        </w:numPr>
        <w:spacing w:line="276" w:lineRule="auto"/>
        <w:jc w:val="both"/>
        <w:rPr>
          <w:rFonts w:ascii="Arial" w:hAnsi="Arial" w:cs="Arial"/>
          <w:color w:val="000000" w:themeColor="text1"/>
          <w:sz w:val="24"/>
          <w:szCs w:val="24"/>
        </w:rPr>
      </w:pPr>
      <w:r w:rsidRPr="00466C17">
        <w:rPr>
          <w:rFonts w:ascii="Arial" w:hAnsi="Arial" w:cs="Arial"/>
          <w:color w:val="000000" w:themeColor="text1"/>
          <w:sz w:val="24"/>
          <w:szCs w:val="24"/>
        </w:rPr>
        <w:t>healthy weight and physical activity.</w:t>
      </w:r>
    </w:p>
    <w:p w14:paraId="18C996E4" w14:textId="77777777" w:rsidR="00135CC8" w:rsidRPr="00E03B31" w:rsidRDefault="00135CC8" w:rsidP="00135CC8">
      <w:pPr>
        <w:spacing w:line="276" w:lineRule="auto"/>
        <w:jc w:val="both"/>
        <w:rPr>
          <w:rFonts w:ascii="Arial" w:hAnsi="Arial" w:cs="Arial"/>
          <w:color w:val="000000" w:themeColor="text1"/>
          <w:sz w:val="24"/>
          <w:szCs w:val="24"/>
        </w:rPr>
      </w:pPr>
    </w:p>
    <w:p w14:paraId="4330D7B3" w14:textId="6889187D" w:rsidR="00241841" w:rsidRDefault="00135CC8" w:rsidP="00466C17">
      <w:pPr>
        <w:tabs>
          <w:tab w:val="left" w:pos="800"/>
          <w:tab w:val="left" w:pos="8823"/>
        </w:tabs>
        <w:spacing w:after="200" w:line="276" w:lineRule="auto"/>
        <w:ind w:right="1"/>
        <w:jc w:val="both"/>
        <w:rPr>
          <w:rFonts w:ascii="Arial" w:eastAsia="Arial" w:hAnsi="Arial" w:cs="Arial"/>
          <w:sz w:val="24"/>
          <w:szCs w:val="24"/>
          <w:lang w:val="en-US"/>
        </w:rPr>
      </w:pPr>
      <w:r>
        <w:rPr>
          <w:rFonts w:ascii="Arial" w:eastAsia="Arial" w:hAnsi="Arial" w:cs="Arial"/>
          <w:sz w:val="24"/>
          <w:szCs w:val="24"/>
          <w:lang w:val="en-US"/>
        </w:rPr>
        <w:t>In discussion with NHSH it has been agreed to align HLH’s Business Plan outcome for health and wellbeing with the public health priorities for Scotland.</w:t>
      </w:r>
      <w:r w:rsidR="00C07D9C">
        <w:rPr>
          <w:rFonts w:ascii="Arial" w:eastAsia="Arial" w:hAnsi="Arial" w:cs="Arial"/>
          <w:sz w:val="24"/>
          <w:szCs w:val="24"/>
          <w:lang w:val="en-US"/>
        </w:rPr>
        <w:t xml:space="preserve">  </w:t>
      </w:r>
      <w:r w:rsidR="00241841">
        <w:rPr>
          <w:rFonts w:ascii="Arial" w:hAnsi="Arial" w:cs="Arial"/>
          <w:sz w:val="24"/>
          <w:szCs w:val="24"/>
        </w:rPr>
        <w:t xml:space="preserve">The table in </w:t>
      </w:r>
      <w:r w:rsidR="00241841" w:rsidRPr="00023AED">
        <w:rPr>
          <w:rFonts w:ascii="Arial" w:hAnsi="Arial" w:cs="Arial"/>
          <w:b/>
          <w:bCs/>
          <w:sz w:val="24"/>
          <w:szCs w:val="24"/>
        </w:rPr>
        <w:t>Appendix A</w:t>
      </w:r>
      <w:r w:rsidR="00241841">
        <w:rPr>
          <w:rFonts w:ascii="Arial" w:hAnsi="Arial" w:cs="Arial"/>
          <w:b/>
          <w:bCs/>
          <w:sz w:val="24"/>
          <w:szCs w:val="24"/>
        </w:rPr>
        <w:t xml:space="preserve"> </w:t>
      </w:r>
      <w:r w:rsidR="00241841">
        <w:rPr>
          <w:rFonts w:ascii="Arial" w:hAnsi="Arial" w:cs="Arial"/>
          <w:sz w:val="24"/>
          <w:szCs w:val="24"/>
        </w:rPr>
        <w:t xml:space="preserve">highlights which of the public health priorities each HLH service will support.  </w:t>
      </w:r>
    </w:p>
    <w:p w14:paraId="3BAAACE0" w14:textId="77777777" w:rsidR="003432BF" w:rsidRDefault="003432BF" w:rsidP="003432BF">
      <w:pPr>
        <w:pStyle w:val="Heading2"/>
        <w:ind w:left="0"/>
        <w:rPr>
          <w:lang w:val="en-US"/>
        </w:rPr>
      </w:pPr>
    </w:p>
    <w:p w14:paraId="3E80CF1D" w14:textId="4B8254FA" w:rsidR="003432BF" w:rsidRPr="003432BF" w:rsidRDefault="003432BF" w:rsidP="003432BF">
      <w:pPr>
        <w:pStyle w:val="Heading2"/>
        <w:ind w:left="0"/>
        <w:rPr>
          <w:color w:val="002060"/>
          <w:lang w:val="en-US"/>
        </w:rPr>
      </w:pPr>
      <w:bookmarkStart w:id="18" w:name="_Toc98162946"/>
      <w:proofErr w:type="gramStart"/>
      <w:r w:rsidRPr="003432BF">
        <w:rPr>
          <w:color w:val="002060"/>
          <w:lang w:val="en-US"/>
        </w:rPr>
        <w:t>4.</w:t>
      </w:r>
      <w:r w:rsidR="00D509C4">
        <w:rPr>
          <w:color w:val="002060"/>
          <w:lang w:val="en-US"/>
        </w:rPr>
        <w:t>6</w:t>
      </w:r>
      <w:r w:rsidRPr="003432BF">
        <w:rPr>
          <w:color w:val="002060"/>
          <w:lang w:val="en-US"/>
        </w:rPr>
        <w:t xml:space="preserve">  Highland</w:t>
      </w:r>
      <w:proofErr w:type="gramEnd"/>
      <w:r w:rsidRPr="003432BF">
        <w:rPr>
          <w:color w:val="002060"/>
          <w:lang w:val="en-US"/>
        </w:rPr>
        <w:t xml:space="preserve"> Community Planning Partnership</w:t>
      </w:r>
      <w:bookmarkEnd w:id="18"/>
    </w:p>
    <w:p w14:paraId="412A5F36" w14:textId="750AF18E" w:rsidR="00EB637F" w:rsidRDefault="00EB637F" w:rsidP="00466C17">
      <w:pPr>
        <w:spacing w:line="276" w:lineRule="auto"/>
        <w:jc w:val="both"/>
        <w:rPr>
          <w:rFonts w:ascii="Arial" w:hAnsi="Arial" w:cs="Arial"/>
          <w:b/>
          <w:color w:val="4F81BD" w:themeColor="accent1"/>
          <w:sz w:val="24"/>
          <w:szCs w:val="24"/>
        </w:rPr>
      </w:pPr>
    </w:p>
    <w:p w14:paraId="3FE1D8D6" w14:textId="686192CE" w:rsidR="00EB637F" w:rsidRDefault="00E13CDA" w:rsidP="00BC1ABF">
      <w:pPr>
        <w:pStyle w:val="BodyText"/>
        <w:spacing w:line="276" w:lineRule="auto"/>
        <w:ind w:left="0"/>
        <w:jc w:val="both"/>
        <w:rPr>
          <w:rFonts w:ascii="Arial" w:hAnsi="Arial" w:cs="Arial"/>
          <w:sz w:val="24"/>
          <w:szCs w:val="24"/>
        </w:rPr>
      </w:pPr>
      <w:r w:rsidRPr="00E13CDA">
        <w:rPr>
          <w:rFonts w:ascii="Arial" w:hAnsi="Arial" w:cs="Arial"/>
          <w:sz w:val="24"/>
          <w:szCs w:val="24"/>
        </w:rPr>
        <w:t>The Highland Community Planning Partnership</w:t>
      </w:r>
      <w:r>
        <w:rPr>
          <w:rFonts w:ascii="Arial" w:hAnsi="Arial" w:cs="Arial"/>
          <w:sz w:val="24"/>
          <w:szCs w:val="24"/>
        </w:rPr>
        <w:t xml:space="preserve"> (CPP)</w:t>
      </w:r>
      <w:r w:rsidRPr="00E13CDA">
        <w:rPr>
          <w:rFonts w:ascii="Arial" w:hAnsi="Arial" w:cs="Arial"/>
          <w:sz w:val="24"/>
          <w:szCs w:val="24"/>
        </w:rPr>
        <w:t xml:space="preserve"> brings together public agencies, third sector organisations and other key community groups to work collaboratively with the people of Highland to deliver better outcomes.</w:t>
      </w:r>
    </w:p>
    <w:p w14:paraId="026385FC" w14:textId="71AFD9E3" w:rsidR="00E13CDA" w:rsidRDefault="00E13CDA" w:rsidP="00BC1ABF">
      <w:pPr>
        <w:pStyle w:val="BodyText"/>
        <w:spacing w:line="276" w:lineRule="auto"/>
        <w:ind w:left="0"/>
        <w:jc w:val="both"/>
        <w:rPr>
          <w:rFonts w:ascii="Arial" w:hAnsi="Arial" w:cs="Arial"/>
          <w:sz w:val="24"/>
          <w:szCs w:val="24"/>
        </w:rPr>
      </w:pPr>
    </w:p>
    <w:p w14:paraId="0F537E12" w14:textId="0703E079" w:rsidR="00E13CDA" w:rsidRPr="00E13CDA" w:rsidRDefault="00E13CDA" w:rsidP="00BC1ABF">
      <w:pPr>
        <w:pStyle w:val="BodyText"/>
        <w:spacing w:line="276" w:lineRule="auto"/>
        <w:ind w:left="0"/>
        <w:jc w:val="both"/>
        <w:rPr>
          <w:rFonts w:ascii="Arial" w:hAnsi="Arial" w:cs="Arial"/>
          <w:sz w:val="24"/>
          <w:szCs w:val="24"/>
        </w:rPr>
      </w:pPr>
      <w:r w:rsidRPr="00E13CDA">
        <w:rPr>
          <w:rFonts w:ascii="Arial" w:hAnsi="Arial" w:cs="Arial"/>
          <w:sz w:val="24"/>
          <w:szCs w:val="24"/>
        </w:rPr>
        <w:t xml:space="preserve">The </w:t>
      </w:r>
      <w:r>
        <w:rPr>
          <w:rFonts w:ascii="Arial" w:hAnsi="Arial" w:cs="Arial"/>
          <w:sz w:val="24"/>
          <w:szCs w:val="24"/>
        </w:rPr>
        <w:t>CPP</w:t>
      </w:r>
      <w:r w:rsidRPr="00E13CDA">
        <w:rPr>
          <w:rFonts w:ascii="Arial" w:hAnsi="Arial" w:cs="Arial"/>
          <w:sz w:val="24"/>
          <w:szCs w:val="24"/>
        </w:rPr>
        <w:t xml:space="preserve"> works through a series of geographical local Community Partnerships and regional thematic </w:t>
      </w:r>
      <w:r w:rsidR="000C5A96">
        <w:rPr>
          <w:rFonts w:ascii="Arial" w:hAnsi="Arial" w:cs="Arial"/>
          <w:sz w:val="24"/>
          <w:szCs w:val="24"/>
        </w:rPr>
        <w:t xml:space="preserve">delivery </w:t>
      </w:r>
      <w:r w:rsidRPr="00E13CDA">
        <w:rPr>
          <w:rFonts w:ascii="Arial" w:hAnsi="Arial" w:cs="Arial"/>
          <w:sz w:val="24"/>
          <w:szCs w:val="24"/>
        </w:rPr>
        <w:t>groups</w:t>
      </w:r>
      <w:r w:rsidR="000C5A96">
        <w:rPr>
          <w:rFonts w:ascii="Arial" w:hAnsi="Arial" w:cs="Arial"/>
          <w:sz w:val="24"/>
          <w:szCs w:val="24"/>
        </w:rPr>
        <w:t xml:space="preserve"> </w:t>
      </w:r>
      <w:proofErr w:type="gramStart"/>
      <w:r w:rsidR="000C5A96">
        <w:rPr>
          <w:rFonts w:ascii="Arial" w:hAnsi="Arial" w:cs="Arial"/>
          <w:sz w:val="24"/>
          <w:szCs w:val="24"/>
        </w:rPr>
        <w:t>on:</w:t>
      </w:r>
      <w:proofErr w:type="gramEnd"/>
      <w:r w:rsidR="000C5A96">
        <w:rPr>
          <w:rFonts w:ascii="Arial" w:hAnsi="Arial" w:cs="Arial"/>
          <w:sz w:val="24"/>
          <w:szCs w:val="24"/>
        </w:rPr>
        <w:t xml:space="preserve">  poverty reduction;</w:t>
      </w:r>
      <w:r w:rsidR="000C5A96" w:rsidRPr="000C5A96">
        <w:rPr>
          <w:rFonts w:ascii="Arial" w:hAnsi="Arial" w:cs="Arial"/>
          <w:sz w:val="24"/>
          <w:szCs w:val="24"/>
        </w:rPr>
        <w:t xml:space="preserve"> </w:t>
      </w:r>
      <w:r w:rsidR="00EA08E5">
        <w:rPr>
          <w:rFonts w:ascii="Arial" w:hAnsi="Arial" w:cs="Arial"/>
          <w:sz w:val="24"/>
          <w:szCs w:val="24"/>
        </w:rPr>
        <w:t xml:space="preserve">infrastructure; </w:t>
      </w:r>
      <w:r w:rsidR="000C5A96">
        <w:rPr>
          <w:rFonts w:ascii="Arial" w:hAnsi="Arial" w:cs="Arial"/>
          <w:sz w:val="24"/>
          <w:szCs w:val="24"/>
        </w:rPr>
        <w:t>m</w:t>
      </w:r>
      <w:r w:rsidR="000C5A96" w:rsidRPr="000C5A96">
        <w:rPr>
          <w:rFonts w:ascii="Arial" w:hAnsi="Arial" w:cs="Arial"/>
          <w:sz w:val="24"/>
          <w:szCs w:val="24"/>
        </w:rPr>
        <w:t xml:space="preserve">ental </w:t>
      </w:r>
      <w:r w:rsidR="000C5A96">
        <w:rPr>
          <w:rFonts w:ascii="Arial" w:hAnsi="Arial" w:cs="Arial"/>
          <w:sz w:val="24"/>
          <w:szCs w:val="24"/>
        </w:rPr>
        <w:t>h</w:t>
      </w:r>
      <w:r w:rsidR="000C5A96" w:rsidRPr="000C5A96">
        <w:rPr>
          <w:rFonts w:ascii="Arial" w:hAnsi="Arial" w:cs="Arial"/>
          <w:sz w:val="24"/>
          <w:szCs w:val="24"/>
        </w:rPr>
        <w:t xml:space="preserve">ealth and </w:t>
      </w:r>
      <w:r w:rsidR="000C5A96">
        <w:rPr>
          <w:rFonts w:ascii="Arial" w:hAnsi="Arial" w:cs="Arial"/>
          <w:sz w:val="24"/>
          <w:szCs w:val="24"/>
        </w:rPr>
        <w:t>w</w:t>
      </w:r>
      <w:r w:rsidR="000C5A96" w:rsidRPr="000C5A96">
        <w:rPr>
          <w:rFonts w:ascii="Arial" w:hAnsi="Arial" w:cs="Arial"/>
          <w:sz w:val="24"/>
          <w:szCs w:val="24"/>
        </w:rPr>
        <w:t>ellbeing</w:t>
      </w:r>
      <w:r w:rsidR="000C5A96">
        <w:rPr>
          <w:rFonts w:ascii="Arial" w:hAnsi="Arial" w:cs="Arial"/>
          <w:sz w:val="24"/>
          <w:szCs w:val="24"/>
        </w:rPr>
        <w:t>;</w:t>
      </w:r>
      <w:r w:rsidR="000C5A96" w:rsidRPr="000C5A96">
        <w:rPr>
          <w:rFonts w:ascii="Arial" w:hAnsi="Arial" w:cs="Arial"/>
          <w:sz w:val="24"/>
          <w:szCs w:val="24"/>
        </w:rPr>
        <w:t xml:space="preserve"> </w:t>
      </w:r>
      <w:r w:rsidR="000C5A96">
        <w:rPr>
          <w:rFonts w:ascii="Arial" w:hAnsi="Arial" w:cs="Arial"/>
          <w:sz w:val="24"/>
          <w:szCs w:val="24"/>
        </w:rPr>
        <w:t>c</w:t>
      </w:r>
      <w:r w:rsidR="000C5A96" w:rsidRPr="000C5A96">
        <w:rPr>
          <w:rFonts w:ascii="Arial" w:hAnsi="Arial" w:cs="Arial"/>
          <w:sz w:val="24"/>
          <w:szCs w:val="24"/>
        </w:rPr>
        <w:t xml:space="preserve">ommunity </w:t>
      </w:r>
      <w:r w:rsidR="000C5A96">
        <w:rPr>
          <w:rFonts w:ascii="Arial" w:hAnsi="Arial" w:cs="Arial"/>
          <w:sz w:val="24"/>
          <w:szCs w:val="24"/>
        </w:rPr>
        <w:t>s</w:t>
      </w:r>
      <w:r w:rsidR="000C5A96" w:rsidRPr="000C5A96">
        <w:rPr>
          <w:rFonts w:ascii="Arial" w:hAnsi="Arial" w:cs="Arial"/>
          <w:sz w:val="24"/>
          <w:szCs w:val="24"/>
        </w:rPr>
        <w:t xml:space="preserve">afety and </w:t>
      </w:r>
      <w:r w:rsidR="000C5A96">
        <w:rPr>
          <w:rFonts w:ascii="Arial" w:hAnsi="Arial" w:cs="Arial"/>
          <w:sz w:val="24"/>
          <w:szCs w:val="24"/>
        </w:rPr>
        <w:t>r</w:t>
      </w:r>
      <w:r w:rsidR="000C5A96" w:rsidRPr="000C5A96">
        <w:rPr>
          <w:rFonts w:ascii="Arial" w:hAnsi="Arial" w:cs="Arial"/>
          <w:sz w:val="24"/>
          <w:szCs w:val="24"/>
        </w:rPr>
        <w:t>esilienc</w:t>
      </w:r>
      <w:r w:rsidR="000C5A96">
        <w:rPr>
          <w:rFonts w:ascii="Arial" w:hAnsi="Arial" w:cs="Arial"/>
          <w:sz w:val="24"/>
          <w:szCs w:val="24"/>
        </w:rPr>
        <w:t>e;</w:t>
      </w:r>
      <w:r w:rsidR="000C5A96" w:rsidRPr="000C5A96">
        <w:rPr>
          <w:rFonts w:ascii="Arial" w:hAnsi="Arial" w:cs="Arial"/>
          <w:sz w:val="24"/>
          <w:szCs w:val="24"/>
        </w:rPr>
        <w:t xml:space="preserve"> </w:t>
      </w:r>
      <w:r w:rsidR="000C5A96">
        <w:rPr>
          <w:rFonts w:ascii="Arial" w:hAnsi="Arial" w:cs="Arial"/>
          <w:sz w:val="24"/>
          <w:szCs w:val="24"/>
        </w:rPr>
        <w:t>c</w:t>
      </w:r>
      <w:r w:rsidR="000C5A96" w:rsidRPr="000C5A96">
        <w:rPr>
          <w:rFonts w:ascii="Arial" w:hAnsi="Arial" w:cs="Arial"/>
          <w:sz w:val="24"/>
          <w:szCs w:val="24"/>
        </w:rPr>
        <w:t xml:space="preserve">ommunity </w:t>
      </w:r>
      <w:r w:rsidR="000C5A96">
        <w:rPr>
          <w:rFonts w:ascii="Arial" w:hAnsi="Arial" w:cs="Arial"/>
          <w:sz w:val="24"/>
          <w:szCs w:val="24"/>
        </w:rPr>
        <w:t>l</w:t>
      </w:r>
      <w:r w:rsidR="000C5A96" w:rsidRPr="000C5A96">
        <w:rPr>
          <w:rFonts w:ascii="Arial" w:hAnsi="Arial" w:cs="Arial"/>
          <w:sz w:val="24"/>
          <w:szCs w:val="24"/>
        </w:rPr>
        <w:t>earning</w:t>
      </w:r>
      <w:r w:rsidR="000C5A96">
        <w:rPr>
          <w:rFonts w:ascii="Arial" w:hAnsi="Arial" w:cs="Arial"/>
          <w:sz w:val="24"/>
          <w:szCs w:val="24"/>
        </w:rPr>
        <w:t>,</w:t>
      </w:r>
      <w:r w:rsidR="000C5A96" w:rsidRPr="000C5A96">
        <w:rPr>
          <w:rFonts w:ascii="Arial" w:hAnsi="Arial" w:cs="Arial"/>
          <w:sz w:val="24"/>
          <w:szCs w:val="24"/>
        </w:rPr>
        <w:t xml:space="preserve"> </w:t>
      </w:r>
      <w:r w:rsidR="000C5A96">
        <w:rPr>
          <w:rFonts w:ascii="Arial" w:hAnsi="Arial" w:cs="Arial"/>
          <w:sz w:val="24"/>
          <w:szCs w:val="24"/>
        </w:rPr>
        <w:t>d</w:t>
      </w:r>
      <w:r w:rsidR="000C5A96" w:rsidRPr="000C5A96">
        <w:rPr>
          <w:rFonts w:ascii="Arial" w:hAnsi="Arial" w:cs="Arial"/>
          <w:sz w:val="24"/>
          <w:szCs w:val="24"/>
        </w:rPr>
        <w:t xml:space="preserve">evelopment and </w:t>
      </w:r>
      <w:r w:rsidR="000C5A96">
        <w:rPr>
          <w:rFonts w:ascii="Arial" w:hAnsi="Arial" w:cs="Arial"/>
          <w:sz w:val="24"/>
          <w:szCs w:val="24"/>
        </w:rPr>
        <w:t>e</w:t>
      </w:r>
      <w:r w:rsidR="000C5A96" w:rsidRPr="000C5A96">
        <w:rPr>
          <w:rFonts w:ascii="Arial" w:hAnsi="Arial" w:cs="Arial"/>
          <w:sz w:val="24"/>
          <w:szCs w:val="24"/>
        </w:rPr>
        <w:t>ngagement</w:t>
      </w:r>
      <w:r w:rsidRPr="00E13CDA">
        <w:rPr>
          <w:rFonts w:ascii="Arial" w:hAnsi="Arial" w:cs="Arial"/>
          <w:sz w:val="24"/>
          <w:szCs w:val="24"/>
        </w:rPr>
        <w:t xml:space="preserve">.  Ultimately these deliver </w:t>
      </w:r>
      <w:r>
        <w:rPr>
          <w:rFonts w:ascii="Arial" w:hAnsi="Arial" w:cs="Arial"/>
          <w:sz w:val="24"/>
          <w:szCs w:val="24"/>
        </w:rPr>
        <w:t>the Highland</w:t>
      </w:r>
      <w:r w:rsidRPr="00E13CDA">
        <w:rPr>
          <w:rFonts w:ascii="Arial" w:hAnsi="Arial" w:cs="Arial"/>
          <w:sz w:val="24"/>
          <w:szCs w:val="24"/>
        </w:rPr>
        <w:t xml:space="preserve"> Outcome Improvement Plan (</w:t>
      </w:r>
      <w:r>
        <w:rPr>
          <w:rFonts w:ascii="Arial" w:hAnsi="Arial" w:cs="Arial"/>
          <w:sz w:val="24"/>
          <w:szCs w:val="24"/>
        </w:rPr>
        <w:t>H</w:t>
      </w:r>
      <w:r w:rsidRPr="00E13CDA">
        <w:rPr>
          <w:rFonts w:ascii="Arial" w:hAnsi="Arial" w:cs="Arial"/>
          <w:sz w:val="24"/>
          <w:szCs w:val="24"/>
        </w:rPr>
        <w:t>OIP).</w:t>
      </w:r>
    </w:p>
    <w:p w14:paraId="11182832" w14:textId="77777777" w:rsidR="00E13CDA" w:rsidRPr="00E13CDA" w:rsidRDefault="00E13CDA" w:rsidP="00BC1ABF">
      <w:pPr>
        <w:pStyle w:val="BodyText"/>
        <w:spacing w:line="276" w:lineRule="auto"/>
        <w:jc w:val="both"/>
        <w:rPr>
          <w:rFonts w:ascii="Arial" w:hAnsi="Arial" w:cs="Arial"/>
          <w:sz w:val="24"/>
          <w:szCs w:val="24"/>
        </w:rPr>
      </w:pPr>
    </w:p>
    <w:p w14:paraId="0246DEB1" w14:textId="422A2C8B" w:rsidR="00E13CDA" w:rsidRDefault="00E13CDA" w:rsidP="00BC1ABF">
      <w:pPr>
        <w:pStyle w:val="BodyText"/>
        <w:spacing w:line="276" w:lineRule="auto"/>
        <w:ind w:left="0"/>
        <w:jc w:val="both"/>
        <w:rPr>
          <w:rFonts w:ascii="Arial" w:hAnsi="Arial" w:cs="Arial"/>
          <w:sz w:val="24"/>
          <w:szCs w:val="24"/>
        </w:rPr>
      </w:pPr>
      <w:r>
        <w:rPr>
          <w:rFonts w:ascii="Arial" w:hAnsi="Arial" w:cs="Arial"/>
          <w:sz w:val="24"/>
          <w:szCs w:val="24"/>
        </w:rPr>
        <w:t>The HOIP</w:t>
      </w:r>
      <w:r w:rsidRPr="00E13CDA">
        <w:rPr>
          <w:rFonts w:ascii="Arial" w:hAnsi="Arial" w:cs="Arial"/>
          <w:sz w:val="24"/>
          <w:szCs w:val="24"/>
        </w:rPr>
        <w:t xml:space="preserve"> outlines </w:t>
      </w:r>
      <w:r>
        <w:rPr>
          <w:rFonts w:ascii="Arial" w:hAnsi="Arial" w:cs="Arial"/>
          <w:sz w:val="24"/>
          <w:szCs w:val="24"/>
        </w:rPr>
        <w:t>the CPP’s</w:t>
      </w:r>
      <w:r w:rsidRPr="00E13CDA">
        <w:rPr>
          <w:rFonts w:ascii="Arial" w:hAnsi="Arial" w:cs="Arial"/>
          <w:sz w:val="24"/>
          <w:szCs w:val="24"/>
        </w:rPr>
        <w:t xml:space="preserve"> aspirations for Highland and the specific actions </w:t>
      </w:r>
      <w:r w:rsidR="00703304">
        <w:rPr>
          <w:rFonts w:ascii="Arial" w:hAnsi="Arial" w:cs="Arial"/>
          <w:sz w:val="24"/>
          <w:szCs w:val="24"/>
        </w:rPr>
        <w:t>being implemented to deliver</w:t>
      </w:r>
      <w:r w:rsidRPr="00E13CDA">
        <w:rPr>
          <w:rFonts w:ascii="Arial" w:hAnsi="Arial" w:cs="Arial"/>
          <w:sz w:val="24"/>
          <w:szCs w:val="24"/>
        </w:rPr>
        <w:t xml:space="preserve"> them.   The </w:t>
      </w:r>
      <w:r w:rsidR="00703304">
        <w:rPr>
          <w:rFonts w:ascii="Arial" w:hAnsi="Arial" w:cs="Arial"/>
          <w:sz w:val="24"/>
          <w:szCs w:val="24"/>
        </w:rPr>
        <w:t>H</w:t>
      </w:r>
      <w:r w:rsidRPr="00E13CDA">
        <w:rPr>
          <w:rFonts w:ascii="Arial" w:hAnsi="Arial" w:cs="Arial"/>
          <w:sz w:val="24"/>
          <w:szCs w:val="24"/>
        </w:rPr>
        <w:t xml:space="preserve">OIP </w:t>
      </w:r>
      <w:r w:rsidR="00703304">
        <w:rPr>
          <w:rFonts w:ascii="Arial" w:hAnsi="Arial" w:cs="Arial"/>
          <w:sz w:val="24"/>
          <w:szCs w:val="24"/>
        </w:rPr>
        <w:t>also</w:t>
      </w:r>
      <w:r w:rsidRPr="00E13CDA">
        <w:rPr>
          <w:rFonts w:ascii="Arial" w:hAnsi="Arial" w:cs="Arial"/>
          <w:sz w:val="24"/>
          <w:szCs w:val="24"/>
        </w:rPr>
        <w:t xml:space="preserve"> informs local action plans through the </w:t>
      </w:r>
      <w:r w:rsidRPr="00E13CDA">
        <w:rPr>
          <w:rFonts w:ascii="Arial" w:hAnsi="Arial" w:cs="Arial"/>
          <w:sz w:val="24"/>
          <w:szCs w:val="24"/>
        </w:rPr>
        <w:lastRenderedPageBreak/>
        <w:t>Community Partnerships</w:t>
      </w:r>
      <w:r w:rsidR="00703304">
        <w:rPr>
          <w:rFonts w:ascii="Arial" w:hAnsi="Arial" w:cs="Arial"/>
          <w:sz w:val="24"/>
          <w:szCs w:val="24"/>
        </w:rPr>
        <w:t>.</w:t>
      </w:r>
    </w:p>
    <w:p w14:paraId="7A5D37C3" w14:textId="52FD8684" w:rsidR="00EB637F" w:rsidRDefault="00EB637F" w:rsidP="00BC1ABF">
      <w:pPr>
        <w:spacing w:line="276" w:lineRule="auto"/>
        <w:jc w:val="both"/>
        <w:rPr>
          <w:rFonts w:ascii="Arial" w:hAnsi="Arial" w:cs="Arial"/>
          <w:b/>
          <w:color w:val="4F81BD" w:themeColor="accent1"/>
          <w:sz w:val="24"/>
          <w:szCs w:val="24"/>
        </w:rPr>
      </w:pPr>
    </w:p>
    <w:p w14:paraId="631E4A65" w14:textId="63300F8C" w:rsidR="000C5A96" w:rsidRDefault="000C5A96" w:rsidP="00BC1ABF">
      <w:pPr>
        <w:spacing w:line="276"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HLH contributes to the CPP framework in various ways including providing support through active participation and action through Senior Management representation on each of the local Community Partnerships as well as the thematic delivery groups.  The Head of Health and Wellbeing is an active member of the Mental Health Delivery Group and Inverness Community Partnership and </w:t>
      </w:r>
      <w:r w:rsidR="005521E6" w:rsidRPr="005521E6">
        <w:rPr>
          <w:rFonts w:ascii="Arial" w:hAnsi="Arial" w:cs="Arial"/>
          <w:bCs/>
          <w:color w:val="000000" w:themeColor="text1"/>
          <w:sz w:val="24"/>
          <w:szCs w:val="24"/>
        </w:rPr>
        <w:t>HLH are active members of the Highland Community Learning, Development and Engagement Delivery Group at strategic and operational level</w:t>
      </w:r>
      <w:r>
        <w:rPr>
          <w:rFonts w:ascii="Arial" w:hAnsi="Arial" w:cs="Arial"/>
          <w:bCs/>
          <w:color w:val="000000" w:themeColor="text1"/>
          <w:sz w:val="24"/>
          <w:szCs w:val="24"/>
        </w:rPr>
        <w:t>.</w:t>
      </w:r>
    </w:p>
    <w:p w14:paraId="45D15F60" w14:textId="42037A2C" w:rsidR="00DC60B2" w:rsidRDefault="00DC60B2" w:rsidP="00BC1ABF">
      <w:pPr>
        <w:spacing w:line="276" w:lineRule="auto"/>
        <w:jc w:val="both"/>
        <w:rPr>
          <w:rFonts w:ascii="Arial" w:hAnsi="Arial" w:cs="Arial"/>
          <w:bCs/>
          <w:color w:val="000000" w:themeColor="text1"/>
          <w:sz w:val="24"/>
          <w:szCs w:val="24"/>
        </w:rPr>
      </w:pPr>
    </w:p>
    <w:p w14:paraId="1A72B571" w14:textId="68AFBB15" w:rsidR="00DC60B2" w:rsidRPr="000C5A96" w:rsidRDefault="00DC60B2" w:rsidP="00DC60B2">
      <w:pPr>
        <w:spacing w:line="276" w:lineRule="auto"/>
        <w:jc w:val="center"/>
        <w:rPr>
          <w:rFonts w:ascii="Arial" w:hAnsi="Arial" w:cs="Arial"/>
          <w:bCs/>
          <w:color w:val="000000" w:themeColor="text1"/>
          <w:sz w:val="24"/>
          <w:szCs w:val="24"/>
        </w:rPr>
      </w:pPr>
      <w:r>
        <w:rPr>
          <w:rFonts w:ascii="Arial" w:hAnsi="Arial" w:cs="Arial"/>
          <w:noProof/>
          <w:sz w:val="24"/>
          <w:szCs w:val="24"/>
          <w:lang w:val="en-US"/>
        </w:rPr>
        <w:drawing>
          <wp:inline distT="0" distB="0" distL="0" distR="0" wp14:anchorId="38A90D30" wp14:editId="29E35978">
            <wp:extent cx="4032000" cy="2268000"/>
            <wp:effectExtent l="0" t="0" r="6985" b="0"/>
            <wp:docPr id="9" name="Picture 9" descr="A close-up of an ol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n old person smil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032000" cy="2268000"/>
                    </a:xfrm>
                    <a:prstGeom prst="rect">
                      <a:avLst/>
                    </a:prstGeom>
                  </pic:spPr>
                </pic:pic>
              </a:graphicData>
            </a:graphic>
          </wp:inline>
        </w:drawing>
      </w:r>
    </w:p>
    <w:p w14:paraId="76346512" w14:textId="77777777" w:rsidR="00DC60B2" w:rsidRDefault="00DC60B2" w:rsidP="00BC1ABF">
      <w:pPr>
        <w:pStyle w:val="Heading1"/>
        <w:spacing w:line="276" w:lineRule="auto"/>
        <w:ind w:left="0"/>
        <w:jc w:val="both"/>
        <w:rPr>
          <w:color w:val="00B0F0"/>
        </w:rPr>
      </w:pPr>
    </w:p>
    <w:p w14:paraId="4033DEB6" w14:textId="623DC17B" w:rsidR="00A86D52" w:rsidRDefault="002B797F" w:rsidP="00BC1ABF">
      <w:pPr>
        <w:pStyle w:val="Heading1"/>
        <w:spacing w:line="276" w:lineRule="auto"/>
        <w:ind w:left="0"/>
        <w:jc w:val="both"/>
        <w:rPr>
          <w:color w:val="00B0F0"/>
        </w:rPr>
      </w:pPr>
      <w:bookmarkStart w:id="19" w:name="_Toc98162947"/>
      <w:r w:rsidRPr="00A86D52">
        <w:rPr>
          <w:color w:val="00B0F0"/>
        </w:rPr>
        <w:t xml:space="preserve">5.  </w:t>
      </w:r>
      <w:r w:rsidR="00A86D52">
        <w:rPr>
          <w:color w:val="00B0F0"/>
        </w:rPr>
        <w:t>Health and Wellbeing Priorities for HLH</w:t>
      </w:r>
      <w:bookmarkEnd w:id="19"/>
    </w:p>
    <w:p w14:paraId="358A642D" w14:textId="77777777" w:rsidR="00BC1ABF" w:rsidRDefault="00BC1ABF" w:rsidP="00BC1ABF">
      <w:pPr>
        <w:pStyle w:val="Heading2"/>
        <w:spacing w:line="276" w:lineRule="auto"/>
        <w:ind w:left="0"/>
        <w:jc w:val="both"/>
        <w:rPr>
          <w:color w:val="002060"/>
        </w:rPr>
      </w:pPr>
    </w:p>
    <w:p w14:paraId="3678109C" w14:textId="050BECDC" w:rsidR="002B797F" w:rsidRDefault="00135CC8" w:rsidP="00BC1ABF">
      <w:pPr>
        <w:pStyle w:val="Heading2"/>
        <w:spacing w:line="276" w:lineRule="auto"/>
        <w:ind w:left="0"/>
        <w:jc w:val="both"/>
        <w:rPr>
          <w:color w:val="002060"/>
        </w:rPr>
      </w:pPr>
      <w:bookmarkStart w:id="20" w:name="_Toc98162948"/>
      <w:r>
        <w:rPr>
          <w:color w:val="002060"/>
        </w:rPr>
        <w:t>5.1  Healthy places and communities</w:t>
      </w:r>
      <w:bookmarkEnd w:id="20"/>
    </w:p>
    <w:p w14:paraId="2150B1C2" w14:textId="2FC030A0" w:rsidR="00D243CB" w:rsidRDefault="00D243CB" w:rsidP="00BC1ABF">
      <w:pPr>
        <w:pStyle w:val="Heading2"/>
        <w:spacing w:line="276" w:lineRule="auto"/>
        <w:ind w:left="0"/>
        <w:jc w:val="both"/>
        <w:rPr>
          <w:color w:val="002060"/>
        </w:rPr>
      </w:pPr>
    </w:p>
    <w:p w14:paraId="46BE4AB4" w14:textId="03513547" w:rsidR="00D243CB" w:rsidRPr="00D243CB" w:rsidRDefault="00EA08E5" w:rsidP="00BC1ABF">
      <w:pPr>
        <w:pStyle w:val="BodyText"/>
        <w:spacing w:line="276" w:lineRule="auto"/>
        <w:ind w:left="0"/>
        <w:jc w:val="both"/>
        <w:rPr>
          <w:rFonts w:ascii="Arial" w:hAnsi="Arial" w:cs="Arial"/>
          <w:sz w:val="24"/>
          <w:szCs w:val="24"/>
        </w:rPr>
      </w:pPr>
      <w:r w:rsidRPr="00EA08E5">
        <w:rPr>
          <w:rFonts w:ascii="Arial" w:hAnsi="Arial" w:cs="Arial"/>
          <w:sz w:val="24"/>
          <w:szCs w:val="24"/>
        </w:rPr>
        <w:t>The</w:t>
      </w:r>
      <w:r>
        <w:rPr>
          <w:rFonts w:ascii="Arial" w:hAnsi="Arial" w:cs="Arial"/>
          <w:sz w:val="24"/>
          <w:szCs w:val="24"/>
        </w:rPr>
        <w:t xml:space="preserve"> evidence,</w:t>
      </w:r>
      <w:r w:rsidRPr="00EA08E5">
        <w:rPr>
          <w:rFonts w:ascii="Arial" w:hAnsi="Arial" w:cs="Arial"/>
          <w:sz w:val="24"/>
          <w:szCs w:val="24"/>
        </w:rPr>
        <w:t xml:space="preserve"> that place has an important role to play in </w:t>
      </w:r>
      <w:r>
        <w:rPr>
          <w:rFonts w:ascii="Arial" w:hAnsi="Arial" w:cs="Arial"/>
          <w:sz w:val="24"/>
          <w:szCs w:val="24"/>
        </w:rPr>
        <w:t>the</w:t>
      </w:r>
      <w:r w:rsidRPr="00EA08E5">
        <w:rPr>
          <w:rFonts w:ascii="Arial" w:hAnsi="Arial" w:cs="Arial"/>
          <w:sz w:val="24"/>
          <w:szCs w:val="24"/>
        </w:rPr>
        <w:t xml:space="preserve"> health and wellbeing </w:t>
      </w:r>
      <w:r>
        <w:rPr>
          <w:rFonts w:ascii="Arial" w:hAnsi="Arial" w:cs="Arial"/>
          <w:sz w:val="24"/>
          <w:szCs w:val="24"/>
        </w:rPr>
        <w:t xml:space="preserve">of communities </w:t>
      </w:r>
      <w:r w:rsidRPr="00EA08E5">
        <w:rPr>
          <w:rFonts w:ascii="Arial" w:hAnsi="Arial" w:cs="Arial"/>
          <w:sz w:val="24"/>
          <w:szCs w:val="24"/>
        </w:rPr>
        <w:t>and in reducing health inequalities</w:t>
      </w:r>
      <w:r>
        <w:rPr>
          <w:rFonts w:ascii="Arial" w:hAnsi="Arial" w:cs="Arial"/>
          <w:sz w:val="24"/>
          <w:szCs w:val="24"/>
        </w:rPr>
        <w:t>, is strong</w:t>
      </w:r>
      <w:r w:rsidRPr="00EA08E5">
        <w:rPr>
          <w:rFonts w:ascii="Arial" w:hAnsi="Arial" w:cs="Arial"/>
          <w:sz w:val="24"/>
          <w:szCs w:val="24"/>
        </w:rPr>
        <w:t>.</w:t>
      </w:r>
      <w:r>
        <w:rPr>
          <w:rFonts w:ascii="Arial" w:hAnsi="Arial" w:cs="Arial"/>
          <w:sz w:val="24"/>
          <w:szCs w:val="24"/>
        </w:rPr>
        <w:t xml:space="preserve">  </w:t>
      </w:r>
      <w:r w:rsidR="00D243CB" w:rsidRPr="00D243CB">
        <w:rPr>
          <w:rFonts w:ascii="Arial" w:hAnsi="Arial" w:cs="Arial"/>
          <w:sz w:val="24"/>
          <w:szCs w:val="24"/>
        </w:rPr>
        <w:t>HLH is uniquely placed to offer safe spaces that nurture and promote health and wellbeing for local people. These places and spaces</w:t>
      </w:r>
      <w:r>
        <w:rPr>
          <w:rFonts w:ascii="Arial" w:hAnsi="Arial" w:cs="Arial"/>
          <w:sz w:val="24"/>
          <w:szCs w:val="24"/>
        </w:rPr>
        <w:t xml:space="preserve"> help to build resilience and</w:t>
      </w:r>
      <w:r w:rsidR="00D243CB" w:rsidRPr="00D243CB">
        <w:rPr>
          <w:rFonts w:ascii="Arial" w:hAnsi="Arial" w:cs="Arial"/>
          <w:sz w:val="24"/>
          <w:szCs w:val="24"/>
        </w:rPr>
        <w:t xml:space="preserve"> include libraries (including mobile libraries for the more remote/rural communities), museums, outdoor facilities, leisure centres, learning centres and community centres.</w:t>
      </w:r>
    </w:p>
    <w:p w14:paraId="2DB18F4B" w14:textId="77777777" w:rsidR="00D243CB" w:rsidRPr="00D243CB" w:rsidRDefault="00D243CB" w:rsidP="00BC1ABF">
      <w:pPr>
        <w:pStyle w:val="BodyText"/>
        <w:spacing w:line="276" w:lineRule="auto"/>
        <w:ind w:left="0"/>
        <w:jc w:val="both"/>
        <w:rPr>
          <w:rFonts w:ascii="Arial" w:hAnsi="Arial" w:cs="Arial"/>
          <w:sz w:val="24"/>
          <w:szCs w:val="24"/>
        </w:rPr>
      </w:pPr>
    </w:p>
    <w:p w14:paraId="7B163919" w14:textId="21FD2082" w:rsidR="00D243CB" w:rsidRDefault="00D243CB" w:rsidP="00BC1ABF">
      <w:pPr>
        <w:pStyle w:val="BodyText"/>
        <w:spacing w:line="276" w:lineRule="auto"/>
        <w:ind w:left="0"/>
        <w:jc w:val="both"/>
        <w:rPr>
          <w:rFonts w:ascii="Arial" w:hAnsi="Arial" w:cs="Arial"/>
          <w:sz w:val="24"/>
          <w:szCs w:val="24"/>
        </w:rPr>
      </w:pPr>
      <w:r w:rsidRPr="00D243CB">
        <w:rPr>
          <w:rFonts w:ascii="Arial" w:hAnsi="Arial" w:cs="Arial"/>
          <w:sz w:val="24"/>
          <w:szCs w:val="24"/>
        </w:rPr>
        <w:t xml:space="preserve">With venues and facilities located across rural and urban locations, HLH provides essential access and safe spaces for communities. Many facilities are also located in some of areas of deprivation identified in Highland and offer affordable, welcoming services in safe environments. </w:t>
      </w:r>
    </w:p>
    <w:p w14:paraId="06D4E376" w14:textId="3026DD3E" w:rsidR="00D243CB" w:rsidRDefault="00D243CB" w:rsidP="00BC1ABF">
      <w:pPr>
        <w:pStyle w:val="BodyText"/>
        <w:spacing w:line="276" w:lineRule="auto"/>
        <w:ind w:left="0"/>
        <w:jc w:val="both"/>
        <w:rPr>
          <w:rFonts w:ascii="Arial" w:hAnsi="Arial" w:cs="Arial"/>
          <w:sz w:val="24"/>
          <w:szCs w:val="24"/>
        </w:rPr>
      </w:pPr>
    </w:p>
    <w:p w14:paraId="5E024FEA" w14:textId="0C1DBF10" w:rsidR="00D243CB" w:rsidRDefault="00D243CB" w:rsidP="00BC1ABF">
      <w:pPr>
        <w:pStyle w:val="BodyText"/>
        <w:spacing w:line="276" w:lineRule="auto"/>
        <w:ind w:left="0"/>
        <w:jc w:val="both"/>
        <w:rPr>
          <w:rFonts w:ascii="Arial" w:hAnsi="Arial" w:cs="Arial"/>
          <w:sz w:val="24"/>
          <w:szCs w:val="24"/>
        </w:rPr>
      </w:pPr>
      <w:r>
        <w:rPr>
          <w:rFonts w:ascii="Arial" w:hAnsi="Arial" w:cs="Arial"/>
          <w:sz w:val="24"/>
          <w:szCs w:val="24"/>
        </w:rPr>
        <w:t>Priority actions</w:t>
      </w:r>
      <w:r w:rsidR="00563A0D">
        <w:rPr>
          <w:rFonts w:ascii="Arial" w:hAnsi="Arial" w:cs="Arial"/>
          <w:sz w:val="24"/>
          <w:szCs w:val="24"/>
        </w:rPr>
        <w:t xml:space="preserve"> include</w:t>
      </w:r>
      <w:r>
        <w:rPr>
          <w:rFonts w:ascii="Arial" w:hAnsi="Arial" w:cs="Arial"/>
          <w:sz w:val="24"/>
          <w:szCs w:val="24"/>
        </w:rPr>
        <w:t>:</w:t>
      </w:r>
    </w:p>
    <w:p w14:paraId="771CADE1" w14:textId="51733B51" w:rsidR="00D243CB" w:rsidRDefault="00D243CB" w:rsidP="00BC1ABF">
      <w:pPr>
        <w:pStyle w:val="BodyText"/>
        <w:numPr>
          <w:ilvl w:val="0"/>
          <w:numId w:val="5"/>
        </w:numPr>
        <w:spacing w:line="276" w:lineRule="auto"/>
        <w:jc w:val="both"/>
        <w:rPr>
          <w:rFonts w:ascii="Arial" w:hAnsi="Arial" w:cs="Arial"/>
          <w:sz w:val="24"/>
          <w:szCs w:val="24"/>
        </w:rPr>
      </w:pPr>
      <w:r>
        <w:rPr>
          <w:rFonts w:ascii="Arial" w:hAnsi="Arial" w:cs="Arial"/>
          <w:sz w:val="24"/>
          <w:szCs w:val="24"/>
        </w:rPr>
        <w:t>Deliver</w:t>
      </w:r>
      <w:r w:rsidR="00563A0D">
        <w:rPr>
          <w:rFonts w:ascii="Arial" w:hAnsi="Arial" w:cs="Arial"/>
          <w:sz w:val="24"/>
          <w:szCs w:val="24"/>
        </w:rPr>
        <w:t>ing</w:t>
      </w:r>
      <w:r>
        <w:rPr>
          <w:rFonts w:ascii="Arial" w:hAnsi="Arial" w:cs="Arial"/>
          <w:sz w:val="24"/>
          <w:szCs w:val="24"/>
        </w:rPr>
        <w:t xml:space="preserve"> activities in libraries </w:t>
      </w:r>
      <w:r w:rsidR="00563A0D">
        <w:rPr>
          <w:rFonts w:ascii="Arial" w:hAnsi="Arial" w:cs="Arial"/>
          <w:sz w:val="24"/>
          <w:szCs w:val="24"/>
        </w:rPr>
        <w:t xml:space="preserve">and other cultural venues </w:t>
      </w:r>
      <w:r>
        <w:rPr>
          <w:rFonts w:ascii="Arial" w:hAnsi="Arial" w:cs="Arial"/>
          <w:sz w:val="24"/>
          <w:szCs w:val="24"/>
        </w:rPr>
        <w:t>incl</w:t>
      </w:r>
      <w:r w:rsidR="00563A0D">
        <w:rPr>
          <w:rFonts w:ascii="Arial" w:hAnsi="Arial" w:cs="Arial"/>
          <w:sz w:val="24"/>
          <w:szCs w:val="24"/>
        </w:rPr>
        <w:t>uding those which</w:t>
      </w:r>
      <w:r>
        <w:rPr>
          <w:rFonts w:ascii="Arial" w:hAnsi="Arial" w:cs="Arial"/>
          <w:sz w:val="24"/>
          <w:szCs w:val="24"/>
        </w:rPr>
        <w:t xml:space="preserve"> target older people and people with health conditions </w:t>
      </w:r>
    </w:p>
    <w:p w14:paraId="4356C616" w14:textId="3A2660F1" w:rsidR="00D243CB" w:rsidRDefault="00D243CB" w:rsidP="00BC1ABF">
      <w:pPr>
        <w:pStyle w:val="BodyText"/>
        <w:numPr>
          <w:ilvl w:val="0"/>
          <w:numId w:val="5"/>
        </w:numPr>
        <w:spacing w:line="276" w:lineRule="auto"/>
        <w:jc w:val="both"/>
        <w:rPr>
          <w:rFonts w:ascii="Arial" w:hAnsi="Arial" w:cs="Arial"/>
          <w:sz w:val="24"/>
          <w:szCs w:val="24"/>
        </w:rPr>
      </w:pPr>
      <w:r>
        <w:rPr>
          <w:rFonts w:ascii="Arial" w:hAnsi="Arial" w:cs="Arial"/>
          <w:sz w:val="24"/>
          <w:szCs w:val="24"/>
        </w:rPr>
        <w:t>Contin</w:t>
      </w:r>
      <w:r w:rsidR="00563A0D">
        <w:rPr>
          <w:rFonts w:ascii="Arial" w:hAnsi="Arial" w:cs="Arial"/>
          <w:sz w:val="24"/>
          <w:szCs w:val="24"/>
        </w:rPr>
        <w:t>uing</w:t>
      </w:r>
      <w:r>
        <w:rPr>
          <w:rFonts w:ascii="Arial" w:hAnsi="Arial" w:cs="Arial"/>
          <w:sz w:val="24"/>
          <w:szCs w:val="24"/>
        </w:rPr>
        <w:t xml:space="preserve"> to support the Highland Green Health Partnership through representation at partnership meetings and taking forward priority actions identified where </w:t>
      </w:r>
      <w:r w:rsidR="00EA08E5">
        <w:rPr>
          <w:rFonts w:ascii="Arial" w:hAnsi="Arial" w:cs="Arial"/>
          <w:sz w:val="24"/>
          <w:szCs w:val="24"/>
        </w:rPr>
        <w:t>possible</w:t>
      </w:r>
    </w:p>
    <w:p w14:paraId="16530FF8" w14:textId="1C44709F" w:rsidR="00DC60B2" w:rsidRPr="003548D0" w:rsidRDefault="00D243CB" w:rsidP="003548D0">
      <w:pPr>
        <w:pStyle w:val="BodyText"/>
        <w:numPr>
          <w:ilvl w:val="0"/>
          <w:numId w:val="5"/>
        </w:numPr>
        <w:spacing w:line="276" w:lineRule="auto"/>
        <w:jc w:val="both"/>
        <w:rPr>
          <w:rFonts w:ascii="Arial" w:hAnsi="Arial" w:cs="Arial"/>
          <w:sz w:val="24"/>
          <w:szCs w:val="24"/>
        </w:rPr>
      </w:pPr>
      <w:r>
        <w:rPr>
          <w:rFonts w:ascii="Arial" w:hAnsi="Arial" w:cs="Arial"/>
          <w:sz w:val="24"/>
          <w:szCs w:val="24"/>
        </w:rPr>
        <w:t>Work</w:t>
      </w:r>
      <w:r w:rsidR="00563A0D">
        <w:rPr>
          <w:rFonts w:ascii="Arial" w:hAnsi="Arial" w:cs="Arial"/>
          <w:sz w:val="24"/>
          <w:szCs w:val="24"/>
        </w:rPr>
        <w:t>ing</w:t>
      </w:r>
      <w:r>
        <w:rPr>
          <w:rFonts w:ascii="Arial" w:hAnsi="Arial" w:cs="Arial"/>
          <w:sz w:val="24"/>
          <w:szCs w:val="24"/>
        </w:rPr>
        <w:t xml:space="preserve"> with </w:t>
      </w:r>
      <w:r w:rsidR="00F33D9B">
        <w:rPr>
          <w:rFonts w:ascii="Arial" w:hAnsi="Arial" w:cs="Arial"/>
          <w:sz w:val="24"/>
          <w:szCs w:val="24"/>
        </w:rPr>
        <w:t>3</w:t>
      </w:r>
      <w:r w:rsidR="00F33D9B" w:rsidRPr="00F33D9B">
        <w:rPr>
          <w:rFonts w:ascii="Arial" w:hAnsi="Arial" w:cs="Arial"/>
          <w:sz w:val="24"/>
          <w:szCs w:val="24"/>
          <w:vertAlign w:val="superscript"/>
        </w:rPr>
        <w:t>rd</w:t>
      </w:r>
      <w:r w:rsidR="00F33D9B">
        <w:rPr>
          <w:rFonts w:ascii="Arial" w:hAnsi="Arial" w:cs="Arial"/>
          <w:sz w:val="24"/>
          <w:szCs w:val="24"/>
        </w:rPr>
        <w:t xml:space="preserve"> sector </w:t>
      </w:r>
      <w:r>
        <w:rPr>
          <w:rFonts w:ascii="Arial" w:hAnsi="Arial" w:cs="Arial"/>
          <w:sz w:val="24"/>
          <w:szCs w:val="24"/>
        </w:rPr>
        <w:t xml:space="preserve">partners to </w:t>
      </w:r>
      <w:r w:rsidR="00F33D9B">
        <w:rPr>
          <w:rFonts w:ascii="Arial" w:hAnsi="Arial" w:cs="Arial"/>
          <w:sz w:val="24"/>
          <w:szCs w:val="24"/>
        </w:rPr>
        <w:t xml:space="preserve">facilitate, enable and </w:t>
      </w:r>
      <w:r>
        <w:rPr>
          <w:rFonts w:ascii="Arial" w:hAnsi="Arial" w:cs="Arial"/>
          <w:sz w:val="24"/>
          <w:szCs w:val="24"/>
        </w:rPr>
        <w:t xml:space="preserve">attract voluntary groups such as walking groups to utilise </w:t>
      </w:r>
      <w:r w:rsidR="00F33D9B">
        <w:rPr>
          <w:rFonts w:ascii="Arial" w:hAnsi="Arial" w:cs="Arial"/>
          <w:sz w:val="24"/>
          <w:szCs w:val="24"/>
        </w:rPr>
        <w:t>HLH facilities and encourage engagement in HLH activities</w:t>
      </w:r>
    </w:p>
    <w:p w14:paraId="56887373" w14:textId="4995E3DA" w:rsidR="002B797F" w:rsidRPr="00135CC8" w:rsidRDefault="002B797F" w:rsidP="00BC1ABF">
      <w:pPr>
        <w:pStyle w:val="Heading2"/>
        <w:spacing w:line="276" w:lineRule="auto"/>
        <w:ind w:left="0"/>
        <w:jc w:val="both"/>
        <w:rPr>
          <w:color w:val="002060"/>
        </w:rPr>
      </w:pPr>
      <w:bookmarkStart w:id="21" w:name="_Toc98162949"/>
      <w:r w:rsidRPr="00135CC8">
        <w:rPr>
          <w:color w:val="002060"/>
        </w:rPr>
        <w:lastRenderedPageBreak/>
        <w:t xml:space="preserve">5.2  </w:t>
      </w:r>
      <w:r w:rsidR="00135CC8">
        <w:rPr>
          <w:color w:val="002060"/>
        </w:rPr>
        <w:t xml:space="preserve">Early </w:t>
      </w:r>
      <w:r w:rsidR="006A02E7">
        <w:rPr>
          <w:color w:val="002060"/>
        </w:rPr>
        <w:t>Y</w:t>
      </w:r>
      <w:r w:rsidR="00135CC8">
        <w:rPr>
          <w:color w:val="002060"/>
        </w:rPr>
        <w:t>ears</w:t>
      </w:r>
      <w:bookmarkEnd w:id="21"/>
    </w:p>
    <w:p w14:paraId="4BC1E9F4" w14:textId="75D6AC78" w:rsidR="002B797F" w:rsidRDefault="002B797F" w:rsidP="00BC1ABF">
      <w:pPr>
        <w:pStyle w:val="BodyText"/>
        <w:spacing w:line="276" w:lineRule="auto"/>
        <w:ind w:left="0"/>
        <w:jc w:val="both"/>
      </w:pPr>
    </w:p>
    <w:p w14:paraId="1B646DB5" w14:textId="2B6EA3B0" w:rsidR="00F33D9B" w:rsidRDefault="00F33D9B" w:rsidP="00BC1ABF">
      <w:pPr>
        <w:pStyle w:val="BodyText"/>
        <w:spacing w:line="276" w:lineRule="auto"/>
        <w:ind w:left="0"/>
        <w:jc w:val="both"/>
        <w:rPr>
          <w:rFonts w:ascii="Arial" w:hAnsi="Arial" w:cs="Arial"/>
          <w:sz w:val="24"/>
          <w:szCs w:val="24"/>
        </w:rPr>
      </w:pPr>
      <w:r w:rsidRPr="00F33D9B">
        <w:rPr>
          <w:rFonts w:ascii="Arial" w:hAnsi="Arial" w:cs="Arial"/>
          <w:sz w:val="24"/>
          <w:szCs w:val="24"/>
        </w:rPr>
        <w:t xml:space="preserve">Whilst providing services and facilities for all life stages, there is recognition of the need to offer specific programmes and opportunities for early years. </w:t>
      </w:r>
      <w:r>
        <w:rPr>
          <w:rFonts w:ascii="Arial" w:hAnsi="Arial" w:cs="Arial"/>
          <w:sz w:val="24"/>
          <w:szCs w:val="24"/>
        </w:rPr>
        <w:t>HLH offers some</w:t>
      </w:r>
      <w:r w:rsidRPr="00F33D9B">
        <w:rPr>
          <w:rFonts w:ascii="Arial" w:hAnsi="Arial" w:cs="Arial"/>
          <w:sz w:val="24"/>
          <w:szCs w:val="24"/>
        </w:rPr>
        <w:t xml:space="preserve"> early year’s provision encompassing </w:t>
      </w:r>
      <w:r>
        <w:rPr>
          <w:rFonts w:ascii="Arial" w:hAnsi="Arial" w:cs="Arial"/>
          <w:sz w:val="24"/>
          <w:szCs w:val="24"/>
        </w:rPr>
        <w:t>Book Bug activities in libraries,</w:t>
      </w:r>
      <w:r w:rsidRPr="00F33D9B">
        <w:rPr>
          <w:rFonts w:ascii="Arial" w:hAnsi="Arial" w:cs="Arial"/>
          <w:sz w:val="24"/>
          <w:szCs w:val="24"/>
        </w:rPr>
        <w:t xml:space="preserve"> family friendly exhibitions</w:t>
      </w:r>
      <w:r w:rsidR="00D77A66">
        <w:rPr>
          <w:rFonts w:ascii="Arial" w:hAnsi="Arial" w:cs="Arial"/>
          <w:sz w:val="24"/>
          <w:szCs w:val="24"/>
        </w:rPr>
        <w:t xml:space="preserve"> and</w:t>
      </w:r>
      <w:r w:rsidRPr="00F33D9B">
        <w:rPr>
          <w:rFonts w:ascii="Arial" w:hAnsi="Arial" w:cs="Arial"/>
          <w:sz w:val="24"/>
          <w:szCs w:val="24"/>
        </w:rPr>
        <w:t xml:space="preserve"> parent and toddler swim sessions</w:t>
      </w:r>
      <w:r>
        <w:rPr>
          <w:rFonts w:ascii="Arial" w:hAnsi="Arial" w:cs="Arial"/>
          <w:sz w:val="24"/>
          <w:szCs w:val="24"/>
        </w:rPr>
        <w:t>.</w:t>
      </w:r>
    </w:p>
    <w:p w14:paraId="5F98B268" w14:textId="77777777" w:rsidR="00F33D9B" w:rsidRDefault="00F33D9B" w:rsidP="00BC1ABF">
      <w:pPr>
        <w:pStyle w:val="BodyText"/>
        <w:spacing w:line="276" w:lineRule="auto"/>
        <w:ind w:left="0"/>
        <w:jc w:val="both"/>
        <w:rPr>
          <w:rFonts w:ascii="Arial" w:hAnsi="Arial" w:cs="Arial"/>
          <w:sz w:val="24"/>
          <w:szCs w:val="24"/>
        </w:rPr>
      </w:pPr>
    </w:p>
    <w:p w14:paraId="47A37B05" w14:textId="5260F90C" w:rsidR="00F33D9B" w:rsidRDefault="00F33D9B" w:rsidP="00BC1ABF">
      <w:pPr>
        <w:pStyle w:val="BodyText"/>
        <w:spacing w:line="276" w:lineRule="auto"/>
        <w:ind w:left="0"/>
        <w:jc w:val="both"/>
        <w:rPr>
          <w:rFonts w:ascii="Arial" w:hAnsi="Arial" w:cs="Arial"/>
          <w:sz w:val="24"/>
          <w:szCs w:val="24"/>
        </w:rPr>
      </w:pPr>
      <w:r>
        <w:rPr>
          <w:rFonts w:ascii="Arial" w:hAnsi="Arial" w:cs="Arial"/>
          <w:sz w:val="24"/>
          <w:szCs w:val="24"/>
        </w:rPr>
        <w:t>HLH</w:t>
      </w:r>
      <w:r w:rsidRPr="00F33D9B">
        <w:rPr>
          <w:rFonts w:ascii="Arial" w:hAnsi="Arial" w:cs="Arial"/>
          <w:sz w:val="24"/>
          <w:szCs w:val="24"/>
        </w:rPr>
        <w:t xml:space="preserve"> also work</w:t>
      </w:r>
      <w:r>
        <w:rPr>
          <w:rFonts w:ascii="Arial" w:hAnsi="Arial" w:cs="Arial"/>
          <w:sz w:val="24"/>
          <w:szCs w:val="24"/>
        </w:rPr>
        <w:t>s</w:t>
      </w:r>
      <w:r w:rsidRPr="00F33D9B">
        <w:rPr>
          <w:rFonts w:ascii="Arial" w:hAnsi="Arial" w:cs="Arial"/>
          <w:sz w:val="24"/>
          <w:szCs w:val="24"/>
        </w:rPr>
        <w:t xml:space="preserve"> closely with education and social work</w:t>
      </w:r>
      <w:r>
        <w:rPr>
          <w:rFonts w:ascii="Arial" w:hAnsi="Arial" w:cs="Arial"/>
          <w:sz w:val="24"/>
          <w:szCs w:val="24"/>
        </w:rPr>
        <w:t xml:space="preserve"> services</w:t>
      </w:r>
      <w:r w:rsidRPr="00F33D9B">
        <w:rPr>
          <w:rFonts w:ascii="Arial" w:hAnsi="Arial" w:cs="Arial"/>
          <w:sz w:val="24"/>
          <w:szCs w:val="24"/>
        </w:rPr>
        <w:t>, providing supported activity for care experienced young people and outdoor trips and holiday activities for local schools</w:t>
      </w:r>
      <w:r>
        <w:rPr>
          <w:rFonts w:ascii="Arial" w:hAnsi="Arial" w:cs="Arial"/>
          <w:sz w:val="24"/>
          <w:szCs w:val="24"/>
        </w:rPr>
        <w:t>.</w:t>
      </w:r>
    </w:p>
    <w:p w14:paraId="6D3F247D" w14:textId="2A67B52A" w:rsidR="00F33D9B" w:rsidRDefault="00F33D9B" w:rsidP="00BC1ABF">
      <w:pPr>
        <w:pStyle w:val="BodyText"/>
        <w:spacing w:line="276" w:lineRule="auto"/>
        <w:ind w:left="0"/>
        <w:jc w:val="both"/>
        <w:rPr>
          <w:rFonts w:ascii="Arial" w:hAnsi="Arial" w:cs="Arial"/>
          <w:sz w:val="24"/>
          <w:szCs w:val="24"/>
        </w:rPr>
      </w:pPr>
    </w:p>
    <w:p w14:paraId="679DD982" w14:textId="1C07A3C2" w:rsidR="00F33D9B" w:rsidRDefault="00F33D9B" w:rsidP="00BC1ABF">
      <w:pPr>
        <w:pStyle w:val="BodyText"/>
        <w:spacing w:line="276" w:lineRule="auto"/>
        <w:ind w:left="0"/>
        <w:jc w:val="both"/>
        <w:rPr>
          <w:rFonts w:ascii="Arial" w:hAnsi="Arial" w:cs="Arial"/>
          <w:sz w:val="24"/>
          <w:szCs w:val="24"/>
        </w:rPr>
      </w:pPr>
      <w:r>
        <w:rPr>
          <w:rFonts w:ascii="Arial" w:hAnsi="Arial" w:cs="Arial"/>
          <w:sz w:val="24"/>
          <w:szCs w:val="24"/>
        </w:rPr>
        <w:t>Priority actions</w:t>
      </w:r>
      <w:r w:rsidR="006A02E7">
        <w:rPr>
          <w:rFonts w:ascii="Arial" w:hAnsi="Arial" w:cs="Arial"/>
          <w:sz w:val="24"/>
          <w:szCs w:val="24"/>
        </w:rPr>
        <w:t xml:space="preserve"> for Early Years</w:t>
      </w:r>
      <w:r w:rsidR="00563A0D">
        <w:rPr>
          <w:rFonts w:ascii="Arial" w:hAnsi="Arial" w:cs="Arial"/>
          <w:sz w:val="24"/>
          <w:szCs w:val="24"/>
        </w:rPr>
        <w:t xml:space="preserve"> include</w:t>
      </w:r>
      <w:r>
        <w:rPr>
          <w:rFonts w:ascii="Arial" w:hAnsi="Arial" w:cs="Arial"/>
          <w:sz w:val="24"/>
          <w:szCs w:val="24"/>
        </w:rPr>
        <w:t>:</w:t>
      </w:r>
    </w:p>
    <w:p w14:paraId="4851EF25" w14:textId="635E2FD0" w:rsidR="00F33D9B" w:rsidRDefault="00F33D9B"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Continu</w:t>
      </w:r>
      <w:r w:rsidR="00563A0D">
        <w:rPr>
          <w:rFonts w:ascii="Arial" w:hAnsi="Arial" w:cs="Arial"/>
          <w:sz w:val="24"/>
          <w:szCs w:val="24"/>
        </w:rPr>
        <w:t>ing</w:t>
      </w:r>
      <w:r>
        <w:rPr>
          <w:rFonts w:ascii="Arial" w:hAnsi="Arial" w:cs="Arial"/>
          <w:sz w:val="24"/>
          <w:szCs w:val="24"/>
        </w:rPr>
        <w:t xml:space="preserve"> to grow and develop Book Bug sessions in libraries</w:t>
      </w:r>
    </w:p>
    <w:p w14:paraId="4657C0A0" w14:textId="02A89E45" w:rsidR="002B797F" w:rsidRDefault="00F33D9B"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Develop</w:t>
      </w:r>
      <w:r w:rsidR="00563A0D">
        <w:rPr>
          <w:rFonts w:ascii="Arial" w:hAnsi="Arial" w:cs="Arial"/>
          <w:sz w:val="24"/>
          <w:szCs w:val="24"/>
        </w:rPr>
        <w:t>ing the</w:t>
      </w:r>
      <w:r>
        <w:rPr>
          <w:rFonts w:ascii="Arial" w:hAnsi="Arial" w:cs="Arial"/>
          <w:sz w:val="24"/>
          <w:szCs w:val="24"/>
        </w:rPr>
        <w:t xml:space="preserve"> provision of holiday activity programmes such as ‘Schools Out’ in summer</w:t>
      </w:r>
    </w:p>
    <w:p w14:paraId="1EA47251" w14:textId="573B6594" w:rsidR="00563A0D" w:rsidRPr="00563A0D" w:rsidRDefault="00563A0D" w:rsidP="00BC1ABF">
      <w:pPr>
        <w:pStyle w:val="ListParagraph"/>
        <w:numPr>
          <w:ilvl w:val="0"/>
          <w:numId w:val="6"/>
        </w:numPr>
        <w:spacing w:line="276" w:lineRule="auto"/>
        <w:jc w:val="both"/>
        <w:rPr>
          <w:rFonts w:ascii="Arial" w:eastAsia="Times New Roman" w:hAnsi="Arial" w:cs="Arial"/>
          <w:sz w:val="24"/>
          <w:szCs w:val="24"/>
        </w:rPr>
      </w:pPr>
      <w:bookmarkStart w:id="22" w:name="_Hlk97129388"/>
      <w:r w:rsidRPr="00563A0D">
        <w:rPr>
          <w:rFonts w:ascii="Arial" w:eastAsia="Times New Roman" w:hAnsi="Arial" w:cs="Arial"/>
          <w:sz w:val="24"/>
          <w:szCs w:val="24"/>
        </w:rPr>
        <w:t>Deliver</w:t>
      </w:r>
      <w:r>
        <w:rPr>
          <w:rFonts w:ascii="Arial" w:eastAsia="Times New Roman" w:hAnsi="Arial" w:cs="Arial"/>
          <w:sz w:val="24"/>
          <w:szCs w:val="24"/>
        </w:rPr>
        <w:t>ing</w:t>
      </w:r>
      <w:r w:rsidRPr="00563A0D">
        <w:rPr>
          <w:rFonts w:ascii="Arial" w:eastAsia="Times New Roman" w:hAnsi="Arial" w:cs="Arial"/>
          <w:sz w:val="24"/>
          <w:szCs w:val="24"/>
        </w:rPr>
        <w:t xml:space="preserve"> the Youth Music Initiative Programme through KODALY music education</w:t>
      </w:r>
      <w:r w:rsidR="00EA08E5">
        <w:rPr>
          <w:rFonts w:ascii="Arial" w:eastAsia="Times New Roman" w:hAnsi="Arial" w:cs="Arial"/>
          <w:sz w:val="24"/>
          <w:szCs w:val="24"/>
        </w:rPr>
        <w:t xml:space="preserve"> including targeting the most vulnerable</w:t>
      </w:r>
      <w:r w:rsidR="00E1145E">
        <w:rPr>
          <w:rFonts w:ascii="Arial" w:eastAsia="Times New Roman" w:hAnsi="Arial" w:cs="Arial"/>
          <w:sz w:val="24"/>
          <w:szCs w:val="24"/>
        </w:rPr>
        <w:t xml:space="preserve"> </w:t>
      </w:r>
      <w:r w:rsidR="00E1145E" w:rsidRPr="00E1145E">
        <w:rPr>
          <w:rFonts w:ascii="Arial" w:eastAsia="Times New Roman" w:hAnsi="Arial" w:cs="Arial"/>
          <w:sz w:val="24"/>
          <w:szCs w:val="24"/>
        </w:rPr>
        <w:t>as part of inclusive delivery practices</w:t>
      </w:r>
    </w:p>
    <w:bookmarkEnd w:id="22"/>
    <w:p w14:paraId="19CC6348" w14:textId="77777777" w:rsidR="00563A0D" w:rsidRPr="00563A0D" w:rsidRDefault="00563A0D" w:rsidP="00BC1ABF">
      <w:pPr>
        <w:pStyle w:val="BodyText"/>
        <w:spacing w:line="276" w:lineRule="auto"/>
        <w:ind w:left="720"/>
        <w:jc w:val="both"/>
        <w:rPr>
          <w:rFonts w:ascii="Arial" w:hAnsi="Arial" w:cs="Arial"/>
          <w:sz w:val="24"/>
          <w:szCs w:val="24"/>
        </w:rPr>
      </w:pPr>
    </w:p>
    <w:p w14:paraId="31D244AE" w14:textId="118F3B5A" w:rsidR="002B797F" w:rsidRDefault="002B797F" w:rsidP="00BC1ABF">
      <w:pPr>
        <w:pStyle w:val="Heading2"/>
        <w:spacing w:line="276" w:lineRule="auto"/>
        <w:ind w:left="0"/>
        <w:jc w:val="both"/>
        <w:rPr>
          <w:color w:val="002060"/>
        </w:rPr>
      </w:pPr>
      <w:bookmarkStart w:id="23" w:name="_Toc98162950"/>
      <w:r w:rsidRPr="00135CC8">
        <w:rPr>
          <w:color w:val="002060"/>
        </w:rPr>
        <w:t xml:space="preserve">5.3  </w:t>
      </w:r>
      <w:r w:rsidR="00135CC8">
        <w:rPr>
          <w:color w:val="002060"/>
        </w:rPr>
        <w:t xml:space="preserve">Mental </w:t>
      </w:r>
      <w:r w:rsidR="006A02E7">
        <w:rPr>
          <w:color w:val="002060"/>
        </w:rPr>
        <w:t>W</w:t>
      </w:r>
      <w:r w:rsidR="00135CC8">
        <w:rPr>
          <w:color w:val="002060"/>
        </w:rPr>
        <w:t>ellbeing</w:t>
      </w:r>
      <w:bookmarkEnd w:id="23"/>
    </w:p>
    <w:p w14:paraId="19DB3906" w14:textId="138B3BF7" w:rsidR="00135CC8" w:rsidRDefault="00135CC8" w:rsidP="00BC1ABF">
      <w:pPr>
        <w:pStyle w:val="BodyText"/>
        <w:spacing w:line="276" w:lineRule="auto"/>
        <w:ind w:left="0"/>
        <w:jc w:val="both"/>
      </w:pPr>
    </w:p>
    <w:p w14:paraId="67D40F23" w14:textId="2D315248" w:rsidR="006A02E7" w:rsidRDefault="00D77A66" w:rsidP="00BC1ABF">
      <w:pPr>
        <w:pStyle w:val="BodyText"/>
        <w:spacing w:line="276" w:lineRule="auto"/>
        <w:ind w:left="0"/>
        <w:jc w:val="both"/>
        <w:rPr>
          <w:rFonts w:ascii="Arial" w:hAnsi="Arial" w:cs="Arial"/>
          <w:sz w:val="24"/>
          <w:szCs w:val="24"/>
        </w:rPr>
      </w:pPr>
      <w:r w:rsidRPr="006A02E7">
        <w:rPr>
          <w:rFonts w:ascii="Arial" w:hAnsi="Arial" w:cs="Arial"/>
          <w:sz w:val="24"/>
          <w:szCs w:val="24"/>
        </w:rPr>
        <w:t xml:space="preserve">Enabling and supporting mental wellbeing is embedded in the work of </w:t>
      </w:r>
      <w:r w:rsidR="006A02E7">
        <w:rPr>
          <w:rFonts w:ascii="Arial" w:hAnsi="Arial" w:cs="Arial"/>
          <w:sz w:val="24"/>
          <w:szCs w:val="24"/>
        </w:rPr>
        <w:t>HLH</w:t>
      </w:r>
      <w:r w:rsidRPr="006A02E7">
        <w:rPr>
          <w:rFonts w:ascii="Arial" w:hAnsi="Arial" w:cs="Arial"/>
          <w:sz w:val="24"/>
          <w:szCs w:val="24"/>
        </w:rPr>
        <w:t xml:space="preserve">, for both </w:t>
      </w:r>
      <w:r w:rsidR="006A02E7">
        <w:rPr>
          <w:rFonts w:ascii="Arial" w:hAnsi="Arial" w:cs="Arial"/>
          <w:sz w:val="24"/>
          <w:szCs w:val="24"/>
        </w:rPr>
        <w:t>our</w:t>
      </w:r>
      <w:r w:rsidRPr="006A02E7">
        <w:rPr>
          <w:rFonts w:ascii="Arial" w:hAnsi="Arial" w:cs="Arial"/>
          <w:sz w:val="24"/>
          <w:szCs w:val="24"/>
        </w:rPr>
        <w:t xml:space="preserve"> local communities, and for </w:t>
      </w:r>
      <w:r w:rsidR="006A02E7">
        <w:rPr>
          <w:rFonts w:ascii="Arial" w:hAnsi="Arial" w:cs="Arial"/>
          <w:sz w:val="24"/>
          <w:szCs w:val="24"/>
        </w:rPr>
        <w:t>our</w:t>
      </w:r>
      <w:r w:rsidRPr="006A02E7">
        <w:rPr>
          <w:rFonts w:ascii="Arial" w:hAnsi="Arial" w:cs="Arial"/>
          <w:sz w:val="24"/>
          <w:szCs w:val="24"/>
        </w:rPr>
        <w:t xml:space="preserve"> workforce.</w:t>
      </w:r>
      <w:r w:rsidR="006A02E7">
        <w:rPr>
          <w:rFonts w:ascii="Arial" w:hAnsi="Arial" w:cs="Arial"/>
          <w:sz w:val="24"/>
          <w:szCs w:val="24"/>
        </w:rPr>
        <w:t xml:space="preserve">  HLH is committed to supporting the good mental health of employees through the work on workforce wellbeing which is based on the Healthy Working Lives framework and is reported through the</w:t>
      </w:r>
      <w:r w:rsidR="00731ECE">
        <w:rPr>
          <w:rFonts w:ascii="Arial" w:hAnsi="Arial" w:cs="Arial"/>
          <w:sz w:val="24"/>
          <w:szCs w:val="24"/>
        </w:rPr>
        <w:t xml:space="preserve"> HLH</w:t>
      </w:r>
      <w:r w:rsidR="006A02E7">
        <w:rPr>
          <w:rFonts w:ascii="Arial" w:hAnsi="Arial" w:cs="Arial"/>
          <w:sz w:val="24"/>
          <w:szCs w:val="24"/>
        </w:rPr>
        <w:t xml:space="preserve"> Health, Safety and Environmental Compliance Committee.  </w:t>
      </w:r>
      <w:r w:rsidRPr="006A02E7">
        <w:rPr>
          <w:rFonts w:ascii="Arial" w:hAnsi="Arial" w:cs="Arial"/>
          <w:sz w:val="24"/>
          <w:szCs w:val="24"/>
        </w:rPr>
        <w:t xml:space="preserve"> </w:t>
      </w:r>
    </w:p>
    <w:p w14:paraId="6824DDBE" w14:textId="77777777" w:rsidR="006A02E7" w:rsidRDefault="006A02E7" w:rsidP="00BC1ABF">
      <w:pPr>
        <w:pStyle w:val="BodyText"/>
        <w:spacing w:line="276" w:lineRule="auto"/>
        <w:ind w:left="0"/>
        <w:jc w:val="both"/>
        <w:rPr>
          <w:rFonts w:ascii="Arial" w:hAnsi="Arial" w:cs="Arial"/>
          <w:sz w:val="24"/>
          <w:szCs w:val="24"/>
        </w:rPr>
      </w:pPr>
    </w:p>
    <w:p w14:paraId="758CA045" w14:textId="4228FC53" w:rsidR="006A02E7" w:rsidRPr="006A02E7" w:rsidRDefault="006A02E7" w:rsidP="00BC1ABF">
      <w:pPr>
        <w:pStyle w:val="BodyText"/>
        <w:spacing w:line="276" w:lineRule="auto"/>
        <w:ind w:left="0"/>
        <w:jc w:val="both"/>
        <w:rPr>
          <w:rFonts w:ascii="Arial" w:hAnsi="Arial" w:cs="Arial"/>
          <w:sz w:val="24"/>
          <w:szCs w:val="24"/>
        </w:rPr>
      </w:pPr>
      <w:r>
        <w:rPr>
          <w:rFonts w:ascii="Arial" w:hAnsi="Arial" w:cs="Arial"/>
          <w:sz w:val="24"/>
          <w:szCs w:val="24"/>
        </w:rPr>
        <w:t>Mental wellbeing</w:t>
      </w:r>
      <w:r w:rsidR="00D77A66" w:rsidRPr="006A02E7">
        <w:rPr>
          <w:rFonts w:ascii="Arial" w:hAnsi="Arial" w:cs="Arial"/>
          <w:sz w:val="24"/>
          <w:szCs w:val="24"/>
        </w:rPr>
        <w:t xml:space="preserve"> has perhaps never been so high-profile, with the impact of Covid-19 and the </w:t>
      </w:r>
      <w:r>
        <w:rPr>
          <w:rFonts w:ascii="Arial" w:hAnsi="Arial" w:cs="Arial"/>
          <w:sz w:val="24"/>
          <w:szCs w:val="24"/>
        </w:rPr>
        <w:t>changes it brought</w:t>
      </w:r>
      <w:r w:rsidR="00D77A66" w:rsidRPr="006A02E7">
        <w:rPr>
          <w:rFonts w:ascii="Arial" w:hAnsi="Arial" w:cs="Arial"/>
          <w:sz w:val="24"/>
          <w:szCs w:val="24"/>
        </w:rPr>
        <w:t xml:space="preserve"> on everyday living taking their toll</w:t>
      </w:r>
      <w:r>
        <w:rPr>
          <w:rFonts w:ascii="Arial" w:hAnsi="Arial" w:cs="Arial"/>
          <w:sz w:val="24"/>
          <w:szCs w:val="24"/>
        </w:rPr>
        <w:t xml:space="preserve"> for many</w:t>
      </w:r>
      <w:r w:rsidR="00D77A66" w:rsidRPr="006A02E7">
        <w:rPr>
          <w:rFonts w:ascii="Arial" w:hAnsi="Arial" w:cs="Arial"/>
          <w:sz w:val="24"/>
          <w:szCs w:val="24"/>
        </w:rPr>
        <w:t xml:space="preserve">, mental wellbeing has long been </w:t>
      </w:r>
      <w:r>
        <w:rPr>
          <w:rFonts w:ascii="Arial" w:hAnsi="Arial" w:cs="Arial"/>
          <w:sz w:val="24"/>
          <w:szCs w:val="24"/>
        </w:rPr>
        <w:t xml:space="preserve">brought sharply into </w:t>
      </w:r>
      <w:r w:rsidR="00D77A66" w:rsidRPr="006A02E7">
        <w:rPr>
          <w:rFonts w:ascii="Arial" w:hAnsi="Arial" w:cs="Arial"/>
          <w:sz w:val="24"/>
          <w:szCs w:val="24"/>
        </w:rPr>
        <w:t>focus</w:t>
      </w:r>
      <w:r>
        <w:rPr>
          <w:rFonts w:ascii="Arial" w:hAnsi="Arial" w:cs="Arial"/>
          <w:sz w:val="24"/>
          <w:szCs w:val="24"/>
        </w:rPr>
        <w:t xml:space="preserve">.  </w:t>
      </w:r>
      <w:r w:rsidR="00D77A66" w:rsidRPr="006A02E7">
        <w:rPr>
          <w:rFonts w:ascii="Arial" w:hAnsi="Arial" w:cs="Arial"/>
          <w:sz w:val="24"/>
          <w:szCs w:val="24"/>
        </w:rPr>
        <w:t xml:space="preserve"> </w:t>
      </w:r>
      <w:r>
        <w:rPr>
          <w:rFonts w:ascii="Arial" w:hAnsi="Arial" w:cs="Arial"/>
          <w:sz w:val="24"/>
          <w:szCs w:val="24"/>
        </w:rPr>
        <w:t xml:space="preserve">All </w:t>
      </w:r>
      <w:r w:rsidR="00D77A66" w:rsidRPr="006A02E7">
        <w:rPr>
          <w:rFonts w:ascii="Arial" w:hAnsi="Arial" w:cs="Arial"/>
          <w:sz w:val="24"/>
          <w:szCs w:val="24"/>
        </w:rPr>
        <w:t xml:space="preserve">services </w:t>
      </w:r>
      <w:r>
        <w:rPr>
          <w:rFonts w:ascii="Arial" w:hAnsi="Arial" w:cs="Arial"/>
          <w:sz w:val="24"/>
          <w:szCs w:val="24"/>
        </w:rPr>
        <w:t>in HLH have positively responded to</w:t>
      </w:r>
      <w:r w:rsidR="00D77A66" w:rsidRPr="006A02E7">
        <w:rPr>
          <w:rFonts w:ascii="Arial" w:hAnsi="Arial" w:cs="Arial"/>
          <w:sz w:val="24"/>
          <w:szCs w:val="24"/>
        </w:rPr>
        <w:t xml:space="preserve"> the need for wide and varied support </w:t>
      </w:r>
      <w:r>
        <w:rPr>
          <w:rFonts w:ascii="Arial" w:hAnsi="Arial" w:cs="Arial"/>
          <w:sz w:val="24"/>
          <w:szCs w:val="24"/>
        </w:rPr>
        <w:t>for people</w:t>
      </w:r>
      <w:r w:rsidR="00D77A66" w:rsidRPr="006A02E7">
        <w:rPr>
          <w:rFonts w:ascii="Arial" w:hAnsi="Arial" w:cs="Arial"/>
          <w:sz w:val="24"/>
          <w:szCs w:val="24"/>
        </w:rPr>
        <w:t xml:space="preserve"> from birth to older adults, </w:t>
      </w:r>
      <w:r>
        <w:rPr>
          <w:rFonts w:ascii="Arial" w:hAnsi="Arial" w:cs="Arial"/>
          <w:sz w:val="24"/>
          <w:szCs w:val="24"/>
        </w:rPr>
        <w:t>particularly</w:t>
      </w:r>
      <w:r w:rsidR="00D77A66" w:rsidRPr="006A02E7">
        <w:rPr>
          <w:rFonts w:ascii="Arial" w:hAnsi="Arial" w:cs="Arial"/>
          <w:sz w:val="24"/>
          <w:szCs w:val="24"/>
        </w:rPr>
        <w:t xml:space="preserve"> addressing issues of social isolation and loneliness. </w:t>
      </w:r>
    </w:p>
    <w:p w14:paraId="65141A42" w14:textId="77777777" w:rsidR="006A02E7" w:rsidRPr="006A02E7" w:rsidRDefault="006A02E7" w:rsidP="00BC1ABF">
      <w:pPr>
        <w:pStyle w:val="BodyText"/>
        <w:spacing w:line="276" w:lineRule="auto"/>
        <w:ind w:left="0"/>
        <w:jc w:val="both"/>
        <w:rPr>
          <w:rFonts w:ascii="Arial" w:hAnsi="Arial" w:cs="Arial"/>
          <w:sz w:val="24"/>
          <w:szCs w:val="24"/>
        </w:rPr>
      </w:pPr>
    </w:p>
    <w:p w14:paraId="7352B757" w14:textId="126750AA" w:rsidR="00D77A66" w:rsidRDefault="006A02E7" w:rsidP="00BC1ABF">
      <w:pPr>
        <w:pStyle w:val="BodyText"/>
        <w:spacing w:line="276" w:lineRule="auto"/>
        <w:ind w:left="0"/>
        <w:jc w:val="both"/>
        <w:rPr>
          <w:rFonts w:ascii="Arial" w:hAnsi="Arial" w:cs="Arial"/>
          <w:sz w:val="24"/>
          <w:szCs w:val="24"/>
        </w:rPr>
      </w:pPr>
      <w:r>
        <w:rPr>
          <w:rFonts w:ascii="Arial" w:hAnsi="Arial" w:cs="Arial"/>
          <w:sz w:val="24"/>
          <w:szCs w:val="24"/>
        </w:rPr>
        <w:t>HLH works</w:t>
      </w:r>
      <w:r w:rsidR="00D77A66" w:rsidRPr="006A02E7">
        <w:rPr>
          <w:rFonts w:ascii="Arial" w:hAnsi="Arial" w:cs="Arial"/>
          <w:sz w:val="24"/>
          <w:szCs w:val="24"/>
        </w:rPr>
        <w:t xml:space="preserve"> closely </w:t>
      </w:r>
      <w:r>
        <w:rPr>
          <w:rFonts w:ascii="Arial" w:hAnsi="Arial" w:cs="Arial"/>
          <w:sz w:val="24"/>
          <w:szCs w:val="24"/>
        </w:rPr>
        <w:t>with NHSH</w:t>
      </w:r>
      <w:r w:rsidR="00D77A66" w:rsidRPr="006A02E7">
        <w:rPr>
          <w:rFonts w:ascii="Arial" w:hAnsi="Arial" w:cs="Arial"/>
          <w:sz w:val="24"/>
          <w:szCs w:val="24"/>
        </w:rPr>
        <w:t xml:space="preserve"> to deliver wellbeing pathways</w:t>
      </w:r>
      <w:r>
        <w:rPr>
          <w:rFonts w:ascii="Arial" w:hAnsi="Arial" w:cs="Arial"/>
          <w:sz w:val="24"/>
          <w:szCs w:val="24"/>
        </w:rPr>
        <w:t xml:space="preserve"> and support</w:t>
      </w:r>
      <w:r w:rsidR="00D77A66" w:rsidRPr="006A02E7">
        <w:rPr>
          <w:rFonts w:ascii="Arial" w:hAnsi="Arial" w:cs="Arial"/>
          <w:sz w:val="24"/>
          <w:szCs w:val="24"/>
        </w:rPr>
        <w:t xml:space="preserve">, as well as </w:t>
      </w:r>
      <w:r>
        <w:rPr>
          <w:rFonts w:ascii="Arial" w:hAnsi="Arial" w:cs="Arial"/>
          <w:sz w:val="24"/>
          <w:szCs w:val="24"/>
        </w:rPr>
        <w:t>being a key-partners in the Community Planning Partnership’s (CPP) Mental Health Delivery Group.</w:t>
      </w:r>
    </w:p>
    <w:p w14:paraId="760AD559" w14:textId="18A7BB82" w:rsidR="006A02E7" w:rsidRDefault="006A02E7" w:rsidP="00BC1ABF">
      <w:pPr>
        <w:pStyle w:val="BodyText"/>
        <w:spacing w:line="276" w:lineRule="auto"/>
        <w:ind w:left="0"/>
        <w:jc w:val="both"/>
        <w:rPr>
          <w:rFonts w:ascii="Arial" w:hAnsi="Arial" w:cs="Arial"/>
          <w:sz w:val="24"/>
          <w:szCs w:val="24"/>
        </w:rPr>
      </w:pPr>
    </w:p>
    <w:p w14:paraId="74CEB8A4" w14:textId="1B02D7B9" w:rsidR="006A02E7" w:rsidRDefault="006A02E7" w:rsidP="00BC1ABF">
      <w:pPr>
        <w:pStyle w:val="BodyText"/>
        <w:spacing w:line="276" w:lineRule="auto"/>
        <w:ind w:left="0"/>
        <w:jc w:val="both"/>
        <w:rPr>
          <w:rFonts w:ascii="Arial" w:hAnsi="Arial" w:cs="Arial"/>
          <w:sz w:val="24"/>
          <w:szCs w:val="24"/>
        </w:rPr>
      </w:pPr>
      <w:bookmarkStart w:id="24" w:name="_Hlk95128662"/>
      <w:r>
        <w:rPr>
          <w:rFonts w:ascii="Arial" w:hAnsi="Arial" w:cs="Arial"/>
          <w:sz w:val="24"/>
          <w:szCs w:val="24"/>
        </w:rPr>
        <w:t>Priority actions for Mental Wellbeing</w:t>
      </w:r>
      <w:r w:rsidR="004D1F60">
        <w:rPr>
          <w:rFonts w:ascii="Arial" w:hAnsi="Arial" w:cs="Arial"/>
          <w:sz w:val="24"/>
          <w:szCs w:val="24"/>
        </w:rPr>
        <w:t xml:space="preserve"> include</w:t>
      </w:r>
      <w:r>
        <w:rPr>
          <w:rFonts w:ascii="Arial" w:hAnsi="Arial" w:cs="Arial"/>
          <w:sz w:val="24"/>
          <w:szCs w:val="24"/>
        </w:rPr>
        <w:t>:</w:t>
      </w:r>
    </w:p>
    <w:p w14:paraId="3D430888" w14:textId="73C52EE4" w:rsidR="006A02E7" w:rsidRDefault="006A02E7"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Continu</w:t>
      </w:r>
      <w:r w:rsidR="00563A0D">
        <w:rPr>
          <w:rFonts w:ascii="Arial" w:hAnsi="Arial" w:cs="Arial"/>
          <w:sz w:val="24"/>
          <w:szCs w:val="24"/>
        </w:rPr>
        <w:t>ing</w:t>
      </w:r>
      <w:r>
        <w:rPr>
          <w:rFonts w:ascii="Arial" w:hAnsi="Arial" w:cs="Arial"/>
          <w:sz w:val="24"/>
          <w:szCs w:val="24"/>
        </w:rPr>
        <w:t xml:space="preserve"> to be a proactive partner in the CPP Mental Health Delivery Group</w:t>
      </w:r>
    </w:p>
    <w:p w14:paraId="561F7CE4" w14:textId="1E318679" w:rsidR="006A02E7" w:rsidRDefault="006A02E7"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Deliver</w:t>
      </w:r>
      <w:r w:rsidR="00563A0D">
        <w:rPr>
          <w:rFonts w:ascii="Arial" w:hAnsi="Arial" w:cs="Arial"/>
          <w:sz w:val="24"/>
          <w:szCs w:val="24"/>
        </w:rPr>
        <w:t>ing</w:t>
      </w:r>
      <w:r>
        <w:rPr>
          <w:rFonts w:ascii="Arial" w:hAnsi="Arial" w:cs="Arial"/>
          <w:sz w:val="24"/>
          <w:szCs w:val="24"/>
        </w:rPr>
        <w:t xml:space="preserve"> </w:t>
      </w:r>
      <w:r w:rsidR="00A90D42">
        <w:rPr>
          <w:rFonts w:ascii="Arial" w:hAnsi="Arial" w:cs="Arial"/>
          <w:sz w:val="24"/>
          <w:szCs w:val="24"/>
        </w:rPr>
        <w:t xml:space="preserve">wellbeing initiatives for young people through the Youth </w:t>
      </w:r>
      <w:r w:rsidR="00173C85">
        <w:rPr>
          <w:rFonts w:ascii="Arial" w:hAnsi="Arial" w:cs="Arial"/>
          <w:sz w:val="24"/>
          <w:szCs w:val="24"/>
        </w:rPr>
        <w:t xml:space="preserve">and Sport </w:t>
      </w:r>
      <w:r w:rsidR="00A90D42">
        <w:rPr>
          <w:rFonts w:ascii="Arial" w:hAnsi="Arial" w:cs="Arial"/>
          <w:sz w:val="24"/>
          <w:szCs w:val="24"/>
        </w:rPr>
        <w:t>Service</w:t>
      </w:r>
      <w:r w:rsidR="00173C85">
        <w:rPr>
          <w:rFonts w:ascii="Arial" w:hAnsi="Arial" w:cs="Arial"/>
          <w:sz w:val="24"/>
          <w:szCs w:val="24"/>
        </w:rPr>
        <w:t>s</w:t>
      </w:r>
    </w:p>
    <w:p w14:paraId="3600A5AB" w14:textId="329B0315" w:rsidR="00A90D42" w:rsidRPr="00F33D9B" w:rsidRDefault="00A90D42"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Deliver</w:t>
      </w:r>
      <w:r w:rsidR="00563A0D">
        <w:rPr>
          <w:rFonts w:ascii="Arial" w:hAnsi="Arial" w:cs="Arial"/>
          <w:sz w:val="24"/>
          <w:szCs w:val="24"/>
        </w:rPr>
        <w:t>ing</w:t>
      </w:r>
      <w:r>
        <w:rPr>
          <w:rFonts w:ascii="Arial" w:hAnsi="Arial" w:cs="Arial"/>
          <w:sz w:val="24"/>
          <w:szCs w:val="24"/>
        </w:rPr>
        <w:t xml:space="preserve"> </w:t>
      </w:r>
      <w:r w:rsidR="0041366C">
        <w:rPr>
          <w:rFonts w:ascii="Arial" w:hAnsi="Arial" w:cs="Arial"/>
          <w:sz w:val="24"/>
          <w:szCs w:val="24"/>
        </w:rPr>
        <w:t xml:space="preserve">and growing </w:t>
      </w:r>
      <w:r>
        <w:rPr>
          <w:rFonts w:ascii="Arial" w:hAnsi="Arial" w:cs="Arial"/>
          <w:sz w:val="24"/>
          <w:szCs w:val="24"/>
        </w:rPr>
        <w:t>the HLH “You Time” programme in libraries and leisure centres with a focus on targeting older adults to enable reduced social isolation and loneliness</w:t>
      </w:r>
    </w:p>
    <w:bookmarkEnd w:id="24"/>
    <w:p w14:paraId="7B147424" w14:textId="77777777" w:rsidR="006A02E7" w:rsidRDefault="006A02E7" w:rsidP="00BC1ABF">
      <w:pPr>
        <w:pStyle w:val="BodyText"/>
        <w:spacing w:line="276" w:lineRule="auto"/>
        <w:ind w:left="0"/>
        <w:jc w:val="both"/>
      </w:pPr>
    </w:p>
    <w:p w14:paraId="72607A4C" w14:textId="3D6C4F42" w:rsidR="00135CC8" w:rsidRDefault="00135CC8" w:rsidP="00BC1ABF">
      <w:pPr>
        <w:pStyle w:val="Heading2"/>
        <w:spacing w:line="276" w:lineRule="auto"/>
        <w:ind w:left="0"/>
        <w:jc w:val="both"/>
        <w:rPr>
          <w:color w:val="002060"/>
        </w:rPr>
      </w:pPr>
      <w:bookmarkStart w:id="25" w:name="_Toc98162951"/>
      <w:r w:rsidRPr="00135CC8">
        <w:rPr>
          <w:color w:val="002060"/>
        </w:rPr>
        <w:t xml:space="preserve">5.4 Harmful </w:t>
      </w:r>
      <w:r w:rsidR="00124054">
        <w:rPr>
          <w:color w:val="002060"/>
        </w:rPr>
        <w:t>S</w:t>
      </w:r>
      <w:r w:rsidRPr="00135CC8">
        <w:rPr>
          <w:color w:val="002060"/>
        </w:rPr>
        <w:t>ubstances</w:t>
      </w:r>
      <w:bookmarkEnd w:id="25"/>
    </w:p>
    <w:p w14:paraId="2F588F22" w14:textId="7377EACF" w:rsidR="00135CC8" w:rsidRDefault="00135CC8" w:rsidP="00BC1ABF">
      <w:pPr>
        <w:pStyle w:val="Heading2"/>
        <w:spacing w:line="276" w:lineRule="auto"/>
        <w:ind w:left="0"/>
        <w:jc w:val="both"/>
        <w:rPr>
          <w:color w:val="002060"/>
        </w:rPr>
      </w:pPr>
    </w:p>
    <w:p w14:paraId="05E96823" w14:textId="2BFD16F4" w:rsidR="006800D4" w:rsidRPr="006800D4" w:rsidRDefault="006800D4" w:rsidP="00BC1ABF">
      <w:pPr>
        <w:pStyle w:val="BodyText"/>
        <w:spacing w:line="276" w:lineRule="auto"/>
        <w:ind w:left="0"/>
        <w:jc w:val="both"/>
        <w:rPr>
          <w:rFonts w:ascii="Arial" w:hAnsi="Arial" w:cs="Arial"/>
          <w:sz w:val="24"/>
          <w:szCs w:val="24"/>
        </w:rPr>
      </w:pPr>
      <w:r w:rsidRPr="006800D4">
        <w:rPr>
          <w:rFonts w:ascii="Arial" w:hAnsi="Arial" w:cs="Arial"/>
          <w:sz w:val="24"/>
          <w:szCs w:val="24"/>
        </w:rPr>
        <w:t xml:space="preserve">Highland Alcohol and Drugs Partnership (HADP) is </w:t>
      </w:r>
      <w:r>
        <w:rPr>
          <w:rFonts w:ascii="Arial" w:hAnsi="Arial" w:cs="Arial"/>
          <w:sz w:val="24"/>
          <w:szCs w:val="24"/>
        </w:rPr>
        <w:t>a</w:t>
      </w:r>
      <w:r w:rsidRPr="006800D4">
        <w:rPr>
          <w:rFonts w:ascii="Arial" w:hAnsi="Arial" w:cs="Arial"/>
          <w:sz w:val="24"/>
          <w:szCs w:val="24"/>
        </w:rPr>
        <w:t xml:space="preserve"> multi-agency strategic partnership </w:t>
      </w:r>
      <w:r>
        <w:rPr>
          <w:rFonts w:ascii="Arial" w:hAnsi="Arial" w:cs="Arial"/>
          <w:sz w:val="24"/>
          <w:szCs w:val="24"/>
        </w:rPr>
        <w:lastRenderedPageBreak/>
        <w:t>which leads on</w:t>
      </w:r>
      <w:r w:rsidRPr="006800D4">
        <w:rPr>
          <w:rFonts w:ascii="Arial" w:hAnsi="Arial" w:cs="Arial"/>
          <w:sz w:val="24"/>
          <w:szCs w:val="24"/>
        </w:rPr>
        <w:t xml:space="preserve"> preventing and reducing drug and alcohol related harm in Highland. As local partners, </w:t>
      </w:r>
      <w:r>
        <w:rPr>
          <w:rFonts w:ascii="Arial" w:hAnsi="Arial" w:cs="Arial"/>
          <w:sz w:val="24"/>
          <w:szCs w:val="24"/>
        </w:rPr>
        <w:t>HLH is</w:t>
      </w:r>
      <w:r w:rsidRPr="006800D4">
        <w:rPr>
          <w:rFonts w:ascii="Arial" w:hAnsi="Arial" w:cs="Arial"/>
          <w:sz w:val="24"/>
          <w:szCs w:val="24"/>
        </w:rPr>
        <w:t xml:space="preserve"> well placed to work with </w:t>
      </w:r>
      <w:r>
        <w:rPr>
          <w:rFonts w:ascii="Arial" w:hAnsi="Arial" w:cs="Arial"/>
          <w:sz w:val="24"/>
          <w:szCs w:val="24"/>
        </w:rPr>
        <w:t>HADP and NHSH</w:t>
      </w:r>
      <w:r w:rsidRPr="006800D4">
        <w:rPr>
          <w:rFonts w:ascii="Arial" w:hAnsi="Arial" w:cs="Arial"/>
          <w:sz w:val="24"/>
          <w:szCs w:val="24"/>
        </w:rPr>
        <w:t xml:space="preserve"> partners to suppor</w:t>
      </w:r>
      <w:r>
        <w:rPr>
          <w:rFonts w:ascii="Arial" w:hAnsi="Arial" w:cs="Arial"/>
          <w:sz w:val="24"/>
          <w:szCs w:val="24"/>
        </w:rPr>
        <w:t>t their important work on preventing and reducing drug and alcohol related harm.</w:t>
      </w:r>
    </w:p>
    <w:p w14:paraId="4C8FA0AB" w14:textId="77777777" w:rsidR="006800D4" w:rsidRPr="006800D4" w:rsidRDefault="006800D4" w:rsidP="00BC1ABF">
      <w:pPr>
        <w:pStyle w:val="BodyText"/>
        <w:spacing w:line="276" w:lineRule="auto"/>
        <w:ind w:left="0"/>
        <w:jc w:val="both"/>
        <w:rPr>
          <w:rFonts w:ascii="Arial" w:hAnsi="Arial" w:cs="Arial"/>
          <w:sz w:val="24"/>
          <w:szCs w:val="24"/>
        </w:rPr>
      </w:pPr>
    </w:p>
    <w:p w14:paraId="474BFDE9" w14:textId="3ABFA80C" w:rsidR="006800D4" w:rsidRPr="006800D4" w:rsidRDefault="006800D4" w:rsidP="00BC1ABF">
      <w:pPr>
        <w:pStyle w:val="BodyText"/>
        <w:spacing w:line="276" w:lineRule="auto"/>
        <w:ind w:left="0"/>
        <w:jc w:val="both"/>
        <w:rPr>
          <w:rFonts w:ascii="Arial" w:hAnsi="Arial" w:cs="Arial"/>
          <w:sz w:val="24"/>
          <w:szCs w:val="24"/>
        </w:rPr>
      </w:pPr>
      <w:r>
        <w:rPr>
          <w:rFonts w:ascii="Arial" w:hAnsi="Arial" w:cs="Arial"/>
          <w:sz w:val="24"/>
          <w:szCs w:val="24"/>
        </w:rPr>
        <w:t>Prior to the Covid-19 pandemic</w:t>
      </w:r>
      <w:r w:rsidRPr="006800D4">
        <w:rPr>
          <w:rFonts w:ascii="Arial" w:hAnsi="Arial" w:cs="Arial"/>
          <w:sz w:val="24"/>
          <w:szCs w:val="24"/>
        </w:rPr>
        <w:t xml:space="preserve"> smoking cessation clinics</w:t>
      </w:r>
      <w:r>
        <w:rPr>
          <w:rFonts w:ascii="Arial" w:hAnsi="Arial" w:cs="Arial"/>
          <w:sz w:val="24"/>
          <w:szCs w:val="24"/>
        </w:rPr>
        <w:t xml:space="preserve"> took place in some HLH operated facilities and the Youth Service</w:t>
      </w:r>
      <w:r w:rsidR="00124054">
        <w:rPr>
          <w:rFonts w:ascii="Arial" w:hAnsi="Arial" w:cs="Arial"/>
          <w:sz w:val="24"/>
          <w:szCs w:val="24"/>
        </w:rPr>
        <w:t xml:space="preserve"> and Active Schools</w:t>
      </w:r>
      <w:r>
        <w:rPr>
          <w:rFonts w:ascii="Arial" w:hAnsi="Arial" w:cs="Arial"/>
          <w:sz w:val="24"/>
          <w:szCs w:val="24"/>
        </w:rPr>
        <w:t xml:space="preserve"> team</w:t>
      </w:r>
      <w:r w:rsidR="00124054">
        <w:rPr>
          <w:rFonts w:ascii="Arial" w:hAnsi="Arial" w:cs="Arial"/>
          <w:sz w:val="24"/>
          <w:szCs w:val="24"/>
        </w:rPr>
        <w:t>s</w:t>
      </w:r>
      <w:r>
        <w:rPr>
          <w:rFonts w:ascii="Arial" w:hAnsi="Arial" w:cs="Arial"/>
          <w:sz w:val="24"/>
          <w:szCs w:val="24"/>
        </w:rPr>
        <w:t xml:space="preserve"> facilitated the participation of young people in the annual Highland Rock Challenge/</w:t>
      </w:r>
      <w:proofErr w:type="spellStart"/>
      <w:r>
        <w:rPr>
          <w:rFonts w:ascii="Arial" w:hAnsi="Arial" w:cs="Arial"/>
          <w:sz w:val="24"/>
          <w:szCs w:val="24"/>
        </w:rPr>
        <w:t>Nothern</w:t>
      </w:r>
      <w:proofErr w:type="spellEnd"/>
      <w:r>
        <w:rPr>
          <w:rFonts w:ascii="Arial" w:hAnsi="Arial" w:cs="Arial"/>
          <w:sz w:val="24"/>
          <w:szCs w:val="24"/>
        </w:rPr>
        <w:t xml:space="preserve"> Stars event which a</w:t>
      </w:r>
      <w:r w:rsidRPr="006800D4">
        <w:rPr>
          <w:rFonts w:ascii="Arial" w:hAnsi="Arial" w:cs="Arial"/>
          <w:sz w:val="24"/>
          <w:szCs w:val="24"/>
        </w:rPr>
        <w:t xml:space="preserve">ims to inspire, </w:t>
      </w:r>
      <w:proofErr w:type="gramStart"/>
      <w:r w:rsidRPr="006800D4">
        <w:rPr>
          <w:rFonts w:ascii="Arial" w:hAnsi="Arial" w:cs="Arial"/>
          <w:sz w:val="24"/>
          <w:szCs w:val="24"/>
        </w:rPr>
        <w:t>engage</w:t>
      </w:r>
      <w:proofErr w:type="gramEnd"/>
      <w:r w:rsidRPr="006800D4">
        <w:rPr>
          <w:rFonts w:ascii="Arial" w:hAnsi="Arial" w:cs="Arial"/>
          <w:sz w:val="24"/>
          <w:szCs w:val="24"/>
        </w:rPr>
        <w:t xml:space="preserve"> and motivate young people to make healthy and positive lifestyle choices</w:t>
      </w:r>
      <w:r>
        <w:rPr>
          <w:rFonts w:ascii="Arial" w:hAnsi="Arial" w:cs="Arial"/>
          <w:sz w:val="24"/>
          <w:szCs w:val="24"/>
        </w:rPr>
        <w:t xml:space="preserve">.  </w:t>
      </w:r>
    </w:p>
    <w:p w14:paraId="3D141D6D" w14:textId="77777777" w:rsidR="006800D4" w:rsidRPr="006800D4" w:rsidRDefault="006800D4" w:rsidP="00BC1ABF">
      <w:pPr>
        <w:pStyle w:val="BodyText"/>
        <w:spacing w:line="276" w:lineRule="auto"/>
        <w:ind w:left="0"/>
        <w:jc w:val="both"/>
        <w:rPr>
          <w:rFonts w:ascii="Arial" w:hAnsi="Arial" w:cs="Arial"/>
          <w:sz w:val="24"/>
          <w:szCs w:val="24"/>
        </w:rPr>
      </w:pPr>
    </w:p>
    <w:p w14:paraId="7DC17402" w14:textId="4BDB50A2" w:rsidR="006800D4" w:rsidRDefault="006800D4" w:rsidP="00BC1ABF">
      <w:pPr>
        <w:pStyle w:val="BodyText"/>
        <w:spacing w:line="276" w:lineRule="auto"/>
        <w:ind w:left="0"/>
        <w:jc w:val="both"/>
        <w:rPr>
          <w:rFonts w:ascii="Arial" w:hAnsi="Arial" w:cs="Arial"/>
          <w:sz w:val="24"/>
          <w:szCs w:val="24"/>
        </w:rPr>
      </w:pPr>
      <w:r>
        <w:rPr>
          <w:rFonts w:ascii="Arial" w:hAnsi="Arial" w:cs="Arial"/>
          <w:sz w:val="24"/>
          <w:szCs w:val="24"/>
        </w:rPr>
        <w:t>HADP’s</w:t>
      </w:r>
      <w:r w:rsidRPr="006800D4">
        <w:rPr>
          <w:rFonts w:ascii="Arial" w:hAnsi="Arial" w:cs="Arial"/>
          <w:sz w:val="24"/>
          <w:szCs w:val="24"/>
        </w:rPr>
        <w:t xml:space="preserve"> ‘People First - Language Matters’ Partner Pledge is an initiative to help reduce the stigma experienced by people;  who have drug and alcohol problem(s), people in recovery and family members affected by problem drug and alcohol use</w:t>
      </w:r>
      <w:r w:rsidR="00124054">
        <w:rPr>
          <w:rFonts w:ascii="Arial" w:hAnsi="Arial" w:cs="Arial"/>
          <w:sz w:val="24"/>
          <w:szCs w:val="24"/>
        </w:rPr>
        <w:t xml:space="preserve"> – HLH is well placed to</w:t>
      </w:r>
      <w:r w:rsidR="00124054" w:rsidRPr="00124054">
        <w:rPr>
          <w:rFonts w:ascii="Arial" w:hAnsi="Arial" w:cs="Arial"/>
          <w:sz w:val="24"/>
          <w:szCs w:val="24"/>
        </w:rPr>
        <w:t xml:space="preserve"> use of People First language whether this is person to person, through literature; leaflets or when talking to the media or members of the public</w:t>
      </w:r>
      <w:r w:rsidR="00124054">
        <w:rPr>
          <w:rFonts w:ascii="Arial" w:hAnsi="Arial" w:cs="Arial"/>
          <w:sz w:val="24"/>
          <w:szCs w:val="24"/>
        </w:rPr>
        <w:t xml:space="preserve"> and to a</w:t>
      </w:r>
      <w:r w:rsidR="00124054" w:rsidRPr="00124054">
        <w:rPr>
          <w:rFonts w:ascii="Arial" w:hAnsi="Arial" w:cs="Arial"/>
          <w:sz w:val="24"/>
          <w:szCs w:val="24"/>
        </w:rPr>
        <w:t>ddress and raise awareness in a way which will help to reduce stigma.</w:t>
      </w:r>
    </w:p>
    <w:p w14:paraId="37B134E3" w14:textId="38256AFC" w:rsidR="00124054" w:rsidRDefault="00124054" w:rsidP="00BC1ABF">
      <w:pPr>
        <w:pStyle w:val="BodyText"/>
        <w:spacing w:line="276" w:lineRule="auto"/>
        <w:ind w:left="0"/>
        <w:jc w:val="both"/>
        <w:rPr>
          <w:rFonts w:ascii="Arial" w:hAnsi="Arial" w:cs="Arial"/>
          <w:sz w:val="24"/>
          <w:szCs w:val="24"/>
        </w:rPr>
      </w:pPr>
    </w:p>
    <w:p w14:paraId="46F20234" w14:textId="3B4830FF" w:rsidR="00124054" w:rsidRDefault="00124054" w:rsidP="00BC1ABF">
      <w:pPr>
        <w:pStyle w:val="BodyText"/>
        <w:spacing w:line="276" w:lineRule="auto"/>
        <w:ind w:left="0"/>
        <w:jc w:val="both"/>
        <w:rPr>
          <w:rFonts w:ascii="Arial" w:hAnsi="Arial" w:cs="Arial"/>
          <w:sz w:val="24"/>
          <w:szCs w:val="24"/>
        </w:rPr>
      </w:pPr>
      <w:r>
        <w:rPr>
          <w:rFonts w:ascii="Arial" w:hAnsi="Arial" w:cs="Arial"/>
          <w:sz w:val="24"/>
          <w:szCs w:val="24"/>
        </w:rPr>
        <w:t>Priority actions for Harmful Substances</w:t>
      </w:r>
      <w:r w:rsidR="004D1F60">
        <w:rPr>
          <w:rFonts w:ascii="Arial" w:hAnsi="Arial" w:cs="Arial"/>
          <w:sz w:val="24"/>
          <w:szCs w:val="24"/>
        </w:rPr>
        <w:t xml:space="preserve"> include</w:t>
      </w:r>
      <w:r>
        <w:rPr>
          <w:rFonts w:ascii="Arial" w:hAnsi="Arial" w:cs="Arial"/>
          <w:sz w:val="24"/>
          <w:szCs w:val="24"/>
        </w:rPr>
        <w:t>:</w:t>
      </w:r>
    </w:p>
    <w:p w14:paraId="190A5D48" w14:textId="552CC30C" w:rsidR="00124054" w:rsidRDefault="00124054"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Updat</w:t>
      </w:r>
      <w:r w:rsidR="00563A0D">
        <w:rPr>
          <w:rFonts w:ascii="Arial" w:hAnsi="Arial" w:cs="Arial"/>
          <w:sz w:val="24"/>
          <w:szCs w:val="24"/>
        </w:rPr>
        <w:t>ing</w:t>
      </w:r>
      <w:r>
        <w:rPr>
          <w:rFonts w:ascii="Arial" w:hAnsi="Arial" w:cs="Arial"/>
          <w:sz w:val="24"/>
          <w:szCs w:val="24"/>
        </w:rPr>
        <w:t xml:space="preserve"> internal policies </w:t>
      </w:r>
      <w:r w:rsidR="00417728">
        <w:rPr>
          <w:rFonts w:ascii="Arial" w:hAnsi="Arial" w:cs="Arial"/>
          <w:sz w:val="24"/>
          <w:szCs w:val="24"/>
        </w:rPr>
        <w:t xml:space="preserve">and arranging training </w:t>
      </w:r>
      <w:r>
        <w:rPr>
          <w:rFonts w:ascii="Arial" w:hAnsi="Arial" w:cs="Arial"/>
          <w:sz w:val="24"/>
          <w:szCs w:val="24"/>
        </w:rPr>
        <w:t xml:space="preserve">to reflect the </w:t>
      </w:r>
      <w:r w:rsidRPr="006800D4">
        <w:rPr>
          <w:rFonts w:ascii="Arial" w:hAnsi="Arial" w:cs="Arial"/>
          <w:sz w:val="24"/>
          <w:szCs w:val="24"/>
        </w:rPr>
        <w:t>‘People First - Language Matters’</w:t>
      </w:r>
      <w:r>
        <w:rPr>
          <w:rFonts w:ascii="Arial" w:hAnsi="Arial" w:cs="Arial"/>
          <w:sz w:val="24"/>
          <w:szCs w:val="24"/>
        </w:rPr>
        <w:t xml:space="preserve"> approach</w:t>
      </w:r>
    </w:p>
    <w:p w14:paraId="3B6760AF" w14:textId="4C50C193" w:rsidR="00124054" w:rsidRDefault="00124054"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Resum</w:t>
      </w:r>
      <w:r w:rsidR="00563A0D">
        <w:rPr>
          <w:rFonts w:ascii="Arial" w:hAnsi="Arial" w:cs="Arial"/>
          <w:sz w:val="24"/>
          <w:szCs w:val="24"/>
        </w:rPr>
        <w:t>ing</w:t>
      </w:r>
      <w:r>
        <w:rPr>
          <w:rFonts w:ascii="Arial" w:hAnsi="Arial" w:cs="Arial"/>
          <w:sz w:val="24"/>
          <w:szCs w:val="24"/>
        </w:rPr>
        <w:t xml:space="preserve"> support to Northern Stars event through Youth</w:t>
      </w:r>
      <w:r w:rsidR="00173C85">
        <w:rPr>
          <w:rFonts w:ascii="Arial" w:hAnsi="Arial" w:cs="Arial"/>
          <w:sz w:val="24"/>
          <w:szCs w:val="24"/>
        </w:rPr>
        <w:t xml:space="preserve"> and Sport</w:t>
      </w:r>
      <w:r>
        <w:rPr>
          <w:rFonts w:ascii="Arial" w:hAnsi="Arial" w:cs="Arial"/>
          <w:sz w:val="24"/>
          <w:szCs w:val="24"/>
        </w:rPr>
        <w:t xml:space="preserve"> Service</w:t>
      </w:r>
    </w:p>
    <w:p w14:paraId="118E0339" w14:textId="5A445770" w:rsidR="00124054" w:rsidRPr="00F33D9B" w:rsidRDefault="00124054" w:rsidP="00BC1ABF">
      <w:pPr>
        <w:pStyle w:val="BodyText"/>
        <w:numPr>
          <w:ilvl w:val="0"/>
          <w:numId w:val="6"/>
        </w:numPr>
        <w:spacing w:line="276" w:lineRule="auto"/>
        <w:jc w:val="both"/>
        <w:rPr>
          <w:rFonts w:ascii="Arial" w:hAnsi="Arial" w:cs="Arial"/>
          <w:sz w:val="24"/>
          <w:szCs w:val="24"/>
        </w:rPr>
      </w:pPr>
      <w:r>
        <w:rPr>
          <w:rFonts w:ascii="Arial" w:hAnsi="Arial" w:cs="Arial"/>
          <w:sz w:val="24"/>
          <w:szCs w:val="24"/>
        </w:rPr>
        <w:t>Enabl</w:t>
      </w:r>
      <w:r w:rsidR="00563A0D">
        <w:rPr>
          <w:rFonts w:ascii="Arial" w:hAnsi="Arial" w:cs="Arial"/>
          <w:sz w:val="24"/>
          <w:szCs w:val="24"/>
        </w:rPr>
        <w:t>ing</w:t>
      </w:r>
      <w:r>
        <w:rPr>
          <w:rFonts w:ascii="Arial" w:hAnsi="Arial" w:cs="Arial"/>
          <w:sz w:val="24"/>
          <w:szCs w:val="24"/>
        </w:rPr>
        <w:t xml:space="preserve"> delivery of smoking cessation clinics in HLH facilities</w:t>
      </w:r>
    </w:p>
    <w:p w14:paraId="01D2A349" w14:textId="77777777" w:rsidR="006800D4" w:rsidRDefault="006800D4" w:rsidP="00BC1ABF">
      <w:pPr>
        <w:pStyle w:val="BodyText"/>
        <w:spacing w:line="276" w:lineRule="auto"/>
        <w:ind w:left="0"/>
        <w:jc w:val="both"/>
      </w:pPr>
    </w:p>
    <w:p w14:paraId="6D545CA2" w14:textId="75048694" w:rsidR="00135CC8" w:rsidRDefault="00135CC8" w:rsidP="00BC1ABF">
      <w:pPr>
        <w:pStyle w:val="Heading2"/>
        <w:spacing w:line="276" w:lineRule="auto"/>
        <w:ind w:left="0"/>
        <w:jc w:val="both"/>
        <w:rPr>
          <w:color w:val="002060"/>
        </w:rPr>
      </w:pPr>
      <w:bookmarkStart w:id="26" w:name="_Toc98162952"/>
      <w:r w:rsidRPr="00135CC8">
        <w:rPr>
          <w:color w:val="002060"/>
        </w:rPr>
        <w:t xml:space="preserve">5.5  Poverty and </w:t>
      </w:r>
      <w:r w:rsidR="00BD71E5">
        <w:rPr>
          <w:color w:val="002060"/>
        </w:rPr>
        <w:t>I</w:t>
      </w:r>
      <w:r w:rsidRPr="00135CC8">
        <w:rPr>
          <w:color w:val="002060"/>
        </w:rPr>
        <w:t>nequality</w:t>
      </w:r>
      <w:bookmarkEnd w:id="26"/>
    </w:p>
    <w:p w14:paraId="60E87C40" w14:textId="77777777" w:rsidR="00BD71E5" w:rsidRDefault="00BD71E5" w:rsidP="00BC1ABF">
      <w:pPr>
        <w:pStyle w:val="BodyText"/>
        <w:spacing w:line="276" w:lineRule="auto"/>
        <w:ind w:left="0"/>
        <w:jc w:val="both"/>
      </w:pPr>
    </w:p>
    <w:p w14:paraId="25D4727E" w14:textId="3C131B4C" w:rsidR="00BD71E5" w:rsidRPr="00BD71E5" w:rsidRDefault="00BD71E5" w:rsidP="00BC1ABF">
      <w:pPr>
        <w:pStyle w:val="BodyText"/>
        <w:spacing w:line="276" w:lineRule="auto"/>
        <w:ind w:left="0"/>
        <w:jc w:val="both"/>
        <w:rPr>
          <w:rFonts w:ascii="Arial" w:hAnsi="Arial" w:cs="Arial"/>
          <w:sz w:val="24"/>
          <w:szCs w:val="24"/>
        </w:rPr>
      </w:pPr>
      <w:r w:rsidRPr="00BD71E5">
        <w:rPr>
          <w:rFonts w:ascii="Arial" w:hAnsi="Arial" w:cs="Arial"/>
          <w:sz w:val="24"/>
          <w:szCs w:val="24"/>
        </w:rPr>
        <w:t xml:space="preserve">At the heart of </w:t>
      </w:r>
      <w:r>
        <w:rPr>
          <w:rFonts w:ascii="Arial" w:hAnsi="Arial" w:cs="Arial"/>
          <w:sz w:val="24"/>
          <w:szCs w:val="24"/>
        </w:rPr>
        <w:t>HLH’s</w:t>
      </w:r>
      <w:r w:rsidRPr="00BD71E5">
        <w:rPr>
          <w:rFonts w:ascii="Arial" w:hAnsi="Arial" w:cs="Arial"/>
          <w:sz w:val="24"/>
          <w:szCs w:val="24"/>
        </w:rPr>
        <w:t xml:space="preserve"> purpose is offering inclusive and accessible opportunities to take part in culture and leisure activities. </w:t>
      </w:r>
      <w:r>
        <w:rPr>
          <w:rFonts w:ascii="Arial" w:hAnsi="Arial" w:cs="Arial"/>
          <w:sz w:val="24"/>
          <w:szCs w:val="24"/>
        </w:rPr>
        <w:t>HLH</w:t>
      </w:r>
      <w:r w:rsidRPr="00BD71E5">
        <w:rPr>
          <w:rFonts w:ascii="Arial" w:hAnsi="Arial" w:cs="Arial"/>
          <w:sz w:val="24"/>
          <w:szCs w:val="24"/>
        </w:rPr>
        <w:t xml:space="preserve"> recognise</w:t>
      </w:r>
      <w:r>
        <w:rPr>
          <w:rFonts w:ascii="Arial" w:hAnsi="Arial" w:cs="Arial"/>
          <w:sz w:val="24"/>
          <w:szCs w:val="24"/>
        </w:rPr>
        <w:t>s</w:t>
      </w:r>
      <w:r w:rsidRPr="00BD71E5">
        <w:rPr>
          <w:rFonts w:ascii="Arial" w:hAnsi="Arial" w:cs="Arial"/>
          <w:sz w:val="24"/>
          <w:szCs w:val="24"/>
        </w:rPr>
        <w:t xml:space="preserve"> that there are various challenges for</w:t>
      </w:r>
      <w:r>
        <w:rPr>
          <w:rFonts w:ascii="Arial" w:hAnsi="Arial" w:cs="Arial"/>
          <w:sz w:val="24"/>
          <w:szCs w:val="24"/>
        </w:rPr>
        <w:t xml:space="preserve"> </w:t>
      </w:r>
      <w:r w:rsidRPr="00BD71E5">
        <w:rPr>
          <w:rFonts w:ascii="Arial" w:hAnsi="Arial" w:cs="Arial"/>
          <w:sz w:val="24"/>
          <w:szCs w:val="24"/>
        </w:rPr>
        <w:t>individuals to access or participate in activities and seek to address these by offering</w:t>
      </w:r>
      <w:r>
        <w:rPr>
          <w:rFonts w:ascii="Arial" w:hAnsi="Arial" w:cs="Arial"/>
          <w:sz w:val="24"/>
          <w:szCs w:val="24"/>
        </w:rPr>
        <w:t xml:space="preserve"> low or no cost access to facilities and services.</w:t>
      </w:r>
    </w:p>
    <w:p w14:paraId="3CD9CCFC" w14:textId="77777777" w:rsidR="00BD71E5" w:rsidRPr="00BD71E5" w:rsidRDefault="00BD71E5" w:rsidP="00BC1ABF">
      <w:pPr>
        <w:pStyle w:val="BodyText"/>
        <w:spacing w:line="276" w:lineRule="auto"/>
        <w:ind w:left="0"/>
        <w:jc w:val="both"/>
        <w:rPr>
          <w:rFonts w:ascii="Arial" w:hAnsi="Arial" w:cs="Arial"/>
          <w:sz w:val="24"/>
          <w:szCs w:val="24"/>
        </w:rPr>
      </w:pPr>
    </w:p>
    <w:p w14:paraId="6FA2C6C8" w14:textId="5C228139" w:rsidR="00135CC8" w:rsidRDefault="00BD71E5" w:rsidP="00BC1ABF">
      <w:pPr>
        <w:pStyle w:val="BodyText"/>
        <w:spacing w:line="276" w:lineRule="auto"/>
        <w:ind w:left="0"/>
        <w:jc w:val="both"/>
        <w:rPr>
          <w:rFonts w:ascii="Arial" w:hAnsi="Arial" w:cs="Arial"/>
          <w:sz w:val="24"/>
          <w:szCs w:val="24"/>
        </w:rPr>
      </w:pPr>
      <w:r>
        <w:rPr>
          <w:rFonts w:ascii="Arial" w:hAnsi="Arial" w:cs="Arial"/>
          <w:sz w:val="24"/>
          <w:szCs w:val="24"/>
        </w:rPr>
        <w:t>HLH also</w:t>
      </w:r>
      <w:r w:rsidRPr="00BD71E5">
        <w:rPr>
          <w:rFonts w:ascii="Arial" w:hAnsi="Arial" w:cs="Arial"/>
          <w:sz w:val="24"/>
          <w:szCs w:val="24"/>
        </w:rPr>
        <w:t xml:space="preserve"> h</w:t>
      </w:r>
      <w:r>
        <w:rPr>
          <w:rFonts w:ascii="Arial" w:hAnsi="Arial" w:cs="Arial"/>
          <w:sz w:val="24"/>
          <w:szCs w:val="24"/>
        </w:rPr>
        <w:t>as</w:t>
      </w:r>
      <w:r w:rsidRPr="00BD71E5">
        <w:rPr>
          <w:rFonts w:ascii="Arial" w:hAnsi="Arial" w:cs="Arial"/>
          <w:sz w:val="24"/>
          <w:szCs w:val="24"/>
        </w:rPr>
        <w:t xml:space="preserve"> a</w:t>
      </w:r>
      <w:r>
        <w:rPr>
          <w:rFonts w:ascii="Arial" w:hAnsi="Arial" w:cs="Arial"/>
          <w:sz w:val="24"/>
          <w:szCs w:val="24"/>
        </w:rPr>
        <w:t>n</w:t>
      </w:r>
      <w:r w:rsidRPr="00BD71E5">
        <w:rPr>
          <w:rFonts w:ascii="Arial" w:hAnsi="Arial" w:cs="Arial"/>
          <w:sz w:val="24"/>
          <w:szCs w:val="24"/>
        </w:rPr>
        <w:t xml:space="preserve"> </w:t>
      </w:r>
      <w:r>
        <w:rPr>
          <w:rFonts w:ascii="Arial" w:hAnsi="Arial" w:cs="Arial"/>
          <w:sz w:val="24"/>
          <w:szCs w:val="24"/>
        </w:rPr>
        <w:t xml:space="preserve">important </w:t>
      </w:r>
      <w:r w:rsidRPr="00BD71E5">
        <w:rPr>
          <w:rFonts w:ascii="Arial" w:hAnsi="Arial" w:cs="Arial"/>
          <w:sz w:val="24"/>
          <w:szCs w:val="24"/>
        </w:rPr>
        <w:t>role to play in the Covid</w:t>
      </w:r>
      <w:r>
        <w:rPr>
          <w:rFonts w:ascii="Arial" w:hAnsi="Arial" w:cs="Arial"/>
          <w:sz w:val="24"/>
          <w:szCs w:val="24"/>
        </w:rPr>
        <w:t>-19</w:t>
      </w:r>
      <w:r w:rsidRPr="00BD71E5">
        <w:rPr>
          <w:rFonts w:ascii="Arial" w:hAnsi="Arial" w:cs="Arial"/>
          <w:sz w:val="24"/>
          <w:szCs w:val="24"/>
        </w:rPr>
        <w:t xml:space="preserve"> recovery, where inequalities have </w:t>
      </w:r>
      <w:r>
        <w:rPr>
          <w:rFonts w:ascii="Arial" w:hAnsi="Arial" w:cs="Arial"/>
          <w:sz w:val="24"/>
          <w:szCs w:val="24"/>
        </w:rPr>
        <w:t xml:space="preserve">reportedly </w:t>
      </w:r>
      <w:r w:rsidRPr="00BD71E5">
        <w:rPr>
          <w:rFonts w:ascii="Arial" w:hAnsi="Arial" w:cs="Arial"/>
          <w:sz w:val="24"/>
          <w:szCs w:val="24"/>
        </w:rPr>
        <w:t xml:space="preserve">increased, and will be able to use </w:t>
      </w:r>
      <w:r>
        <w:rPr>
          <w:rFonts w:ascii="Arial" w:hAnsi="Arial" w:cs="Arial"/>
          <w:sz w:val="24"/>
          <w:szCs w:val="24"/>
        </w:rPr>
        <w:t>our</w:t>
      </w:r>
      <w:r w:rsidRPr="00BD71E5">
        <w:rPr>
          <w:rFonts w:ascii="Arial" w:hAnsi="Arial" w:cs="Arial"/>
          <w:sz w:val="24"/>
          <w:szCs w:val="24"/>
        </w:rPr>
        <w:t xml:space="preserve"> connections to signpost and link to existing pathways and opportunities.</w:t>
      </w:r>
    </w:p>
    <w:p w14:paraId="32C44285" w14:textId="687BF5F8" w:rsidR="00BD71E5" w:rsidRDefault="00BD71E5" w:rsidP="00BC1ABF">
      <w:pPr>
        <w:pStyle w:val="BodyText"/>
        <w:spacing w:line="276" w:lineRule="auto"/>
        <w:ind w:left="0"/>
        <w:jc w:val="both"/>
        <w:rPr>
          <w:rFonts w:ascii="Arial" w:hAnsi="Arial" w:cs="Arial"/>
          <w:sz w:val="24"/>
          <w:szCs w:val="24"/>
        </w:rPr>
      </w:pPr>
    </w:p>
    <w:p w14:paraId="769815CA" w14:textId="7248074B" w:rsidR="00BD71E5" w:rsidRDefault="00BD71E5" w:rsidP="00BC1ABF">
      <w:pPr>
        <w:pStyle w:val="BodyText"/>
        <w:spacing w:line="276" w:lineRule="auto"/>
        <w:ind w:left="0"/>
        <w:jc w:val="both"/>
        <w:rPr>
          <w:rFonts w:ascii="Arial" w:hAnsi="Arial" w:cs="Arial"/>
          <w:sz w:val="24"/>
          <w:szCs w:val="24"/>
        </w:rPr>
      </w:pPr>
      <w:bookmarkStart w:id="27" w:name="_Hlk95132400"/>
      <w:r>
        <w:rPr>
          <w:rFonts w:ascii="Arial" w:hAnsi="Arial" w:cs="Arial"/>
          <w:sz w:val="24"/>
          <w:szCs w:val="24"/>
        </w:rPr>
        <w:t>Priority actions for Poverty and Inequality</w:t>
      </w:r>
      <w:r w:rsidR="004D1F60">
        <w:rPr>
          <w:rFonts w:ascii="Arial" w:hAnsi="Arial" w:cs="Arial"/>
          <w:sz w:val="24"/>
          <w:szCs w:val="24"/>
        </w:rPr>
        <w:t xml:space="preserve"> include</w:t>
      </w:r>
      <w:r>
        <w:rPr>
          <w:rFonts w:ascii="Arial" w:hAnsi="Arial" w:cs="Arial"/>
          <w:sz w:val="24"/>
          <w:szCs w:val="24"/>
        </w:rPr>
        <w:t>:</w:t>
      </w:r>
    </w:p>
    <w:p w14:paraId="03A2DD68" w14:textId="09ABF9E0" w:rsidR="00B04405" w:rsidRDefault="00B04405" w:rsidP="00BC1ABF">
      <w:pPr>
        <w:pStyle w:val="BodyText"/>
        <w:numPr>
          <w:ilvl w:val="0"/>
          <w:numId w:val="7"/>
        </w:numPr>
        <w:spacing w:line="276" w:lineRule="auto"/>
        <w:jc w:val="both"/>
        <w:rPr>
          <w:rFonts w:ascii="Arial" w:hAnsi="Arial" w:cs="Arial"/>
          <w:sz w:val="24"/>
          <w:szCs w:val="24"/>
        </w:rPr>
      </w:pPr>
      <w:r>
        <w:rPr>
          <w:rFonts w:ascii="Arial" w:hAnsi="Arial" w:cs="Arial"/>
          <w:sz w:val="24"/>
          <w:szCs w:val="24"/>
        </w:rPr>
        <w:t>Provid</w:t>
      </w:r>
      <w:r w:rsidR="00563A0D">
        <w:rPr>
          <w:rFonts w:ascii="Arial" w:hAnsi="Arial" w:cs="Arial"/>
          <w:sz w:val="24"/>
          <w:szCs w:val="24"/>
        </w:rPr>
        <w:t>ing</w:t>
      </w:r>
      <w:r>
        <w:rPr>
          <w:rFonts w:ascii="Arial" w:hAnsi="Arial" w:cs="Arial"/>
          <w:sz w:val="24"/>
          <w:szCs w:val="24"/>
        </w:rPr>
        <w:t xml:space="preserve"> training opportunities for the workforce in topics related to poverty and inequality</w:t>
      </w:r>
    </w:p>
    <w:p w14:paraId="500A7CF3" w14:textId="286A7C70" w:rsidR="00B04405" w:rsidRDefault="00B04405" w:rsidP="00BC1ABF">
      <w:pPr>
        <w:pStyle w:val="BodyText"/>
        <w:numPr>
          <w:ilvl w:val="0"/>
          <w:numId w:val="7"/>
        </w:numPr>
        <w:spacing w:line="276" w:lineRule="auto"/>
        <w:jc w:val="both"/>
        <w:rPr>
          <w:rFonts w:ascii="Arial" w:hAnsi="Arial" w:cs="Arial"/>
          <w:sz w:val="24"/>
          <w:szCs w:val="24"/>
        </w:rPr>
      </w:pPr>
      <w:r>
        <w:rPr>
          <w:rFonts w:ascii="Arial" w:hAnsi="Arial" w:cs="Arial"/>
          <w:sz w:val="24"/>
          <w:szCs w:val="24"/>
        </w:rPr>
        <w:t>Develop</w:t>
      </w:r>
      <w:r w:rsidR="00563A0D">
        <w:rPr>
          <w:rFonts w:ascii="Arial" w:hAnsi="Arial" w:cs="Arial"/>
          <w:sz w:val="24"/>
          <w:szCs w:val="24"/>
        </w:rPr>
        <w:t>ing</w:t>
      </w:r>
      <w:r>
        <w:rPr>
          <w:rFonts w:ascii="Arial" w:hAnsi="Arial" w:cs="Arial"/>
          <w:sz w:val="24"/>
          <w:szCs w:val="24"/>
        </w:rPr>
        <w:t xml:space="preserve"> an approach to augmenting trauma informed practice across the workforce</w:t>
      </w:r>
    </w:p>
    <w:p w14:paraId="5357C060" w14:textId="72BA3149" w:rsidR="00BD71E5" w:rsidRPr="00436160" w:rsidRDefault="00B04405" w:rsidP="00BC1ABF">
      <w:pPr>
        <w:pStyle w:val="BodyText"/>
        <w:numPr>
          <w:ilvl w:val="0"/>
          <w:numId w:val="7"/>
        </w:numPr>
        <w:spacing w:line="276" w:lineRule="auto"/>
        <w:jc w:val="both"/>
        <w:rPr>
          <w:rFonts w:ascii="Arial" w:hAnsi="Arial" w:cs="Arial"/>
          <w:sz w:val="24"/>
          <w:szCs w:val="24"/>
        </w:rPr>
      </w:pPr>
      <w:r>
        <w:rPr>
          <w:rFonts w:ascii="Arial" w:hAnsi="Arial" w:cs="Arial"/>
          <w:sz w:val="24"/>
          <w:szCs w:val="24"/>
        </w:rPr>
        <w:t>Promot</w:t>
      </w:r>
      <w:r w:rsidR="00563A0D">
        <w:rPr>
          <w:rFonts w:ascii="Arial" w:hAnsi="Arial" w:cs="Arial"/>
          <w:sz w:val="24"/>
          <w:szCs w:val="24"/>
        </w:rPr>
        <w:t>ing</w:t>
      </w:r>
      <w:r>
        <w:rPr>
          <w:rFonts w:ascii="Arial" w:hAnsi="Arial" w:cs="Arial"/>
          <w:sz w:val="24"/>
          <w:szCs w:val="24"/>
        </w:rPr>
        <w:t xml:space="preserve"> and preserve the Budget offering for </w:t>
      </w:r>
      <w:r w:rsidRPr="00B04405">
        <w:rPr>
          <w:rFonts w:ascii="Arial" w:hAnsi="Arial" w:cs="Arial"/>
          <w:i/>
          <w:iCs/>
          <w:sz w:val="24"/>
          <w:szCs w:val="24"/>
        </w:rPr>
        <w:t>high</w:t>
      </w:r>
      <w:r w:rsidRPr="00B04405">
        <w:rPr>
          <w:rFonts w:ascii="Arial" w:hAnsi="Arial" w:cs="Arial"/>
          <w:b/>
          <w:bCs/>
          <w:i/>
          <w:iCs/>
          <w:sz w:val="24"/>
          <w:szCs w:val="24"/>
        </w:rPr>
        <w:t>life</w:t>
      </w:r>
      <w:r>
        <w:rPr>
          <w:rFonts w:ascii="Arial" w:hAnsi="Arial" w:cs="Arial"/>
          <w:sz w:val="24"/>
          <w:szCs w:val="24"/>
        </w:rPr>
        <w:t xml:space="preserve"> membership</w:t>
      </w:r>
      <w:bookmarkEnd w:id="27"/>
    </w:p>
    <w:p w14:paraId="6533F315" w14:textId="15016AA9" w:rsidR="00135CC8" w:rsidRDefault="00135CC8" w:rsidP="00BC1ABF">
      <w:pPr>
        <w:pStyle w:val="Heading2"/>
        <w:spacing w:line="276" w:lineRule="auto"/>
        <w:ind w:left="0"/>
        <w:jc w:val="both"/>
        <w:rPr>
          <w:color w:val="002060"/>
        </w:rPr>
      </w:pPr>
    </w:p>
    <w:p w14:paraId="7A8D8564" w14:textId="396B5549" w:rsidR="00B04405" w:rsidRDefault="00135CC8" w:rsidP="00BC1ABF">
      <w:pPr>
        <w:pStyle w:val="Heading2"/>
        <w:spacing w:line="276" w:lineRule="auto"/>
        <w:ind w:left="0"/>
        <w:jc w:val="both"/>
        <w:rPr>
          <w:color w:val="002060"/>
        </w:rPr>
      </w:pPr>
      <w:bookmarkStart w:id="28" w:name="_Toc98162953"/>
      <w:r>
        <w:rPr>
          <w:color w:val="002060"/>
        </w:rPr>
        <w:t>5.6 Healthy weight and physical activity</w:t>
      </w:r>
      <w:bookmarkEnd w:id="28"/>
    </w:p>
    <w:p w14:paraId="37DBC471" w14:textId="77777777" w:rsidR="00BC1ABF" w:rsidRDefault="00BC1ABF" w:rsidP="00BC1ABF">
      <w:pPr>
        <w:pStyle w:val="BodyText"/>
        <w:spacing w:line="276" w:lineRule="auto"/>
        <w:ind w:left="0"/>
        <w:jc w:val="both"/>
        <w:rPr>
          <w:rFonts w:ascii="Arial" w:hAnsi="Arial" w:cs="Arial"/>
          <w:sz w:val="24"/>
          <w:szCs w:val="24"/>
        </w:rPr>
      </w:pPr>
    </w:p>
    <w:p w14:paraId="5371332A" w14:textId="65B3A55D" w:rsidR="00B04405" w:rsidRDefault="00B04405" w:rsidP="00BC1ABF">
      <w:pPr>
        <w:pStyle w:val="BodyText"/>
        <w:spacing w:line="276" w:lineRule="auto"/>
        <w:ind w:left="0"/>
        <w:jc w:val="both"/>
        <w:rPr>
          <w:rFonts w:ascii="Arial" w:hAnsi="Arial" w:cs="Arial"/>
          <w:sz w:val="24"/>
          <w:szCs w:val="24"/>
        </w:rPr>
      </w:pPr>
      <w:r>
        <w:rPr>
          <w:rFonts w:ascii="Arial" w:hAnsi="Arial" w:cs="Arial"/>
          <w:sz w:val="24"/>
          <w:szCs w:val="24"/>
        </w:rPr>
        <w:t xml:space="preserve">Healthy weight and physical activity </w:t>
      </w:r>
      <w:proofErr w:type="gramStart"/>
      <w:r>
        <w:rPr>
          <w:rFonts w:ascii="Arial" w:hAnsi="Arial" w:cs="Arial"/>
          <w:sz w:val="24"/>
          <w:szCs w:val="24"/>
        </w:rPr>
        <w:t>is</w:t>
      </w:r>
      <w:proofErr w:type="gramEnd"/>
      <w:r>
        <w:rPr>
          <w:rFonts w:ascii="Arial" w:hAnsi="Arial" w:cs="Arial"/>
          <w:sz w:val="24"/>
          <w:szCs w:val="24"/>
        </w:rPr>
        <w:t xml:space="preserve"> t</w:t>
      </w:r>
      <w:r w:rsidRPr="00B04405">
        <w:rPr>
          <w:rFonts w:ascii="Arial" w:hAnsi="Arial" w:cs="Arial"/>
          <w:sz w:val="24"/>
          <w:szCs w:val="24"/>
        </w:rPr>
        <w:t xml:space="preserve">he sixth of Scotland’s public health priorities </w:t>
      </w:r>
      <w:r>
        <w:rPr>
          <w:rFonts w:ascii="Arial" w:hAnsi="Arial" w:cs="Arial"/>
          <w:sz w:val="24"/>
          <w:szCs w:val="24"/>
        </w:rPr>
        <w:t xml:space="preserve">and </w:t>
      </w:r>
      <w:r w:rsidRPr="00B04405">
        <w:rPr>
          <w:rFonts w:ascii="Arial" w:hAnsi="Arial" w:cs="Arial"/>
          <w:sz w:val="24"/>
          <w:szCs w:val="24"/>
        </w:rPr>
        <w:t>is</w:t>
      </w:r>
      <w:r>
        <w:rPr>
          <w:rFonts w:ascii="Arial" w:hAnsi="Arial" w:cs="Arial"/>
          <w:sz w:val="24"/>
          <w:szCs w:val="24"/>
        </w:rPr>
        <w:t xml:space="preserve"> potentially the</w:t>
      </w:r>
      <w:r w:rsidRPr="00B04405">
        <w:rPr>
          <w:rFonts w:ascii="Arial" w:hAnsi="Arial" w:cs="Arial"/>
          <w:sz w:val="24"/>
          <w:szCs w:val="24"/>
        </w:rPr>
        <w:t xml:space="preserve"> </w:t>
      </w:r>
      <w:r>
        <w:rPr>
          <w:rFonts w:ascii="Arial" w:hAnsi="Arial" w:cs="Arial"/>
          <w:sz w:val="24"/>
          <w:szCs w:val="24"/>
        </w:rPr>
        <w:t xml:space="preserve">priority </w:t>
      </w:r>
      <w:r w:rsidRPr="00B04405">
        <w:rPr>
          <w:rFonts w:ascii="Arial" w:hAnsi="Arial" w:cs="Arial"/>
          <w:sz w:val="24"/>
          <w:szCs w:val="24"/>
        </w:rPr>
        <w:t xml:space="preserve">where </w:t>
      </w:r>
      <w:r>
        <w:rPr>
          <w:rFonts w:ascii="Arial" w:hAnsi="Arial" w:cs="Arial"/>
          <w:sz w:val="24"/>
          <w:szCs w:val="24"/>
        </w:rPr>
        <w:t>HLH</w:t>
      </w:r>
      <w:r w:rsidRPr="00B04405">
        <w:rPr>
          <w:rFonts w:ascii="Arial" w:hAnsi="Arial" w:cs="Arial"/>
          <w:sz w:val="24"/>
          <w:szCs w:val="24"/>
        </w:rPr>
        <w:t xml:space="preserve"> can</w:t>
      </w:r>
      <w:r>
        <w:rPr>
          <w:rFonts w:ascii="Arial" w:hAnsi="Arial" w:cs="Arial"/>
          <w:sz w:val="24"/>
          <w:szCs w:val="24"/>
        </w:rPr>
        <w:t xml:space="preserve"> </w:t>
      </w:r>
      <w:r w:rsidRPr="00B04405">
        <w:rPr>
          <w:rFonts w:ascii="Arial" w:hAnsi="Arial" w:cs="Arial"/>
          <w:sz w:val="24"/>
          <w:szCs w:val="24"/>
        </w:rPr>
        <w:t xml:space="preserve">support in the broadest sense. </w:t>
      </w:r>
    </w:p>
    <w:p w14:paraId="6DAEB9DF" w14:textId="77777777" w:rsidR="00B04405" w:rsidRDefault="00B04405" w:rsidP="00BC1ABF">
      <w:pPr>
        <w:pStyle w:val="BodyText"/>
        <w:spacing w:line="276" w:lineRule="auto"/>
        <w:ind w:left="0"/>
        <w:jc w:val="both"/>
        <w:rPr>
          <w:rFonts w:ascii="Arial" w:hAnsi="Arial" w:cs="Arial"/>
          <w:sz w:val="24"/>
          <w:szCs w:val="24"/>
        </w:rPr>
      </w:pPr>
    </w:p>
    <w:p w14:paraId="2CFBD6D8" w14:textId="5EC36A2D" w:rsidR="00B04405" w:rsidRPr="00B04405" w:rsidRDefault="00B04405" w:rsidP="00BC1ABF">
      <w:pPr>
        <w:pStyle w:val="BodyText"/>
        <w:spacing w:line="276" w:lineRule="auto"/>
        <w:ind w:left="0"/>
        <w:jc w:val="both"/>
        <w:rPr>
          <w:rFonts w:ascii="Arial" w:hAnsi="Arial" w:cs="Arial"/>
          <w:sz w:val="24"/>
          <w:szCs w:val="24"/>
        </w:rPr>
      </w:pPr>
      <w:r w:rsidRPr="00B04405">
        <w:rPr>
          <w:rFonts w:ascii="Arial" w:hAnsi="Arial" w:cs="Arial"/>
          <w:sz w:val="24"/>
          <w:szCs w:val="24"/>
        </w:rPr>
        <w:t xml:space="preserve">Through close partnership working with </w:t>
      </w:r>
      <w:r>
        <w:rPr>
          <w:rFonts w:ascii="Arial" w:hAnsi="Arial" w:cs="Arial"/>
          <w:sz w:val="24"/>
          <w:szCs w:val="24"/>
        </w:rPr>
        <w:t>NHSH including</w:t>
      </w:r>
      <w:r w:rsidRPr="00B04405">
        <w:rPr>
          <w:rFonts w:ascii="Arial" w:hAnsi="Arial" w:cs="Arial"/>
          <w:sz w:val="24"/>
          <w:szCs w:val="24"/>
        </w:rPr>
        <w:t xml:space="preserve"> dietetic</w:t>
      </w:r>
      <w:r>
        <w:rPr>
          <w:rFonts w:ascii="Arial" w:hAnsi="Arial" w:cs="Arial"/>
          <w:sz w:val="24"/>
          <w:szCs w:val="24"/>
        </w:rPr>
        <w:t xml:space="preserve">, physiotherapy, clinical </w:t>
      </w:r>
      <w:proofErr w:type="gramStart"/>
      <w:r>
        <w:rPr>
          <w:rFonts w:ascii="Arial" w:hAnsi="Arial" w:cs="Arial"/>
          <w:sz w:val="24"/>
          <w:szCs w:val="24"/>
        </w:rPr>
        <w:lastRenderedPageBreak/>
        <w:t>specialities</w:t>
      </w:r>
      <w:proofErr w:type="gramEnd"/>
      <w:r w:rsidRPr="00B04405">
        <w:rPr>
          <w:rFonts w:ascii="Arial" w:hAnsi="Arial" w:cs="Arial"/>
          <w:sz w:val="24"/>
          <w:szCs w:val="24"/>
        </w:rPr>
        <w:t xml:space="preserve"> and health promotion teams, </w:t>
      </w:r>
      <w:r>
        <w:rPr>
          <w:rFonts w:ascii="Arial" w:hAnsi="Arial" w:cs="Arial"/>
          <w:sz w:val="24"/>
          <w:szCs w:val="24"/>
        </w:rPr>
        <w:t>HLH</w:t>
      </w:r>
      <w:r w:rsidRPr="00B04405">
        <w:rPr>
          <w:rFonts w:ascii="Arial" w:hAnsi="Arial" w:cs="Arial"/>
          <w:sz w:val="24"/>
          <w:szCs w:val="24"/>
        </w:rPr>
        <w:t xml:space="preserve"> offer</w:t>
      </w:r>
      <w:r>
        <w:rPr>
          <w:rFonts w:ascii="Arial" w:hAnsi="Arial" w:cs="Arial"/>
          <w:sz w:val="24"/>
          <w:szCs w:val="24"/>
        </w:rPr>
        <w:t>s</w:t>
      </w:r>
      <w:r w:rsidRPr="00B04405">
        <w:rPr>
          <w:rFonts w:ascii="Arial" w:hAnsi="Arial" w:cs="Arial"/>
          <w:sz w:val="24"/>
          <w:szCs w:val="24"/>
        </w:rPr>
        <w:t xml:space="preserve"> a range of safe and high</w:t>
      </w:r>
      <w:r w:rsidR="007F4D05">
        <w:rPr>
          <w:rFonts w:ascii="Arial" w:hAnsi="Arial" w:cs="Arial"/>
          <w:sz w:val="24"/>
          <w:szCs w:val="24"/>
        </w:rPr>
        <w:t>-</w:t>
      </w:r>
      <w:r w:rsidRPr="00B04405">
        <w:rPr>
          <w:rFonts w:ascii="Arial" w:hAnsi="Arial" w:cs="Arial"/>
          <w:sz w:val="24"/>
          <w:szCs w:val="24"/>
        </w:rPr>
        <w:t xml:space="preserve">quality activities across </w:t>
      </w:r>
      <w:r>
        <w:rPr>
          <w:rFonts w:ascii="Arial" w:hAnsi="Arial" w:cs="Arial"/>
          <w:sz w:val="24"/>
          <w:szCs w:val="24"/>
        </w:rPr>
        <w:t>ou</w:t>
      </w:r>
      <w:r w:rsidRPr="00B04405">
        <w:rPr>
          <w:rFonts w:ascii="Arial" w:hAnsi="Arial" w:cs="Arial"/>
          <w:sz w:val="24"/>
          <w:szCs w:val="24"/>
        </w:rPr>
        <w:t>r venues and communities including holistic programmes around healthy lifestyles and wellbeing.</w:t>
      </w:r>
    </w:p>
    <w:p w14:paraId="4CB692E3" w14:textId="77777777" w:rsidR="00B04405" w:rsidRPr="00B04405" w:rsidRDefault="00B04405" w:rsidP="00BC1ABF">
      <w:pPr>
        <w:pStyle w:val="BodyText"/>
        <w:spacing w:line="276" w:lineRule="auto"/>
        <w:ind w:left="0"/>
        <w:jc w:val="both"/>
        <w:rPr>
          <w:rFonts w:ascii="Arial" w:hAnsi="Arial" w:cs="Arial"/>
          <w:sz w:val="24"/>
          <w:szCs w:val="24"/>
        </w:rPr>
      </w:pPr>
    </w:p>
    <w:p w14:paraId="0B7526FC" w14:textId="3E3E1163" w:rsidR="00B04405" w:rsidRDefault="00B04405" w:rsidP="00BC1ABF">
      <w:pPr>
        <w:pStyle w:val="BodyText"/>
        <w:spacing w:line="276" w:lineRule="auto"/>
        <w:ind w:left="0"/>
        <w:jc w:val="both"/>
        <w:rPr>
          <w:rFonts w:ascii="Arial" w:hAnsi="Arial" w:cs="Arial"/>
          <w:sz w:val="24"/>
          <w:szCs w:val="24"/>
        </w:rPr>
      </w:pPr>
      <w:r>
        <w:rPr>
          <w:rFonts w:ascii="Arial" w:hAnsi="Arial" w:cs="Arial"/>
          <w:sz w:val="24"/>
          <w:szCs w:val="24"/>
        </w:rPr>
        <w:t>HLH recognises</w:t>
      </w:r>
      <w:r w:rsidRPr="00B04405">
        <w:rPr>
          <w:rFonts w:ascii="Arial" w:hAnsi="Arial" w:cs="Arial"/>
          <w:sz w:val="24"/>
          <w:szCs w:val="24"/>
        </w:rPr>
        <w:t xml:space="preserve"> the</w:t>
      </w:r>
      <w:r>
        <w:rPr>
          <w:rFonts w:ascii="Arial" w:hAnsi="Arial" w:cs="Arial"/>
          <w:sz w:val="24"/>
          <w:szCs w:val="24"/>
        </w:rPr>
        <w:t xml:space="preserve"> important </w:t>
      </w:r>
      <w:r w:rsidRPr="00B04405">
        <w:rPr>
          <w:rFonts w:ascii="Arial" w:hAnsi="Arial" w:cs="Arial"/>
          <w:sz w:val="24"/>
          <w:szCs w:val="24"/>
        </w:rPr>
        <w:t xml:space="preserve">role </w:t>
      </w:r>
      <w:r>
        <w:rPr>
          <w:rFonts w:ascii="Arial" w:hAnsi="Arial" w:cs="Arial"/>
          <w:sz w:val="24"/>
          <w:szCs w:val="24"/>
        </w:rPr>
        <w:t>our services</w:t>
      </w:r>
      <w:r w:rsidRPr="00B04405">
        <w:rPr>
          <w:rFonts w:ascii="Arial" w:hAnsi="Arial" w:cs="Arial"/>
          <w:sz w:val="24"/>
          <w:szCs w:val="24"/>
        </w:rPr>
        <w:t xml:space="preserve"> can play in providing rounded advice, </w:t>
      </w:r>
      <w:proofErr w:type="gramStart"/>
      <w:r w:rsidRPr="00B04405">
        <w:rPr>
          <w:rFonts w:ascii="Arial" w:hAnsi="Arial" w:cs="Arial"/>
          <w:sz w:val="24"/>
          <w:szCs w:val="24"/>
        </w:rPr>
        <w:t>support</w:t>
      </w:r>
      <w:proofErr w:type="gramEnd"/>
      <w:r w:rsidRPr="00B04405">
        <w:rPr>
          <w:rFonts w:ascii="Arial" w:hAnsi="Arial" w:cs="Arial"/>
          <w:sz w:val="24"/>
          <w:szCs w:val="24"/>
        </w:rPr>
        <w:t xml:space="preserve"> and opportunities for people to be physically active across all ages and abilities. Underpinning this is a firm focus on fun and enjoyment, encouraging people to </w:t>
      </w:r>
      <w:r>
        <w:rPr>
          <w:rFonts w:ascii="Arial" w:hAnsi="Arial" w:cs="Arial"/>
          <w:sz w:val="24"/>
          <w:szCs w:val="24"/>
        </w:rPr>
        <w:t xml:space="preserve">start and keep </w:t>
      </w:r>
      <w:r w:rsidRPr="00B04405">
        <w:rPr>
          <w:rFonts w:ascii="Arial" w:hAnsi="Arial" w:cs="Arial"/>
          <w:sz w:val="24"/>
          <w:szCs w:val="24"/>
        </w:rPr>
        <w:t>participating in activities to support their health and wellbeing.</w:t>
      </w:r>
    </w:p>
    <w:p w14:paraId="6E2DEB7D" w14:textId="72B00328" w:rsidR="00B04405" w:rsidRDefault="00B04405" w:rsidP="00BC1ABF">
      <w:pPr>
        <w:pStyle w:val="BodyText"/>
        <w:spacing w:line="276" w:lineRule="auto"/>
        <w:ind w:left="0"/>
        <w:jc w:val="both"/>
        <w:rPr>
          <w:rFonts w:ascii="Arial" w:hAnsi="Arial" w:cs="Arial"/>
          <w:sz w:val="24"/>
          <w:szCs w:val="24"/>
        </w:rPr>
      </w:pPr>
    </w:p>
    <w:p w14:paraId="5C659845" w14:textId="670AD511" w:rsidR="00B04405" w:rsidRDefault="00B04405" w:rsidP="00BC1ABF">
      <w:pPr>
        <w:pStyle w:val="BodyText"/>
        <w:spacing w:line="276" w:lineRule="auto"/>
        <w:ind w:left="0"/>
        <w:jc w:val="both"/>
        <w:rPr>
          <w:rFonts w:ascii="Arial" w:hAnsi="Arial" w:cs="Arial"/>
          <w:sz w:val="24"/>
          <w:szCs w:val="24"/>
        </w:rPr>
      </w:pPr>
      <w:r>
        <w:rPr>
          <w:rFonts w:ascii="Arial" w:hAnsi="Arial" w:cs="Arial"/>
          <w:sz w:val="24"/>
          <w:szCs w:val="24"/>
        </w:rPr>
        <w:t>Priority actions for Healthy Weight and Physical Activity</w:t>
      </w:r>
      <w:r w:rsidR="004D1F60">
        <w:rPr>
          <w:rFonts w:ascii="Arial" w:hAnsi="Arial" w:cs="Arial"/>
          <w:sz w:val="24"/>
          <w:szCs w:val="24"/>
        </w:rPr>
        <w:t xml:space="preserve"> include</w:t>
      </w:r>
      <w:r>
        <w:rPr>
          <w:rFonts w:ascii="Arial" w:hAnsi="Arial" w:cs="Arial"/>
          <w:sz w:val="24"/>
          <w:szCs w:val="24"/>
        </w:rPr>
        <w:t>:</w:t>
      </w:r>
    </w:p>
    <w:p w14:paraId="1BEF5F32" w14:textId="208B1B09" w:rsidR="00B04405" w:rsidRDefault="00B04405" w:rsidP="00BC1ABF">
      <w:pPr>
        <w:pStyle w:val="BodyText"/>
        <w:numPr>
          <w:ilvl w:val="0"/>
          <w:numId w:val="7"/>
        </w:numPr>
        <w:spacing w:line="276" w:lineRule="auto"/>
        <w:jc w:val="both"/>
        <w:rPr>
          <w:rFonts w:ascii="Arial" w:hAnsi="Arial" w:cs="Arial"/>
          <w:sz w:val="24"/>
          <w:szCs w:val="24"/>
        </w:rPr>
      </w:pPr>
      <w:r>
        <w:rPr>
          <w:rFonts w:ascii="Arial" w:hAnsi="Arial" w:cs="Arial"/>
          <w:sz w:val="24"/>
          <w:szCs w:val="24"/>
        </w:rPr>
        <w:t>Develop</w:t>
      </w:r>
      <w:r w:rsidR="00563A0D">
        <w:rPr>
          <w:rFonts w:ascii="Arial" w:hAnsi="Arial" w:cs="Arial"/>
          <w:sz w:val="24"/>
          <w:szCs w:val="24"/>
        </w:rPr>
        <w:t>ing</w:t>
      </w:r>
      <w:r>
        <w:rPr>
          <w:rFonts w:ascii="Arial" w:hAnsi="Arial" w:cs="Arial"/>
          <w:sz w:val="24"/>
          <w:szCs w:val="24"/>
        </w:rPr>
        <w:t xml:space="preserve"> the Active Health programme </w:t>
      </w:r>
      <w:r w:rsidR="00EB70E1">
        <w:rPr>
          <w:rFonts w:ascii="Arial" w:hAnsi="Arial" w:cs="Arial"/>
          <w:sz w:val="24"/>
          <w:szCs w:val="24"/>
        </w:rPr>
        <w:t>targeting people with a range of health conditions including:</w:t>
      </w:r>
    </w:p>
    <w:p w14:paraId="120AF557"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 xml:space="preserve">cancer; </w:t>
      </w:r>
    </w:p>
    <w:p w14:paraId="4972D5E8"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chronic pain;</w:t>
      </w:r>
    </w:p>
    <w:p w14:paraId="5585142D"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 xml:space="preserve">Parkinson’s disease; </w:t>
      </w:r>
    </w:p>
    <w:p w14:paraId="6D63D597"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type 2 diabetes;</w:t>
      </w:r>
    </w:p>
    <w:p w14:paraId="2A05FA7E"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cardiovascular disease;</w:t>
      </w:r>
    </w:p>
    <w:p w14:paraId="42677855"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people a at risk of falling;</w:t>
      </w:r>
    </w:p>
    <w:p w14:paraId="16803670" w14:textId="77777777" w:rsidR="00EB70E1" w:rsidRPr="00EB70E1" w:rsidRDefault="00EB70E1" w:rsidP="00BC1ABF">
      <w:pPr>
        <w:pStyle w:val="BodyText"/>
        <w:numPr>
          <w:ilvl w:val="1"/>
          <w:numId w:val="7"/>
        </w:numPr>
        <w:spacing w:line="276" w:lineRule="auto"/>
        <w:jc w:val="both"/>
        <w:rPr>
          <w:rFonts w:ascii="Arial" w:hAnsi="Arial" w:cs="Arial"/>
          <w:sz w:val="24"/>
          <w:szCs w:val="24"/>
        </w:rPr>
      </w:pPr>
      <w:r w:rsidRPr="00EB70E1">
        <w:rPr>
          <w:rFonts w:ascii="Arial" w:hAnsi="Arial" w:cs="Arial"/>
          <w:sz w:val="24"/>
          <w:szCs w:val="24"/>
        </w:rPr>
        <w:t xml:space="preserve">Neurological conditions.   </w:t>
      </w:r>
    </w:p>
    <w:p w14:paraId="3BE181EC" w14:textId="3514BA7F" w:rsidR="00EB70E1" w:rsidRDefault="00EB70E1" w:rsidP="00BC1ABF">
      <w:pPr>
        <w:pStyle w:val="BodyText"/>
        <w:numPr>
          <w:ilvl w:val="0"/>
          <w:numId w:val="7"/>
        </w:numPr>
        <w:spacing w:line="276" w:lineRule="auto"/>
        <w:jc w:val="both"/>
        <w:rPr>
          <w:rFonts w:ascii="Arial" w:hAnsi="Arial" w:cs="Arial"/>
          <w:sz w:val="24"/>
          <w:szCs w:val="24"/>
        </w:rPr>
      </w:pPr>
      <w:r>
        <w:rPr>
          <w:rFonts w:ascii="Arial" w:hAnsi="Arial" w:cs="Arial"/>
          <w:sz w:val="24"/>
          <w:szCs w:val="24"/>
        </w:rPr>
        <w:t>Deliver</w:t>
      </w:r>
      <w:r w:rsidR="00563A0D">
        <w:rPr>
          <w:rFonts w:ascii="Arial" w:hAnsi="Arial" w:cs="Arial"/>
          <w:sz w:val="24"/>
          <w:szCs w:val="24"/>
        </w:rPr>
        <w:t>ing</w:t>
      </w:r>
      <w:r>
        <w:rPr>
          <w:rFonts w:ascii="Arial" w:hAnsi="Arial" w:cs="Arial"/>
          <w:sz w:val="24"/>
          <w:szCs w:val="24"/>
        </w:rPr>
        <w:t xml:space="preserve"> commissioned services for NHSH such as: </w:t>
      </w:r>
    </w:p>
    <w:p w14:paraId="2FA6BC01" w14:textId="77777777" w:rsidR="00EB70E1" w:rsidRDefault="00EB70E1" w:rsidP="00BC1ABF">
      <w:pPr>
        <w:pStyle w:val="BodyText"/>
        <w:numPr>
          <w:ilvl w:val="1"/>
          <w:numId w:val="7"/>
        </w:numPr>
        <w:spacing w:line="276" w:lineRule="auto"/>
        <w:jc w:val="both"/>
        <w:rPr>
          <w:rFonts w:ascii="Arial" w:hAnsi="Arial" w:cs="Arial"/>
          <w:sz w:val="24"/>
          <w:szCs w:val="24"/>
        </w:rPr>
      </w:pPr>
      <w:r>
        <w:rPr>
          <w:rFonts w:ascii="Arial" w:hAnsi="Arial" w:cs="Arial"/>
          <w:sz w:val="24"/>
          <w:szCs w:val="24"/>
        </w:rPr>
        <w:t xml:space="preserve">Live It healthy weight programme </w:t>
      </w:r>
    </w:p>
    <w:p w14:paraId="1E79C7DB" w14:textId="4B6161B4" w:rsidR="00EB70E1" w:rsidRDefault="00EB70E1" w:rsidP="00BC1ABF">
      <w:pPr>
        <w:pStyle w:val="BodyText"/>
        <w:numPr>
          <w:ilvl w:val="1"/>
          <w:numId w:val="7"/>
        </w:numPr>
        <w:spacing w:line="276" w:lineRule="auto"/>
        <w:jc w:val="both"/>
        <w:rPr>
          <w:rFonts w:ascii="Arial" w:hAnsi="Arial" w:cs="Arial"/>
          <w:sz w:val="24"/>
          <w:szCs w:val="24"/>
        </w:rPr>
      </w:pPr>
      <w:r>
        <w:rPr>
          <w:rFonts w:ascii="Arial" w:hAnsi="Arial" w:cs="Arial"/>
          <w:sz w:val="24"/>
          <w:szCs w:val="24"/>
        </w:rPr>
        <w:t>Digital Inclusion programme for people with Type 2 Diabetes</w:t>
      </w:r>
    </w:p>
    <w:p w14:paraId="71EE0955" w14:textId="4F6F8116" w:rsidR="00EB70E1" w:rsidRDefault="00EB70E1" w:rsidP="00BC1ABF">
      <w:pPr>
        <w:pStyle w:val="BodyText"/>
        <w:numPr>
          <w:ilvl w:val="1"/>
          <w:numId w:val="7"/>
        </w:numPr>
        <w:spacing w:line="276" w:lineRule="auto"/>
        <w:jc w:val="both"/>
        <w:rPr>
          <w:rFonts w:ascii="Arial" w:hAnsi="Arial" w:cs="Arial"/>
          <w:sz w:val="24"/>
          <w:szCs w:val="24"/>
        </w:rPr>
      </w:pPr>
      <w:r>
        <w:rPr>
          <w:rFonts w:ascii="Arial" w:hAnsi="Arial" w:cs="Arial"/>
          <w:sz w:val="24"/>
          <w:szCs w:val="24"/>
        </w:rPr>
        <w:t>Physiotherapy in leisure centres</w:t>
      </w:r>
    </w:p>
    <w:p w14:paraId="1D040E7E" w14:textId="6F9D9EFB" w:rsidR="00AF5928" w:rsidRPr="00EB637F" w:rsidRDefault="00EB70E1" w:rsidP="00BC1ABF">
      <w:pPr>
        <w:pStyle w:val="BodyText"/>
        <w:numPr>
          <w:ilvl w:val="0"/>
          <w:numId w:val="7"/>
        </w:numPr>
        <w:spacing w:line="276" w:lineRule="auto"/>
        <w:jc w:val="both"/>
        <w:rPr>
          <w:rFonts w:ascii="Arial" w:hAnsi="Arial" w:cs="Arial"/>
          <w:sz w:val="24"/>
          <w:szCs w:val="24"/>
        </w:rPr>
      </w:pPr>
      <w:r>
        <w:rPr>
          <w:rFonts w:ascii="Arial" w:hAnsi="Arial" w:cs="Arial"/>
          <w:sz w:val="24"/>
          <w:szCs w:val="24"/>
        </w:rPr>
        <w:t>Support</w:t>
      </w:r>
      <w:r w:rsidR="00563A0D">
        <w:rPr>
          <w:rFonts w:ascii="Arial" w:hAnsi="Arial" w:cs="Arial"/>
          <w:sz w:val="24"/>
          <w:szCs w:val="24"/>
        </w:rPr>
        <w:t>ing</w:t>
      </w:r>
      <w:r>
        <w:rPr>
          <w:rFonts w:ascii="Arial" w:hAnsi="Arial" w:cs="Arial"/>
          <w:sz w:val="24"/>
          <w:szCs w:val="24"/>
        </w:rPr>
        <w:t xml:space="preserve"> the development and implementation of the Active Highland Strategy and  Disability Sport Strategy</w:t>
      </w:r>
    </w:p>
    <w:p w14:paraId="600432F8" w14:textId="77777777" w:rsidR="00AF5928" w:rsidRDefault="00AF5928" w:rsidP="00BC1ABF">
      <w:pPr>
        <w:pStyle w:val="BodyText"/>
        <w:spacing w:line="276" w:lineRule="auto"/>
        <w:ind w:left="0"/>
        <w:jc w:val="both"/>
        <w:rPr>
          <w:rFonts w:ascii="Arial" w:eastAsia="Arial" w:hAnsi="Arial" w:cs="Arial"/>
          <w:bCs/>
          <w:color w:val="000000" w:themeColor="text1"/>
          <w:sz w:val="24"/>
          <w:szCs w:val="24"/>
          <w:lang w:val="en-US"/>
        </w:rPr>
      </w:pPr>
    </w:p>
    <w:p w14:paraId="14B373FF" w14:textId="77777777" w:rsidR="00684FCD" w:rsidRPr="00173C85" w:rsidRDefault="00684FCD" w:rsidP="00BC1ABF">
      <w:pPr>
        <w:pStyle w:val="Heading1"/>
        <w:spacing w:line="276" w:lineRule="auto"/>
        <w:ind w:left="0"/>
        <w:jc w:val="both"/>
        <w:rPr>
          <w:color w:val="00B0F0"/>
          <w:lang w:val="en-US"/>
        </w:rPr>
      </w:pPr>
      <w:bookmarkStart w:id="29" w:name="_Toc98162954"/>
      <w:r w:rsidRPr="00173C85">
        <w:rPr>
          <w:color w:val="00B0F0"/>
          <w:lang w:val="en-US"/>
        </w:rPr>
        <w:t>6. Monitoring and Evaluation</w:t>
      </w:r>
      <w:bookmarkEnd w:id="29"/>
    </w:p>
    <w:p w14:paraId="4375B0F6" w14:textId="77777777" w:rsidR="00684FCD" w:rsidRDefault="00684FCD" w:rsidP="00BC1ABF">
      <w:pPr>
        <w:pStyle w:val="BodyText"/>
        <w:spacing w:line="276" w:lineRule="auto"/>
        <w:ind w:left="0"/>
        <w:jc w:val="both"/>
        <w:rPr>
          <w:rFonts w:ascii="Arial" w:eastAsia="Arial" w:hAnsi="Arial" w:cs="Arial"/>
          <w:bCs/>
          <w:color w:val="000000" w:themeColor="text1"/>
          <w:sz w:val="24"/>
          <w:szCs w:val="24"/>
          <w:lang w:val="en-US"/>
        </w:rPr>
      </w:pPr>
    </w:p>
    <w:p w14:paraId="0A1531DE" w14:textId="1F3A6FF2" w:rsidR="00E03B31" w:rsidRPr="001C20FB" w:rsidRDefault="00684FCD" w:rsidP="00BC1ABF">
      <w:pPr>
        <w:pStyle w:val="BodyText"/>
        <w:spacing w:line="276" w:lineRule="auto"/>
        <w:ind w:left="0"/>
        <w:jc w:val="both"/>
        <w:rPr>
          <w:rFonts w:ascii="Arial" w:eastAsia="Arial" w:hAnsi="Arial" w:cs="Arial"/>
          <w:bCs/>
          <w:color w:val="000000" w:themeColor="text1"/>
          <w:sz w:val="24"/>
          <w:szCs w:val="24"/>
          <w:lang w:val="en-US"/>
        </w:rPr>
      </w:pPr>
      <w:r>
        <w:rPr>
          <w:rFonts w:ascii="Arial" w:eastAsia="Arial" w:hAnsi="Arial" w:cs="Arial"/>
          <w:bCs/>
          <w:color w:val="000000" w:themeColor="text1"/>
          <w:sz w:val="24"/>
          <w:szCs w:val="24"/>
          <w:lang w:val="en-US"/>
        </w:rPr>
        <w:t xml:space="preserve">To monitor progress in implementing the health and wellbeing plan HLH Directors will receive a bi-annual update where the areas of work listed in the action plan at </w:t>
      </w:r>
      <w:r w:rsidRPr="00684FCD">
        <w:rPr>
          <w:rFonts w:ascii="Arial" w:eastAsia="Arial" w:hAnsi="Arial" w:cs="Arial"/>
          <w:b/>
          <w:bCs/>
          <w:color w:val="000000" w:themeColor="text1"/>
          <w:sz w:val="24"/>
          <w:szCs w:val="24"/>
          <w:lang w:val="en-US"/>
        </w:rPr>
        <w:t xml:space="preserve">Appendix </w:t>
      </w:r>
      <w:r w:rsidR="00AC4A13">
        <w:rPr>
          <w:rFonts w:ascii="Arial" w:eastAsia="Arial" w:hAnsi="Arial" w:cs="Arial"/>
          <w:b/>
          <w:bCs/>
          <w:color w:val="000000" w:themeColor="text1"/>
          <w:sz w:val="24"/>
          <w:szCs w:val="24"/>
          <w:lang w:val="en-US"/>
        </w:rPr>
        <w:t>B</w:t>
      </w:r>
      <w:r>
        <w:rPr>
          <w:rFonts w:ascii="Arial" w:eastAsia="Arial" w:hAnsi="Arial" w:cs="Arial"/>
          <w:bCs/>
          <w:color w:val="000000" w:themeColor="text1"/>
          <w:sz w:val="24"/>
          <w:szCs w:val="24"/>
          <w:lang w:val="en-US"/>
        </w:rPr>
        <w:t xml:space="preserve"> will be RAG rated.</w:t>
      </w:r>
      <w:r w:rsidR="00813921">
        <w:rPr>
          <w:rFonts w:ascii="Arial" w:eastAsia="Arial" w:hAnsi="Arial" w:cs="Arial"/>
          <w:bCs/>
          <w:color w:val="000000" w:themeColor="text1"/>
          <w:sz w:val="24"/>
          <w:szCs w:val="24"/>
          <w:lang w:val="en-US"/>
        </w:rPr>
        <w:t xml:space="preserve">  The action plan will be refreshed annually (aligned with timescale when service operation</w:t>
      </w:r>
      <w:r w:rsidR="001C20FB">
        <w:rPr>
          <w:rFonts w:ascii="Arial" w:eastAsia="Arial" w:hAnsi="Arial" w:cs="Arial"/>
          <w:bCs/>
          <w:color w:val="000000" w:themeColor="text1"/>
          <w:sz w:val="24"/>
          <w:szCs w:val="24"/>
          <w:lang w:val="en-US"/>
        </w:rPr>
        <w:t>al</w:t>
      </w:r>
      <w:r w:rsidR="00813921">
        <w:rPr>
          <w:rFonts w:ascii="Arial" w:eastAsia="Arial" w:hAnsi="Arial" w:cs="Arial"/>
          <w:bCs/>
          <w:color w:val="000000" w:themeColor="text1"/>
          <w:sz w:val="24"/>
          <w:szCs w:val="24"/>
          <w:lang w:val="en-US"/>
        </w:rPr>
        <w:t xml:space="preserve"> plans are refreshed).</w:t>
      </w:r>
    </w:p>
    <w:p w14:paraId="2F6985B7" w14:textId="77777777" w:rsidR="00747304" w:rsidRDefault="00747304" w:rsidP="001E2BEC">
      <w:pPr>
        <w:ind w:right="-20"/>
        <w:jc w:val="both"/>
        <w:rPr>
          <w:rFonts w:ascii="Arial" w:eastAsia="Arial" w:hAnsi="Arial" w:cs="Arial"/>
          <w:b/>
          <w:color w:val="365F91" w:themeColor="accent1" w:themeShade="BF"/>
          <w:sz w:val="28"/>
          <w:szCs w:val="24"/>
          <w:lang w:val="en-US"/>
        </w:rPr>
      </w:pPr>
    </w:p>
    <w:p w14:paraId="6A8AE3A2" w14:textId="3B05DE47" w:rsidR="00DC60B2" w:rsidRDefault="00DC60B2" w:rsidP="00DC60B2">
      <w:pPr>
        <w:ind w:right="-20"/>
        <w:jc w:val="center"/>
        <w:rPr>
          <w:rFonts w:ascii="Arial" w:eastAsia="Arial" w:hAnsi="Arial" w:cs="Arial"/>
          <w:b/>
          <w:color w:val="365F91" w:themeColor="accent1" w:themeShade="BF"/>
          <w:sz w:val="28"/>
          <w:szCs w:val="24"/>
          <w:lang w:val="en-US"/>
        </w:rPr>
        <w:sectPr w:rsidR="00DC60B2" w:rsidSect="001A71B0">
          <w:pgSz w:w="11906" w:h="16838"/>
          <w:pgMar w:top="1134" w:right="1134" w:bottom="1134" w:left="1134" w:header="709" w:footer="709" w:gutter="0"/>
          <w:cols w:space="708"/>
          <w:docGrid w:linePitch="360"/>
        </w:sectPr>
      </w:pPr>
      <w:r>
        <w:rPr>
          <w:noProof/>
        </w:rPr>
        <w:drawing>
          <wp:inline distT="0" distB="0" distL="0" distR="0" wp14:anchorId="1D06E036" wp14:editId="25220D6F">
            <wp:extent cx="3427200" cy="22572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7200" cy="2257200"/>
                    </a:xfrm>
                    <a:prstGeom prst="rect">
                      <a:avLst/>
                    </a:prstGeom>
                    <a:noFill/>
                    <a:ln>
                      <a:noFill/>
                    </a:ln>
                  </pic:spPr>
                </pic:pic>
              </a:graphicData>
            </a:graphic>
          </wp:inline>
        </w:drawing>
      </w:r>
    </w:p>
    <w:p w14:paraId="7726AB8B" w14:textId="77777777" w:rsidR="00AC4A13" w:rsidRDefault="00AC4A13" w:rsidP="0059403E">
      <w:pPr>
        <w:pStyle w:val="Heading1"/>
        <w:ind w:left="0"/>
        <w:rPr>
          <w:color w:val="00B0F0"/>
          <w:lang w:val="en-US"/>
        </w:rPr>
      </w:pPr>
    </w:p>
    <w:p w14:paraId="42BFB989" w14:textId="18DD163F" w:rsidR="00AC4A13" w:rsidRDefault="00AC4A13" w:rsidP="0059403E">
      <w:pPr>
        <w:pStyle w:val="Heading1"/>
        <w:ind w:left="0"/>
        <w:rPr>
          <w:color w:val="00B0F0"/>
          <w:lang w:val="en-US"/>
        </w:rPr>
      </w:pPr>
      <w:bookmarkStart w:id="30" w:name="_Toc98162955"/>
      <w:r>
        <w:rPr>
          <w:color w:val="00B0F0"/>
          <w:lang w:val="en-US"/>
        </w:rPr>
        <w:t>Appendix A – HLH Service Contributions to the Public Health Priorities (</w:t>
      </w:r>
      <w:proofErr w:type="gramStart"/>
      <w:r>
        <w:rPr>
          <w:color w:val="00B0F0"/>
          <w:lang w:val="en-US"/>
        </w:rPr>
        <w:t>at a glance</w:t>
      </w:r>
      <w:proofErr w:type="gramEnd"/>
      <w:r>
        <w:rPr>
          <w:color w:val="00B0F0"/>
          <w:lang w:val="en-US"/>
        </w:rPr>
        <w:t>)</w:t>
      </w:r>
      <w:bookmarkEnd w:id="30"/>
    </w:p>
    <w:p w14:paraId="74AB3EC2" w14:textId="39A0A24A" w:rsidR="00DF2FE8" w:rsidRPr="00DF2FE8" w:rsidRDefault="00DF2FE8" w:rsidP="00DF2FE8">
      <w:pPr>
        <w:pStyle w:val="BodyText"/>
        <w:ind w:left="0"/>
        <w:rPr>
          <w:rFonts w:ascii="Arial" w:hAnsi="Arial" w:cs="Arial"/>
          <w:i/>
          <w:iCs/>
          <w:sz w:val="22"/>
          <w:szCs w:val="22"/>
          <w:lang w:val="en-US"/>
        </w:rPr>
      </w:pPr>
      <w:r w:rsidRPr="00DF2FE8">
        <w:rPr>
          <w:rFonts w:ascii="Arial" w:hAnsi="Arial" w:cs="Arial"/>
          <w:i/>
          <w:iCs/>
          <w:sz w:val="22"/>
          <w:szCs w:val="22"/>
          <w:lang w:val="en-US"/>
        </w:rPr>
        <w:t>KEY</w:t>
      </w:r>
      <w:r>
        <w:rPr>
          <w:rFonts w:ascii="Arial" w:hAnsi="Arial" w:cs="Arial"/>
          <w:i/>
          <w:iCs/>
          <w:sz w:val="22"/>
          <w:szCs w:val="22"/>
          <w:lang w:val="en-US"/>
        </w:rPr>
        <w:t xml:space="preserve"> – Green box indicates the service is contributing to the corresponding public health priority</w:t>
      </w:r>
    </w:p>
    <w:p w14:paraId="4F58E3BC" w14:textId="20257F63" w:rsidR="00AC4A13" w:rsidRDefault="00AC4A13" w:rsidP="0059403E">
      <w:pPr>
        <w:pStyle w:val="Heading1"/>
        <w:ind w:left="0"/>
        <w:rPr>
          <w:color w:val="00B0F0"/>
          <w:lang w:val="en-US"/>
        </w:rPr>
      </w:pPr>
    </w:p>
    <w:tbl>
      <w:tblPr>
        <w:tblStyle w:val="TableGrid"/>
        <w:tblW w:w="0" w:type="auto"/>
        <w:tblLook w:val="04A0" w:firstRow="1" w:lastRow="0" w:firstColumn="1" w:lastColumn="0" w:noHBand="0" w:noVBand="1"/>
      </w:tblPr>
      <w:tblGrid>
        <w:gridCol w:w="1859"/>
        <w:gridCol w:w="2204"/>
        <w:gridCol w:w="2009"/>
        <w:gridCol w:w="2116"/>
        <w:gridCol w:w="2171"/>
        <w:gridCol w:w="2119"/>
        <w:gridCol w:w="2082"/>
      </w:tblGrid>
      <w:tr w:rsidR="00AC4A13" w14:paraId="0071CB6A" w14:textId="77777777" w:rsidTr="00AC4A13">
        <w:tc>
          <w:tcPr>
            <w:tcW w:w="1859" w:type="dxa"/>
          </w:tcPr>
          <w:p w14:paraId="12D88661" w14:textId="77777777" w:rsidR="00AC4A13" w:rsidRPr="00AC4A13" w:rsidRDefault="00AC4A13" w:rsidP="00AC4A13">
            <w:pPr>
              <w:pStyle w:val="BodyText"/>
              <w:ind w:left="0"/>
              <w:rPr>
                <w:rFonts w:ascii="Arial" w:hAnsi="Arial" w:cs="Arial"/>
                <w:sz w:val="24"/>
                <w:szCs w:val="24"/>
                <w:lang w:val="en-US"/>
              </w:rPr>
            </w:pPr>
          </w:p>
        </w:tc>
        <w:tc>
          <w:tcPr>
            <w:tcW w:w="2204" w:type="dxa"/>
          </w:tcPr>
          <w:p w14:paraId="46FBB181" w14:textId="1732CC69"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healthy places and communities</w:t>
            </w:r>
          </w:p>
          <w:p w14:paraId="1EEE0BB5" w14:textId="72B483EA"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ab/>
            </w:r>
          </w:p>
        </w:tc>
        <w:tc>
          <w:tcPr>
            <w:tcW w:w="2009" w:type="dxa"/>
          </w:tcPr>
          <w:p w14:paraId="12D938A5" w14:textId="622CFB60"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early years</w:t>
            </w:r>
          </w:p>
          <w:p w14:paraId="2D43EE54" w14:textId="77777777" w:rsidR="00AC4A13" w:rsidRPr="00B40A3C" w:rsidRDefault="00AC4A13" w:rsidP="00AC4A13">
            <w:pPr>
              <w:pStyle w:val="BodyText"/>
              <w:ind w:left="0"/>
              <w:rPr>
                <w:rFonts w:ascii="Arial" w:hAnsi="Arial" w:cs="Arial"/>
                <w:b/>
                <w:bCs/>
                <w:sz w:val="24"/>
                <w:szCs w:val="24"/>
                <w:lang w:val="en-US"/>
              </w:rPr>
            </w:pPr>
          </w:p>
        </w:tc>
        <w:tc>
          <w:tcPr>
            <w:tcW w:w="2116" w:type="dxa"/>
          </w:tcPr>
          <w:p w14:paraId="1A4644BC" w14:textId="77777777"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mental wellbeing</w:t>
            </w:r>
          </w:p>
          <w:p w14:paraId="221AE29C" w14:textId="77777777" w:rsidR="00AC4A13" w:rsidRPr="00B40A3C" w:rsidRDefault="00AC4A13" w:rsidP="00AC4A13">
            <w:pPr>
              <w:pStyle w:val="BodyText"/>
              <w:ind w:left="0"/>
              <w:rPr>
                <w:rFonts w:ascii="Arial" w:hAnsi="Arial" w:cs="Arial"/>
                <w:b/>
                <w:bCs/>
                <w:sz w:val="24"/>
                <w:szCs w:val="24"/>
                <w:lang w:val="en-US"/>
              </w:rPr>
            </w:pPr>
          </w:p>
        </w:tc>
        <w:tc>
          <w:tcPr>
            <w:tcW w:w="2171" w:type="dxa"/>
          </w:tcPr>
          <w:p w14:paraId="7C744932" w14:textId="1F41A567"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harmful substances</w:t>
            </w:r>
          </w:p>
        </w:tc>
        <w:tc>
          <w:tcPr>
            <w:tcW w:w="2119" w:type="dxa"/>
          </w:tcPr>
          <w:p w14:paraId="1428EACB" w14:textId="382A5C25"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poverty and inequality</w:t>
            </w:r>
          </w:p>
        </w:tc>
        <w:tc>
          <w:tcPr>
            <w:tcW w:w="2082" w:type="dxa"/>
          </w:tcPr>
          <w:p w14:paraId="00C42951" w14:textId="22547E7C" w:rsidR="00AC4A13" w:rsidRPr="00B40A3C" w:rsidRDefault="00AC4A13" w:rsidP="00AC4A13">
            <w:pPr>
              <w:pStyle w:val="BodyText"/>
              <w:ind w:left="0"/>
              <w:rPr>
                <w:rFonts w:ascii="Arial" w:hAnsi="Arial" w:cs="Arial"/>
                <w:b/>
                <w:bCs/>
                <w:sz w:val="24"/>
                <w:szCs w:val="24"/>
                <w:lang w:val="en-US"/>
              </w:rPr>
            </w:pPr>
            <w:r w:rsidRPr="00B40A3C">
              <w:rPr>
                <w:rFonts w:ascii="Arial" w:hAnsi="Arial" w:cs="Arial"/>
                <w:b/>
                <w:bCs/>
                <w:sz w:val="24"/>
                <w:szCs w:val="24"/>
                <w:lang w:val="en-US"/>
              </w:rPr>
              <w:t>healthy weight and physical activity</w:t>
            </w:r>
          </w:p>
        </w:tc>
      </w:tr>
      <w:tr w:rsidR="00AC4A13" w14:paraId="16DB1B5D" w14:textId="77777777" w:rsidTr="00B40A3C">
        <w:tc>
          <w:tcPr>
            <w:tcW w:w="1859" w:type="dxa"/>
          </w:tcPr>
          <w:p w14:paraId="2BB24A92" w14:textId="77777777"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Adult learning</w:t>
            </w:r>
          </w:p>
          <w:p w14:paraId="204E9B5F" w14:textId="514DAB52" w:rsidR="0014089D" w:rsidRDefault="0014089D" w:rsidP="00AC4A13">
            <w:pPr>
              <w:pStyle w:val="BodyText"/>
              <w:ind w:left="0"/>
              <w:rPr>
                <w:rFonts w:ascii="Arial" w:hAnsi="Arial" w:cs="Arial"/>
                <w:sz w:val="24"/>
                <w:szCs w:val="24"/>
                <w:lang w:val="en-US"/>
              </w:rPr>
            </w:pPr>
          </w:p>
        </w:tc>
        <w:tc>
          <w:tcPr>
            <w:tcW w:w="2204" w:type="dxa"/>
            <w:shd w:val="clear" w:color="auto" w:fill="00B050"/>
          </w:tcPr>
          <w:p w14:paraId="289563D3" w14:textId="17A7ED7D"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06234B1D"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13055E3C" w14:textId="77777777" w:rsidR="00AC4A13" w:rsidRDefault="00AC4A13" w:rsidP="00AC4A13">
            <w:pPr>
              <w:pStyle w:val="BodyText"/>
              <w:ind w:left="0"/>
              <w:rPr>
                <w:rFonts w:ascii="Arial" w:hAnsi="Arial" w:cs="Arial"/>
                <w:sz w:val="24"/>
                <w:szCs w:val="24"/>
                <w:lang w:val="en-US"/>
              </w:rPr>
            </w:pPr>
          </w:p>
        </w:tc>
        <w:tc>
          <w:tcPr>
            <w:tcW w:w="2171" w:type="dxa"/>
            <w:shd w:val="clear" w:color="auto" w:fill="00B050"/>
          </w:tcPr>
          <w:p w14:paraId="4FFCD297"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3127C230" w14:textId="77777777" w:rsidR="00AC4A13" w:rsidRDefault="00AC4A13" w:rsidP="00AC4A13">
            <w:pPr>
              <w:pStyle w:val="BodyText"/>
              <w:ind w:left="0"/>
              <w:rPr>
                <w:rFonts w:ascii="Arial" w:hAnsi="Arial" w:cs="Arial"/>
                <w:sz w:val="24"/>
                <w:szCs w:val="24"/>
                <w:lang w:val="en-US"/>
              </w:rPr>
            </w:pPr>
          </w:p>
        </w:tc>
        <w:tc>
          <w:tcPr>
            <w:tcW w:w="2082" w:type="dxa"/>
            <w:shd w:val="clear" w:color="auto" w:fill="00B050"/>
          </w:tcPr>
          <w:p w14:paraId="5D5166A1" w14:textId="77777777" w:rsidR="00AC4A13" w:rsidRDefault="00AC4A13" w:rsidP="00AC4A13">
            <w:pPr>
              <w:pStyle w:val="BodyText"/>
              <w:ind w:left="0"/>
              <w:rPr>
                <w:rFonts w:ascii="Arial" w:hAnsi="Arial" w:cs="Arial"/>
                <w:sz w:val="24"/>
                <w:szCs w:val="24"/>
                <w:lang w:val="en-US"/>
              </w:rPr>
            </w:pPr>
          </w:p>
        </w:tc>
      </w:tr>
      <w:tr w:rsidR="00AC4A13" w14:paraId="4C3505EA" w14:textId="77777777" w:rsidTr="00952014">
        <w:tc>
          <w:tcPr>
            <w:tcW w:w="1859" w:type="dxa"/>
          </w:tcPr>
          <w:p w14:paraId="444292B2" w14:textId="77777777"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Archives</w:t>
            </w:r>
          </w:p>
          <w:p w14:paraId="7EB060AC" w14:textId="71E39E73" w:rsidR="0014089D" w:rsidRDefault="0014089D" w:rsidP="00AC4A13">
            <w:pPr>
              <w:pStyle w:val="BodyText"/>
              <w:ind w:left="0"/>
              <w:rPr>
                <w:rFonts w:ascii="Arial" w:hAnsi="Arial" w:cs="Arial"/>
                <w:sz w:val="24"/>
                <w:szCs w:val="24"/>
                <w:lang w:val="en-US"/>
              </w:rPr>
            </w:pPr>
          </w:p>
        </w:tc>
        <w:tc>
          <w:tcPr>
            <w:tcW w:w="2204" w:type="dxa"/>
            <w:shd w:val="clear" w:color="auto" w:fill="00B050"/>
          </w:tcPr>
          <w:p w14:paraId="6EB56F56" w14:textId="02AB3F84" w:rsidR="00AC4A13" w:rsidRDefault="00AC4A13" w:rsidP="00AC4A13">
            <w:pPr>
              <w:pStyle w:val="BodyText"/>
              <w:ind w:left="0"/>
              <w:rPr>
                <w:rFonts w:ascii="Arial" w:hAnsi="Arial" w:cs="Arial"/>
                <w:sz w:val="24"/>
                <w:szCs w:val="24"/>
                <w:lang w:val="en-US"/>
              </w:rPr>
            </w:pPr>
          </w:p>
        </w:tc>
        <w:tc>
          <w:tcPr>
            <w:tcW w:w="2009" w:type="dxa"/>
          </w:tcPr>
          <w:p w14:paraId="417D2B0E"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79E998D1" w14:textId="4E358062" w:rsidR="00604F59" w:rsidRDefault="00604F59" w:rsidP="00604F59">
            <w:pPr>
              <w:pStyle w:val="BodyText"/>
              <w:ind w:left="0"/>
              <w:rPr>
                <w:rFonts w:ascii="Arial" w:hAnsi="Arial" w:cs="Arial"/>
                <w:sz w:val="24"/>
                <w:szCs w:val="24"/>
                <w:lang w:val="en-US"/>
              </w:rPr>
            </w:pPr>
          </w:p>
        </w:tc>
        <w:tc>
          <w:tcPr>
            <w:tcW w:w="2171" w:type="dxa"/>
          </w:tcPr>
          <w:p w14:paraId="119876E0" w14:textId="77777777" w:rsidR="00AC4A13" w:rsidRDefault="00AC4A13" w:rsidP="00AC4A13">
            <w:pPr>
              <w:pStyle w:val="BodyText"/>
              <w:ind w:left="0"/>
              <w:rPr>
                <w:rFonts w:ascii="Arial" w:hAnsi="Arial" w:cs="Arial"/>
                <w:sz w:val="24"/>
                <w:szCs w:val="24"/>
                <w:lang w:val="en-US"/>
              </w:rPr>
            </w:pPr>
          </w:p>
        </w:tc>
        <w:tc>
          <w:tcPr>
            <w:tcW w:w="2119" w:type="dxa"/>
            <w:shd w:val="clear" w:color="auto" w:fill="FFFFFF" w:themeFill="background1"/>
          </w:tcPr>
          <w:p w14:paraId="2115270D" w14:textId="77777777" w:rsidR="00AC4A13" w:rsidRDefault="00AC4A13" w:rsidP="00AC4A13">
            <w:pPr>
              <w:pStyle w:val="BodyText"/>
              <w:ind w:left="0"/>
              <w:rPr>
                <w:rFonts w:ascii="Arial" w:hAnsi="Arial" w:cs="Arial"/>
                <w:sz w:val="24"/>
                <w:szCs w:val="24"/>
                <w:lang w:val="en-US"/>
              </w:rPr>
            </w:pPr>
          </w:p>
        </w:tc>
        <w:tc>
          <w:tcPr>
            <w:tcW w:w="2082" w:type="dxa"/>
          </w:tcPr>
          <w:p w14:paraId="4387CFA0" w14:textId="77777777" w:rsidR="00AC4A13" w:rsidRDefault="00AC4A13" w:rsidP="00AC4A13">
            <w:pPr>
              <w:pStyle w:val="BodyText"/>
              <w:ind w:left="0"/>
              <w:rPr>
                <w:rFonts w:ascii="Arial" w:hAnsi="Arial" w:cs="Arial"/>
                <w:sz w:val="24"/>
                <w:szCs w:val="24"/>
                <w:lang w:val="en-US"/>
              </w:rPr>
            </w:pPr>
          </w:p>
        </w:tc>
      </w:tr>
      <w:tr w:rsidR="00AC4A13" w14:paraId="671483BE" w14:textId="77777777" w:rsidTr="00952014">
        <w:tc>
          <w:tcPr>
            <w:tcW w:w="1859" w:type="dxa"/>
          </w:tcPr>
          <w:p w14:paraId="00E78821" w14:textId="77777777"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Arts</w:t>
            </w:r>
          </w:p>
          <w:p w14:paraId="0A58670B" w14:textId="49028650" w:rsidR="0014089D" w:rsidRDefault="0014089D" w:rsidP="00AC4A13">
            <w:pPr>
              <w:pStyle w:val="BodyText"/>
              <w:ind w:left="0"/>
              <w:rPr>
                <w:rFonts w:ascii="Arial" w:hAnsi="Arial" w:cs="Arial"/>
                <w:sz w:val="24"/>
                <w:szCs w:val="24"/>
                <w:lang w:val="en-US"/>
              </w:rPr>
            </w:pPr>
          </w:p>
        </w:tc>
        <w:tc>
          <w:tcPr>
            <w:tcW w:w="2204" w:type="dxa"/>
            <w:shd w:val="clear" w:color="auto" w:fill="00B050"/>
          </w:tcPr>
          <w:p w14:paraId="2930C537" w14:textId="4F79AFC1" w:rsidR="00AC4A13" w:rsidRDefault="00AC4A13" w:rsidP="00AC4A13">
            <w:pPr>
              <w:pStyle w:val="BodyText"/>
              <w:ind w:left="0"/>
              <w:rPr>
                <w:rFonts w:ascii="Arial" w:hAnsi="Arial" w:cs="Arial"/>
                <w:sz w:val="24"/>
                <w:szCs w:val="24"/>
                <w:lang w:val="en-US"/>
              </w:rPr>
            </w:pPr>
          </w:p>
        </w:tc>
        <w:tc>
          <w:tcPr>
            <w:tcW w:w="2009" w:type="dxa"/>
          </w:tcPr>
          <w:p w14:paraId="4F0A9556"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640FF395" w14:textId="231E433C" w:rsidR="00604F59" w:rsidRDefault="00604F59" w:rsidP="00AC4A13">
            <w:pPr>
              <w:pStyle w:val="BodyText"/>
              <w:ind w:left="0"/>
              <w:rPr>
                <w:rFonts w:ascii="Arial" w:hAnsi="Arial" w:cs="Arial"/>
                <w:sz w:val="24"/>
                <w:szCs w:val="24"/>
                <w:lang w:val="en-US"/>
              </w:rPr>
            </w:pPr>
          </w:p>
        </w:tc>
        <w:tc>
          <w:tcPr>
            <w:tcW w:w="2171" w:type="dxa"/>
          </w:tcPr>
          <w:p w14:paraId="5300982F" w14:textId="77777777" w:rsidR="00AC4A13" w:rsidRDefault="00AC4A13" w:rsidP="00AC4A13">
            <w:pPr>
              <w:pStyle w:val="BodyText"/>
              <w:ind w:left="0"/>
              <w:rPr>
                <w:rFonts w:ascii="Arial" w:hAnsi="Arial" w:cs="Arial"/>
                <w:sz w:val="24"/>
                <w:szCs w:val="24"/>
                <w:lang w:val="en-US"/>
              </w:rPr>
            </w:pPr>
          </w:p>
        </w:tc>
        <w:tc>
          <w:tcPr>
            <w:tcW w:w="2119" w:type="dxa"/>
            <w:shd w:val="clear" w:color="auto" w:fill="FFFFFF" w:themeFill="background1"/>
          </w:tcPr>
          <w:p w14:paraId="58DB22FB" w14:textId="77777777" w:rsidR="00AC4A13" w:rsidRDefault="00AC4A13" w:rsidP="00AC4A13">
            <w:pPr>
              <w:pStyle w:val="BodyText"/>
              <w:ind w:left="0"/>
              <w:rPr>
                <w:rFonts w:ascii="Arial" w:hAnsi="Arial" w:cs="Arial"/>
                <w:sz w:val="24"/>
                <w:szCs w:val="24"/>
                <w:lang w:val="en-US"/>
              </w:rPr>
            </w:pPr>
          </w:p>
        </w:tc>
        <w:tc>
          <w:tcPr>
            <w:tcW w:w="2082" w:type="dxa"/>
          </w:tcPr>
          <w:p w14:paraId="69D9E434" w14:textId="77777777" w:rsidR="00AC4A13" w:rsidRDefault="00AC4A13" w:rsidP="00AC4A13">
            <w:pPr>
              <w:pStyle w:val="BodyText"/>
              <w:ind w:left="0"/>
              <w:rPr>
                <w:rFonts w:ascii="Arial" w:hAnsi="Arial" w:cs="Arial"/>
                <w:sz w:val="24"/>
                <w:szCs w:val="24"/>
                <w:lang w:val="en-US"/>
              </w:rPr>
            </w:pPr>
          </w:p>
        </w:tc>
      </w:tr>
      <w:tr w:rsidR="00AC4A13" w14:paraId="111EDDF2" w14:textId="77777777" w:rsidTr="00B40A3C">
        <w:tc>
          <w:tcPr>
            <w:tcW w:w="1859" w:type="dxa"/>
          </w:tcPr>
          <w:p w14:paraId="4CA04BE5" w14:textId="10F5B352"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Catering &amp; Commercial</w:t>
            </w:r>
          </w:p>
        </w:tc>
        <w:tc>
          <w:tcPr>
            <w:tcW w:w="2204" w:type="dxa"/>
            <w:shd w:val="clear" w:color="auto" w:fill="00B050"/>
          </w:tcPr>
          <w:p w14:paraId="190EFC99" w14:textId="7C75C1FF" w:rsidR="00AC4A13" w:rsidRDefault="00AC4A13" w:rsidP="00AC4A13">
            <w:pPr>
              <w:pStyle w:val="BodyText"/>
              <w:ind w:left="0"/>
              <w:rPr>
                <w:rFonts w:ascii="Arial" w:hAnsi="Arial" w:cs="Arial"/>
                <w:sz w:val="24"/>
                <w:szCs w:val="24"/>
                <w:lang w:val="en-US"/>
              </w:rPr>
            </w:pPr>
          </w:p>
        </w:tc>
        <w:tc>
          <w:tcPr>
            <w:tcW w:w="2009" w:type="dxa"/>
          </w:tcPr>
          <w:p w14:paraId="6EFD349F" w14:textId="77777777" w:rsidR="00AC4A13" w:rsidRDefault="00AC4A13" w:rsidP="00AC4A13">
            <w:pPr>
              <w:pStyle w:val="BodyText"/>
              <w:ind w:left="0"/>
              <w:rPr>
                <w:rFonts w:ascii="Arial" w:hAnsi="Arial" w:cs="Arial"/>
                <w:sz w:val="24"/>
                <w:szCs w:val="24"/>
                <w:lang w:val="en-US"/>
              </w:rPr>
            </w:pPr>
          </w:p>
        </w:tc>
        <w:tc>
          <w:tcPr>
            <w:tcW w:w="2116" w:type="dxa"/>
          </w:tcPr>
          <w:p w14:paraId="02D8BD10" w14:textId="77777777" w:rsidR="00AC4A13" w:rsidRDefault="00AC4A13" w:rsidP="00AC4A13">
            <w:pPr>
              <w:pStyle w:val="BodyText"/>
              <w:ind w:left="0"/>
              <w:rPr>
                <w:rFonts w:ascii="Arial" w:hAnsi="Arial" w:cs="Arial"/>
                <w:sz w:val="24"/>
                <w:szCs w:val="24"/>
                <w:lang w:val="en-US"/>
              </w:rPr>
            </w:pPr>
          </w:p>
        </w:tc>
        <w:tc>
          <w:tcPr>
            <w:tcW w:w="2171" w:type="dxa"/>
          </w:tcPr>
          <w:p w14:paraId="4FD9C7AF" w14:textId="77777777" w:rsidR="00AC4A13" w:rsidRDefault="00AC4A13" w:rsidP="00AC4A13">
            <w:pPr>
              <w:pStyle w:val="BodyText"/>
              <w:ind w:left="0"/>
              <w:rPr>
                <w:rFonts w:ascii="Arial" w:hAnsi="Arial" w:cs="Arial"/>
                <w:sz w:val="24"/>
                <w:szCs w:val="24"/>
                <w:lang w:val="en-US"/>
              </w:rPr>
            </w:pPr>
          </w:p>
        </w:tc>
        <w:tc>
          <w:tcPr>
            <w:tcW w:w="2119" w:type="dxa"/>
            <w:shd w:val="clear" w:color="auto" w:fill="FFFFFF" w:themeFill="background1"/>
          </w:tcPr>
          <w:p w14:paraId="70CE593E" w14:textId="77777777" w:rsidR="00AC4A13" w:rsidRDefault="00AC4A13" w:rsidP="00AC4A13">
            <w:pPr>
              <w:pStyle w:val="BodyText"/>
              <w:ind w:left="0"/>
              <w:rPr>
                <w:rFonts w:ascii="Arial" w:hAnsi="Arial" w:cs="Arial"/>
                <w:sz w:val="24"/>
                <w:szCs w:val="24"/>
                <w:lang w:val="en-US"/>
              </w:rPr>
            </w:pPr>
          </w:p>
        </w:tc>
        <w:tc>
          <w:tcPr>
            <w:tcW w:w="2082" w:type="dxa"/>
            <w:shd w:val="clear" w:color="auto" w:fill="00B050"/>
          </w:tcPr>
          <w:p w14:paraId="37429A1B" w14:textId="77777777" w:rsidR="00AC4A13" w:rsidRDefault="00AC4A13" w:rsidP="00AC4A13">
            <w:pPr>
              <w:pStyle w:val="BodyText"/>
              <w:ind w:left="0"/>
              <w:rPr>
                <w:rFonts w:ascii="Arial" w:hAnsi="Arial" w:cs="Arial"/>
                <w:sz w:val="24"/>
                <w:szCs w:val="24"/>
                <w:lang w:val="en-US"/>
              </w:rPr>
            </w:pPr>
          </w:p>
        </w:tc>
      </w:tr>
      <w:tr w:rsidR="00AC4A13" w14:paraId="5028D590" w14:textId="77777777" w:rsidTr="00B40A3C">
        <w:tc>
          <w:tcPr>
            <w:tcW w:w="1859" w:type="dxa"/>
          </w:tcPr>
          <w:p w14:paraId="74E02324" w14:textId="6734026B"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Countrysid</w:t>
            </w:r>
            <w:r w:rsidR="0014089D">
              <w:rPr>
                <w:rFonts w:ascii="Arial" w:hAnsi="Arial" w:cs="Arial"/>
                <w:sz w:val="24"/>
                <w:szCs w:val="24"/>
                <w:lang w:val="en-US"/>
              </w:rPr>
              <w:t>e Rangers</w:t>
            </w:r>
          </w:p>
        </w:tc>
        <w:tc>
          <w:tcPr>
            <w:tcW w:w="2204" w:type="dxa"/>
            <w:shd w:val="clear" w:color="auto" w:fill="00B050"/>
          </w:tcPr>
          <w:p w14:paraId="6835421C" w14:textId="3C8C7E90"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5E362B06"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5F1D72E0" w14:textId="77777777" w:rsidR="00AC4A13" w:rsidRDefault="00AC4A13" w:rsidP="00AC4A13">
            <w:pPr>
              <w:pStyle w:val="BodyText"/>
              <w:ind w:left="0"/>
              <w:rPr>
                <w:rFonts w:ascii="Arial" w:hAnsi="Arial" w:cs="Arial"/>
                <w:sz w:val="24"/>
                <w:szCs w:val="24"/>
                <w:lang w:val="en-US"/>
              </w:rPr>
            </w:pPr>
          </w:p>
        </w:tc>
        <w:tc>
          <w:tcPr>
            <w:tcW w:w="2171" w:type="dxa"/>
          </w:tcPr>
          <w:p w14:paraId="07CCD238"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57A975D3" w14:textId="77777777" w:rsidR="00AC4A13" w:rsidRDefault="00AC4A13" w:rsidP="00AC4A13">
            <w:pPr>
              <w:pStyle w:val="BodyText"/>
              <w:ind w:left="0"/>
              <w:rPr>
                <w:rFonts w:ascii="Arial" w:hAnsi="Arial" w:cs="Arial"/>
                <w:sz w:val="24"/>
                <w:szCs w:val="24"/>
                <w:lang w:val="en-US"/>
              </w:rPr>
            </w:pPr>
          </w:p>
        </w:tc>
        <w:tc>
          <w:tcPr>
            <w:tcW w:w="2082" w:type="dxa"/>
          </w:tcPr>
          <w:p w14:paraId="1B1A046F" w14:textId="77777777" w:rsidR="00AC4A13" w:rsidRDefault="00AC4A13" w:rsidP="00AC4A13">
            <w:pPr>
              <w:pStyle w:val="BodyText"/>
              <w:ind w:left="0"/>
              <w:rPr>
                <w:rFonts w:ascii="Arial" w:hAnsi="Arial" w:cs="Arial"/>
                <w:sz w:val="24"/>
                <w:szCs w:val="24"/>
                <w:lang w:val="en-US"/>
              </w:rPr>
            </w:pPr>
          </w:p>
        </w:tc>
      </w:tr>
      <w:tr w:rsidR="00AC4A13" w14:paraId="47AC0B26" w14:textId="77777777" w:rsidTr="00B40A3C">
        <w:tc>
          <w:tcPr>
            <w:tcW w:w="1859" w:type="dxa"/>
          </w:tcPr>
          <w:p w14:paraId="04076565" w14:textId="229C9481"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Leisure facil</w:t>
            </w:r>
            <w:r w:rsidR="00344B94">
              <w:rPr>
                <w:rFonts w:ascii="Arial" w:hAnsi="Arial" w:cs="Arial"/>
                <w:sz w:val="24"/>
                <w:szCs w:val="24"/>
                <w:lang w:val="en-US"/>
              </w:rPr>
              <w:t>i</w:t>
            </w:r>
            <w:r>
              <w:rPr>
                <w:rFonts w:ascii="Arial" w:hAnsi="Arial" w:cs="Arial"/>
                <w:sz w:val="24"/>
                <w:szCs w:val="24"/>
                <w:lang w:val="en-US"/>
              </w:rPr>
              <w:t>ties</w:t>
            </w:r>
          </w:p>
        </w:tc>
        <w:tc>
          <w:tcPr>
            <w:tcW w:w="2204" w:type="dxa"/>
            <w:shd w:val="clear" w:color="auto" w:fill="00B050"/>
          </w:tcPr>
          <w:p w14:paraId="4995DAD7" w14:textId="55B10B32"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14F948AB"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3A658470" w14:textId="77777777" w:rsidR="00AC4A13" w:rsidRDefault="00AC4A13" w:rsidP="00AC4A13">
            <w:pPr>
              <w:pStyle w:val="BodyText"/>
              <w:ind w:left="0"/>
              <w:rPr>
                <w:rFonts w:ascii="Arial" w:hAnsi="Arial" w:cs="Arial"/>
                <w:sz w:val="24"/>
                <w:szCs w:val="24"/>
                <w:lang w:val="en-US"/>
              </w:rPr>
            </w:pPr>
          </w:p>
        </w:tc>
        <w:tc>
          <w:tcPr>
            <w:tcW w:w="2171" w:type="dxa"/>
            <w:shd w:val="clear" w:color="auto" w:fill="00B050"/>
          </w:tcPr>
          <w:p w14:paraId="63969EFE"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245E5C1A" w14:textId="77777777" w:rsidR="00AC4A13" w:rsidRDefault="00AC4A13" w:rsidP="00AC4A13">
            <w:pPr>
              <w:pStyle w:val="BodyText"/>
              <w:ind w:left="0"/>
              <w:rPr>
                <w:rFonts w:ascii="Arial" w:hAnsi="Arial" w:cs="Arial"/>
                <w:sz w:val="24"/>
                <w:szCs w:val="24"/>
                <w:lang w:val="en-US"/>
              </w:rPr>
            </w:pPr>
          </w:p>
        </w:tc>
        <w:tc>
          <w:tcPr>
            <w:tcW w:w="2082" w:type="dxa"/>
            <w:shd w:val="clear" w:color="auto" w:fill="00B050"/>
          </w:tcPr>
          <w:p w14:paraId="53002584" w14:textId="77777777" w:rsidR="00AC4A13" w:rsidRDefault="00AC4A13" w:rsidP="00AC4A13">
            <w:pPr>
              <w:pStyle w:val="BodyText"/>
              <w:ind w:left="0"/>
              <w:rPr>
                <w:rFonts w:ascii="Arial" w:hAnsi="Arial" w:cs="Arial"/>
                <w:sz w:val="24"/>
                <w:szCs w:val="24"/>
                <w:lang w:val="en-US"/>
              </w:rPr>
            </w:pPr>
          </w:p>
        </w:tc>
      </w:tr>
      <w:tr w:rsidR="00AC4A13" w14:paraId="551B8DE7" w14:textId="77777777" w:rsidTr="00B40A3C">
        <w:tc>
          <w:tcPr>
            <w:tcW w:w="1859" w:type="dxa"/>
          </w:tcPr>
          <w:p w14:paraId="29E73A8C" w14:textId="77777777" w:rsidR="008826C4" w:rsidRDefault="008826C4" w:rsidP="00AC4A13">
            <w:pPr>
              <w:pStyle w:val="BodyText"/>
              <w:ind w:left="0"/>
              <w:rPr>
                <w:rFonts w:ascii="Arial" w:hAnsi="Arial" w:cs="Arial"/>
                <w:sz w:val="24"/>
                <w:szCs w:val="24"/>
                <w:lang w:val="en-US"/>
              </w:rPr>
            </w:pPr>
            <w:r>
              <w:rPr>
                <w:rFonts w:ascii="Arial" w:hAnsi="Arial" w:cs="Arial"/>
                <w:sz w:val="24"/>
                <w:szCs w:val="24"/>
                <w:lang w:val="en-US"/>
              </w:rPr>
              <w:t>Librar</w:t>
            </w:r>
            <w:r w:rsidR="0014089D">
              <w:rPr>
                <w:rFonts w:ascii="Arial" w:hAnsi="Arial" w:cs="Arial"/>
                <w:sz w:val="24"/>
                <w:szCs w:val="24"/>
                <w:lang w:val="en-US"/>
              </w:rPr>
              <w:t>ies</w:t>
            </w:r>
          </w:p>
          <w:p w14:paraId="0E6204AB" w14:textId="4D5DFE07" w:rsidR="0014089D" w:rsidRDefault="0014089D" w:rsidP="00AC4A13">
            <w:pPr>
              <w:pStyle w:val="BodyText"/>
              <w:ind w:left="0"/>
              <w:rPr>
                <w:rFonts w:ascii="Arial" w:hAnsi="Arial" w:cs="Arial"/>
                <w:sz w:val="24"/>
                <w:szCs w:val="24"/>
                <w:lang w:val="en-US"/>
              </w:rPr>
            </w:pPr>
          </w:p>
        </w:tc>
        <w:tc>
          <w:tcPr>
            <w:tcW w:w="2204" w:type="dxa"/>
            <w:shd w:val="clear" w:color="auto" w:fill="00B050"/>
          </w:tcPr>
          <w:p w14:paraId="2E34949C" w14:textId="2AC97A35"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3235FC6A"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5C213CE2" w14:textId="77777777" w:rsidR="00AC4A13" w:rsidRDefault="00AC4A13" w:rsidP="00AC4A13">
            <w:pPr>
              <w:pStyle w:val="BodyText"/>
              <w:ind w:left="0"/>
              <w:rPr>
                <w:rFonts w:ascii="Arial" w:hAnsi="Arial" w:cs="Arial"/>
                <w:sz w:val="24"/>
                <w:szCs w:val="24"/>
                <w:lang w:val="en-US"/>
              </w:rPr>
            </w:pPr>
          </w:p>
        </w:tc>
        <w:tc>
          <w:tcPr>
            <w:tcW w:w="2171" w:type="dxa"/>
          </w:tcPr>
          <w:p w14:paraId="022983CB"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0DB1C67C" w14:textId="77777777" w:rsidR="00AC4A13" w:rsidRDefault="00AC4A13" w:rsidP="00AC4A13">
            <w:pPr>
              <w:pStyle w:val="BodyText"/>
              <w:ind w:left="0"/>
              <w:rPr>
                <w:rFonts w:ascii="Arial" w:hAnsi="Arial" w:cs="Arial"/>
                <w:sz w:val="24"/>
                <w:szCs w:val="24"/>
                <w:lang w:val="en-US"/>
              </w:rPr>
            </w:pPr>
          </w:p>
        </w:tc>
        <w:tc>
          <w:tcPr>
            <w:tcW w:w="2082" w:type="dxa"/>
          </w:tcPr>
          <w:p w14:paraId="78183E50" w14:textId="77777777" w:rsidR="00AC4A13" w:rsidRDefault="00AC4A13" w:rsidP="00AC4A13">
            <w:pPr>
              <w:pStyle w:val="BodyText"/>
              <w:ind w:left="0"/>
              <w:rPr>
                <w:rFonts w:ascii="Arial" w:hAnsi="Arial" w:cs="Arial"/>
                <w:sz w:val="24"/>
                <w:szCs w:val="24"/>
                <w:lang w:val="en-US"/>
              </w:rPr>
            </w:pPr>
          </w:p>
        </w:tc>
      </w:tr>
      <w:tr w:rsidR="00AC4A13" w14:paraId="767A9937" w14:textId="77777777" w:rsidTr="00952014">
        <w:tc>
          <w:tcPr>
            <w:tcW w:w="1859" w:type="dxa"/>
          </w:tcPr>
          <w:p w14:paraId="5AECB95E" w14:textId="77777777" w:rsidR="00AC4A13" w:rsidRDefault="008826C4" w:rsidP="00AC4A13">
            <w:pPr>
              <w:pStyle w:val="BodyText"/>
              <w:ind w:left="0"/>
              <w:rPr>
                <w:rFonts w:ascii="Arial" w:hAnsi="Arial" w:cs="Arial"/>
                <w:sz w:val="24"/>
                <w:szCs w:val="24"/>
                <w:lang w:val="en-US"/>
              </w:rPr>
            </w:pPr>
            <w:proofErr w:type="spellStart"/>
            <w:r>
              <w:rPr>
                <w:rFonts w:ascii="Arial" w:hAnsi="Arial" w:cs="Arial"/>
                <w:sz w:val="24"/>
                <w:szCs w:val="24"/>
                <w:lang w:val="en-US"/>
              </w:rPr>
              <w:t>Musems</w:t>
            </w:r>
            <w:proofErr w:type="spellEnd"/>
          </w:p>
          <w:p w14:paraId="4F95445C" w14:textId="26BDD04C" w:rsidR="0014089D" w:rsidRDefault="0014089D" w:rsidP="00AC4A13">
            <w:pPr>
              <w:pStyle w:val="BodyText"/>
              <w:ind w:left="0"/>
              <w:rPr>
                <w:rFonts w:ascii="Arial" w:hAnsi="Arial" w:cs="Arial"/>
                <w:sz w:val="24"/>
                <w:szCs w:val="24"/>
                <w:lang w:val="en-US"/>
              </w:rPr>
            </w:pPr>
          </w:p>
        </w:tc>
        <w:tc>
          <w:tcPr>
            <w:tcW w:w="2204" w:type="dxa"/>
            <w:shd w:val="clear" w:color="auto" w:fill="00B050"/>
          </w:tcPr>
          <w:p w14:paraId="1D1FC717" w14:textId="5338AC28" w:rsidR="00604F59" w:rsidRDefault="00604F59" w:rsidP="00AC4A13">
            <w:pPr>
              <w:pStyle w:val="BodyText"/>
              <w:ind w:left="0"/>
              <w:rPr>
                <w:rFonts w:ascii="Arial" w:hAnsi="Arial" w:cs="Arial"/>
                <w:sz w:val="24"/>
                <w:szCs w:val="24"/>
                <w:lang w:val="en-US"/>
              </w:rPr>
            </w:pPr>
          </w:p>
        </w:tc>
        <w:tc>
          <w:tcPr>
            <w:tcW w:w="2009" w:type="dxa"/>
            <w:shd w:val="clear" w:color="auto" w:fill="00B050"/>
          </w:tcPr>
          <w:p w14:paraId="67256D9B" w14:textId="340CC199" w:rsidR="00604F59" w:rsidRDefault="00604F59" w:rsidP="00AC4A13">
            <w:pPr>
              <w:pStyle w:val="BodyText"/>
              <w:ind w:left="0"/>
              <w:rPr>
                <w:rFonts w:ascii="Arial" w:hAnsi="Arial" w:cs="Arial"/>
                <w:sz w:val="24"/>
                <w:szCs w:val="24"/>
                <w:lang w:val="en-US"/>
              </w:rPr>
            </w:pPr>
          </w:p>
        </w:tc>
        <w:tc>
          <w:tcPr>
            <w:tcW w:w="2116" w:type="dxa"/>
            <w:shd w:val="clear" w:color="auto" w:fill="00B050"/>
          </w:tcPr>
          <w:p w14:paraId="21EAD29D" w14:textId="77777777" w:rsidR="00AC4A13" w:rsidRDefault="00AC4A13" w:rsidP="00AC4A13">
            <w:pPr>
              <w:pStyle w:val="BodyText"/>
              <w:ind w:left="0"/>
              <w:rPr>
                <w:rFonts w:ascii="Arial" w:hAnsi="Arial" w:cs="Arial"/>
                <w:sz w:val="24"/>
                <w:szCs w:val="24"/>
                <w:lang w:val="en-US"/>
              </w:rPr>
            </w:pPr>
          </w:p>
        </w:tc>
        <w:tc>
          <w:tcPr>
            <w:tcW w:w="2171" w:type="dxa"/>
          </w:tcPr>
          <w:p w14:paraId="489E9BD0" w14:textId="77777777" w:rsidR="00AC4A13" w:rsidRDefault="00AC4A13" w:rsidP="00AC4A13">
            <w:pPr>
              <w:pStyle w:val="BodyText"/>
              <w:ind w:left="0"/>
              <w:rPr>
                <w:rFonts w:ascii="Arial" w:hAnsi="Arial" w:cs="Arial"/>
                <w:sz w:val="24"/>
                <w:szCs w:val="24"/>
                <w:lang w:val="en-US"/>
              </w:rPr>
            </w:pPr>
          </w:p>
        </w:tc>
        <w:tc>
          <w:tcPr>
            <w:tcW w:w="2119" w:type="dxa"/>
            <w:shd w:val="clear" w:color="auto" w:fill="FFFFFF" w:themeFill="background1"/>
          </w:tcPr>
          <w:p w14:paraId="07CC5F0C" w14:textId="77777777" w:rsidR="00AC4A13" w:rsidRDefault="00AC4A13" w:rsidP="00AC4A13">
            <w:pPr>
              <w:pStyle w:val="BodyText"/>
              <w:ind w:left="0"/>
              <w:rPr>
                <w:rFonts w:ascii="Arial" w:hAnsi="Arial" w:cs="Arial"/>
                <w:sz w:val="24"/>
                <w:szCs w:val="24"/>
                <w:lang w:val="en-US"/>
              </w:rPr>
            </w:pPr>
          </w:p>
        </w:tc>
        <w:tc>
          <w:tcPr>
            <w:tcW w:w="2082" w:type="dxa"/>
            <w:shd w:val="clear" w:color="auto" w:fill="00B050"/>
          </w:tcPr>
          <w:p w14:paraId="4666F2BA" w14:textId="77777777" w:rsidR="00AC4A13" w:rsidRDefault="00AC4A13" w:rsidP="00AC4A13">
            <w:pPr>
              <w:pStyle w:val="BodyText"/>
              <w:ind w:left="0"/>
              <w:rPr>
                <w:rFonts w:ascii="Arial" w:hAnsi="Arial" w:cs="Arial"/>
                <w:sz w:val="24"/>
                <w:szCs w:val="24"/>
                <w:lang w:val="en-US"/>
              </w:rPr>
            </w:pPr>
          </w:p>
        </w:tc>
      </w:tr>
      <w:tr w:rsidR="00AC4A13" w14:paraId="2065BB4C" w14:textId="77777777" w:rsidTr="00B40A3C">
        <w:tc>
          <w:tcPr>
            <w:tcW w:w="1859" w:type="dxa"/>
          </w:tcPr>
          <w:p w14:paraId="565074FF" w14:textId="2BBE2949"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Music development</w:t>
            </w:r>
          </w:p>
        </w:tc>
        <w:tc>
          <w:tcPr>
            <w:tcW w:w="2204" w:type="dxa"/>
          </w:tcPr>
          <w:p w14:paraId="5854D667" w14:textId="2C6C6AF8"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49B21E56"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514298D1" w14:textId="77777777" w:rsidR="00AC4A13" w:rsidRDefault="00AC4A13" w:rsidP="00AC4A13">
            <w:pPr>
              <w:pStyle w:val="BodyText"/>
              <w:ind w:left="0"/>
              <w:rPr>
                <w:rFonts w:ascii="Arial" w:hAnsi="Arial" w:cs="Arial"/>
                <w:sz w:val="24"/>
                <w:szCs w:val="24"/>
                <w:lang w:val="en-US"/>
              </w:rPr>
            </w:pPr>
          </w:p>
        </w:tc>
        <w:tc>
          <w:tcPr>
            <w:tcW w:w="2171" w:type="dxa"/>
          </w:tcPr>
          <w:p w14:paraId="02ED6006"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67896E57" w14:textId="77777777" w:rsidR="00AC4A13" w:rsidRDefault="00AC4A13" w:rsidP="00AC4A13">
            <w:pPr>
              <w:pStyle w:val="BodyText"/>
              <w:ind w:left="0"/>
              <w:rPr>
                <w:rFonts w:ascii="Arial" w:hAnsi="Arial" w:cs="Arial"/>
                <w:sz w:val="24"/>
                <w:szCs w:val="24"/>
                <w:lang w:val="en-US"/>
              </w:rPr>
            </w:pPr>
          </w:p>
        </w:tc>
        <w:tc>
          <w:tcPr>
            <w:tcW w:w="2082" w:type="dxa"/>
          </w:tcPr>
          <w:p w14:paraId="1E5AE73C" w14:textId="77777777" w:rsidR="00AC4A13" w:rsidRDefault="00AC4A13" w:rsidP="00AC4A13">
            <w:pPr>
              <w:pStyle w:val="BodyText"/>
              <w:ind w:left="0"/>
              <w:rPr>
                <w:rFonts w:ascii="Arial" w:hAnsi="Arial" w:cs="Arial"/>
                <w:sz w:val="24"/>
                <w:szCs w:val="24"/>
                <w:lang w:val="en-US"/>
              </w:rPr>
            </w:pPr>
          </w:p>
        </w:tc>
      </w:tr>
      <w:tr w:rsidR="00AC4A13" w14:paraId="207A16AF" w14:textId="77777777" w:rsidTr="00B40A3C">
        <w:tc>
          <w:tcPr>
            <w:tcW w:w="1859" w:type="dxa"/>
          </w:tcPr>
          <w:p w14:paraId="4C16AD3C" w14:textId="7AE65F14" w:rsidR="00AC4A13" w:rsidRDefault="008826C4" w:rsidP="00AC4A13">
            <w:pPr>
              <w:pStyle w:val="BodyText"/>
              <w:ind w:left="0"/>
              <w:rPr>
                <w:rFonts w:ascii="Arial" w:hAnsi="Arial" w:cs="Arial"/>
                <w:sz w:val="24"/>
                <w:szCs w:val="24"/>
                <w:lang w:val="en-US"/>
              </w:rPr>
            </w:pPr>
            <w:r>
              <w:rPr>
                <w:rFonts w:ascii="Arial" w:hAnsi="Arial" w:cs="Arial"/>
                <w:sz w:val="24"/>
                <w:szCs w:val="24"/>
                <w:lang w:val="en-US"/>
              </w:rPr>
              <w:t>Outdoor Acti</w:t>
            </w:r>
            <w:r w:rsidR="0014089D">
              <w:rPr>
                <w:rFonts w:ascii="Arial" w:hAnsi="Arial" w:cs="Arial"/>
                <w:sz w:val="24"/>
                <w:szCs w:val="24"/>
                <w:lang w:val="en-US"/>
              </w:rPr>
              <w:t>vities</w:t>
            </w:r>
          </w:p>
        </w:tc>
        <w:tc>
          <w:tcPr>
            <w:tcW w:w="2204" w:type="dxa"/>
          </w:tcPr>
          <w:p w14:paraId="79CF058F" w14:textId="67A550B9"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16152C92" w14:textId="77777777" w:rsidR="00AC4A13" w:rsidRDefault="00AC4A13" w:rsidP="00AC4A13">
            <w:pPr>
              <w:pStyle w:val="BodyText"/>
              <w:ind w:left="0"/>
              <w:rPr>
                <w:rFonts w:ascii="Arial" w:hAnsi="Arial" w:cs="Arial"/>
                <w:sz w:val="24"/>
                <w:szCs w:val="24"/>
                <w:lang w:val="en-US"/>
              </w:rPr>
            </w:pPr>
          </w:p>
        </w:tc>
        <w:tc>
          <w:tcPr>
            <w:tcW w:w="2116" w:type="dxa"/>
          </w:tcPr>
          <w:p w14:paraId="455BACFD" w14:textId="77777777" w:rsidR="00AC4A13" w:rsidRDefault="00AC4A13" w:rsidP="00AC4A13">
            <w:pPr>
              <w:pStyle w:val="BodyText"/>
              <w:ind w:left="0"/>
              <w:rPr>
                <w:rFonts w:ascii="Arial" w:hAnsi="Arial" w:cs="Arial"/>
                <w:sz w:val="24"/>
                <w:szCs w:val="24"/>
                <w:lang w:val="en-US"/>
              </w:rPr>
            </w:pPr>
          </w:p>
        </w:tc>
        <w:tc>
          <w:tcPr>
            <w:tcW w:w="2171" w:type="dxa"/>
          </w:tcPr>
          <w:p w14:paraId="6908387B"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7B6BA6F7" w14:textId="77777777" w:rsidR="00AC4A13" w:rsidRDefault="00AC4A13" w:rsidP="00AC4A13">
            <w:pPr>
              <w:pStyle w:val="BodyText"/>
              <w:ind w:left="0"/>
              <w:rPr>
                <w:rFonts w:ascii="Arial" w:hAnsi="Arial" w:cs="Arial"/>
                <w:sz w:val="24"/>
                <w:szCs w:val="24"/>
                <w:lang w:val="en-US"/>
              </w:rPr>
            </w:pPr>
          </w:p>
        </w:tc>
        <w:tc>
          <w:tcPr>
            <w:tcW w:w="2082" w:type="dxa"/>
          </w:tcPr>
          <w:p w14:paraId="6BF13B3A" w14:textId="77777777" w:rsidR="00AC4A13" w:rsidRDefault="00AC4A13" w:rsidP="00AC4A13">
            <w:pPr>
              <w:pStyle w:val="BodyText"/>
              <w:ind w:left="0"/>
              <w:rPr>
                <w:rFonts w:ascii="Arial" w:hAnsi="Arial" w:cs="Arial"/>
                <w:sz w:val="24"/>
                <w:szCs w:val="24"/>
                <w:lang w:val="en-US"/>
              </w:rPr>
            </w:pPr>
          </w:p>
        </w:tc>
      </w:tr>
      <w:tr w:rsidR="00AC4A13" w14:paraId="0028B726" w14:textId="77777777" w:rsidTr="00B40A3C">
        <w:tc>
          <w:tcPr>
            <w:tcW w:w="1859" w:type="dxa"/>
          </w:tcPr>
          <w:p w14:paraId="430E4FE0" w14:textId="77777777" w:rsidR="008826C4" w:rsidRDefault="008826C4" w:rsidP="00AC4A13">
            <w:pPr>
              <w:pStyle w:val="BodyText"/>
              <w:ind w:left="0"/>
              <w:rPr>
                <w:rFonts w:ascii="Arial" w:hAnsi="Arial" w:cs="Arial"/>
                <w:sz w:val="24"/>
                <w:szCs w:val="24"/>
                <w:lang w:val="en-US"/>
              </w:rPr>
            </w:pPr>
            <w:r>
              <w:rPr>
                <w:rFonts w:ascii="Arial" w:hAnsi="Arial" w:cs="Arial"/>
                <w:sz w:val="24"/>
                <w:szCs w:val="24"/>
                <w:lang w:val="en-US"/>
              </w:rPr>
              <w:t>Sport</w:t>
            </w:r>
          </w:p>
          <w:p w14:paraId="4156AE6D" w14:textId="72DA7D85" w:rsidR="0014089D" w:rsidRDefault="0014089D" w:rsidP="00AC4A13">
            <w:pPr>
              <w:pStyle w:val="BodyText"/>
              <w:ind w:left="0"/>
              <w:rPr>
                <w:rFonts w:ascii="Arial" w:hAnsi="Arial" w:cs="Arial"/>
                <w:sz w:val="24"/>
                <w:szCs w:val="24"/>
                <w:lang w:val="en-US"/>
              </w:rPr>
            </w:pPr>
          </w:p>
        </w:tc>
        <w:tc>
          <w:tcPr>
            <w:tcW w:w="2204" w:type="dxa"/>
          </w:tcPr>
          <w:p w14:paraId="06C4FFBC" w14:textId="1D00C372" w:rsidR="00AC4A13" w:rsidRDefault="00AC4A13" w:rsidP="00AC4A13">
            <w:pPr>
              <w:pStyle w:val="BodyText"/>
              <w:ind w:left="0"/>
              <w:rPr>
                <w:rFonts w:ascii="Arial" w:hAnsi="Arial" w:cs="Arial"/>
                <w:sz w:val="24"/>
                <w:szCs w:val="24"/>
                <w:lang w:val="en-US"/>
              </w:rPr>
            </w:pPr>
          </w:p>
        </w:tc>
        <w:tc>
          <w:tcPr>
            <w:tcW w:w="2009" w:type="dxa"/>
            <w:shd w:val="clear" w:color="auto" w:fill="00B050"/>
          </w:tcPr>
          <w:p w14:paraId="4E937FB3" w14:textId="77777777" w:rsidR="00AC4A13" w:rsidRDefault="00AC4A13" w:rsidP="00AC4A13">
            <w:pPr>
              <w:pStyle w:val="BodyText"/>
              <w:ind w:left="0"/>
              <w:rPr>
                <w:rFonts w:ascii="Arial" w:hAnsi="Arial" w:cs="Arial"/>
                <w:sz w:val="24"/>
                <w:szCs w:val="24"/>
                <w:lang w:val="en-US"/>
              </w:rPr>
            </w:pPr>
          </w:p>
        </w:tc>
        <w:tc>
          <w:tcPr>
            <w:tcW w:w="2116" w:type="dxa"/>
            <w:shd w:val="clear" w:color="auto" w:fill="00B050"/>
          </w:tcPr>
          <w:p w14:paraId="0B96DCE8" w14:textId="77777777" w:rsidR="00AC4A13" w:rsidRDefault="00AC4A13" w:rsidP="00AC4A13">
            <w:pPr>
              <w:pStyle w:val="BodyText"/>
              <w:ind w:left="0"/>
              <w:rPr>
                <w:rFonts w:ascii="Arial" w:hAnsi="Arial" w:cs="Arial"/>
                <w:sz w:val="24"/>
                <w:szCs w:val="24"/>
                <w:lang w:val="en-US"/>
              </w:rPr>
            </w:pPr>
          </w:p>
        </w:tc>
        <w:tc>
          <w:tcPr>
            <w:tcW w:w="2171" w:type="dxa"/>
            <w:shd w:val="clear" w:color="auto" w:fill="00B050"/>
          </w:tcPr>
          <w:p w14:paraId="35A572D2" w14:textId="77777777" w:rsidR="00AC4A13" w:rsidRDefault="00AC4A13" w:rsidP="00AC4A13">
            <w:pPr>
              <w:pStyle w:val="BodyText"/>
              <w:ind w:left="0"/>
              <w:rPr>
                <w:rFonts w:ascii="Arial" w:hAnsi="Arial" w:cs="Arial"/>
                <w:sz w:val="24"/>
                <w:szCs w:val="24"/>
                <w:lang w:val="en-US"/>
              </w:rPr>
            </w:pPr>
          </w:p>
        </w:tc>
        <w:tc>
          <w:tcPr>
            <w:tcW w:w="2119" w:type="dxa"/>
            <w:shd w:val="clear" w:color="auto" w:fill="00B050"/>
          </w:tcPr>
          <w:p w14:paraId="2732A128" w14:textId="77777777" w:rsidR="00AC4A13" w:rsidRDefault="00AC4A13" w:rsidP="00AC4A13">
            <w:pPr>
              <w:pStyle w:val="BodyText"/>
              <w:ind w:left="0"/>
              <w:rPr>
                <w:rFonts w:ascii="Arial" w:hAnsi="Arial" w:cs="Arial"/>
                <w:sz w:val="24"/>
                <w:szCs w:val="24"/>
                <w:lang w:val="en-US"/>
              </w:rPr>
            </w:pPr>
          </w:p>
        </w:tc>
        <w:tc>
          <w:tcPr>
            <w:tcW w:w="2082" w:type="dxa"/>
            <w:shd w:val="clear" w:color="auto" w:fill="00B050"/>
          </w:tcPr>
          <w:p w14:paraId="5C5D3E37" w14:textId="77777777" w:rsidR="00AC4A13" w:rsidRDefault="00AC4A13" w:rsidP="00AC4A13">
            <w:pPr>
              <w:pStyle w:val="BodyText"/>
              <w:ind w:left="0"/>
              <w:rPr>
                <w:rFonts w:ascii="Arial" w:hAnsi="Arial" w:cs="Arial"/>
                <w:sz w:val="24"/>
                <w:szCs w:val="24"/>
                <w:lang w:val="en-US"/>
              </w:rPr>
            </w:pPr>
          </w:p>
        </w:tc>
      </w:tr>
      <w:tr w:rsidR="008826C4" w14:paraId="5DB06C80" w14:textId="77777777" w:rsidTr="00B40A3C">
        <w:tc>
          <w:tcPr>
            <w:tcW w:w="1859" w:type="dxa"/>
          </w:tcPr>
          <w:p w14:paraId="07E42454" w14:textId="77777777" w:rsidR="008826C4" w:rsidRDefault="008826C4" w:rsidP="00AC4A13">
            <w:pPr>
              <w:pStyle w:val="BodyText"/>
              <w:ind w:left="0"/>
              <w:rPr>
                <w:rFonts w:ascii="Arial" w:hAnsi="Arial" w:cs="Arial"/>
                <w:sz w:val="24"/>
                <w:szCs w:val="24"/>
                <w:lang w:val="en-US"/>
              </w:rPr>
            </w:pPr>
            <w:r>
              <w:rPr>
                <w:rFonts w:ascii="Arial" w:hAnsi="Arial" w:cs="Arial"/>
                <w:sz w:val="24"/>
                <w:szCs w:val="24"/>
                <w:lang w:val="en-US"/>
              </w:rPr>
              <w:t>Youth</w:t>
            </w:r>
          </w:p>
          <w:p w14:paraId="6C8A32E2" w14:textId="171B2842" w:rsidR="0014089D" w:rsidRDefault="0014089D" w:rsidP="00AC4A13">
            <w:pPr>
              <w:pStyle w:val="BodyText"/>
              <w:ind w:left="0"/>
              <w:rPr>
                <w:rFonts w:ascii="Arial" w:hAnsi="Arial" w:cs="Arial"/>
                <w:sz w:val="24"/>
                <w:szCs w:val="24"/>
                <w:lang w:val="en-US"/>
              </w:rPr>
            </w:pPr>
          </w:p>
        </w:tc>
        <w:tc>
          <w:tcPr>
            <w:tcW w:w="2204" w:type="dxa"/>
            <w:shd w:val="clear" w:color="auto" w:fill="00B050"/>
          </w:tcPr>
          <w:p w14:paraId="0CCEF041" w14:textId="77777777" w:rsidR="008826C4" w:rsidRDefault="008826C4" w:rsidP="00AC4A13">
            <w:pPr>
              <w:pStyle w:val="BodyText"/>
              <w:ind w:left="0"/>
              <w:rPr>
                <w:rFonts w:ascii="Arial" w:hAnsi="Arial" w:cs="Arial"/>
                <w:sz w:val="24"/>
                <w:szCs w:val="24"/>
                <w:lang w:val="en-US"/>
              </w:rPr>
            </w:pPr>
          </w:p>
        </w:tc>
        <w:tc>
          <w:tcPr>
            <w:tcW w:w="2009" w:type="dxa"/>
            <w:shd w:val="clear" w:color="auto" w:fill="00B050"/>
          </w:tcPr>
          <w:p w14:paraId="79E3B3AB" w14:textId="77777777" w:rsidR="008826C4" w:rsidRDefault="008826C4" w:rsidP="00AC4A13">
            <w:pPr>
              <w:pStyle w:val="BodyText"/>
              <w:ind w:left="0"/>
              <w:rPr>
                <w:rFonts w:ascii="Arial" w:hAnsi="Arial" w:cs="Arial"/>
                <w:sz w:val="24"/>
                <w:szCs w:val="24"/>
                <w:lang w:val="en-US"/>
              </w:rPr>
            </w:pPr>
          </w:p>
        </w:tc>
        <w:tc>
          <w:tcPr>
            <w:tcW w:w="2116" w:type="dxa"/>
            <w:shd w:val="clear" w:color="auto" w:fill="00B050"/>
          </w:tcPr>
          <w:p w14:paraId="2F70A0F5" w14:textId="77777777" w:rsidR="008826C4" w:rsidRDefault="008826C4" w:rsidP="00AC4A13">
            <w:pPr>
              <w:pStyle w:val="BodyText"/>
              <w:ind w:left="0"/>
              <w:rPr>
                <w:rFonts w:ascii="Arial" w:hAnsi="Arial" w:cs="Arial"/>
                <w:sz w:val="24"/>
                <w:szCs w:val="24"/>
                <w:lang w:val="en-US"/>
              </w:rPr>
            </w:pPr>
          </w:p>
        </w:tc>
        <w:tc>
          <w:tcPr>
            <w:tcW w:w="2171" w:type="dxa"/>
            <w:shd w:val="clear" w:color="auto" w:fill="00B050"/>
          </w:tcPr>
          <w:p w14:paraId="0EDB97F8" w14:textId="77777777" w:rsidR="008826C4" w:rsidRDefault="008826C4" w:rsidP="00AC4A13">
            <w:pPr>
              <w:pStyle w:val="BodyText"/>
              <w:ind w:left="0"/>
              <w:rPr>
                <w:rFonts w:ascii="Arial" w:hAnsi="Arial" w:cs="Arial"/>
                <w:sz w:val="24"/>
                <w:szCs w:val="24"/>
                <w:lang w:val="en-US"/>
              </w:rPr>
            </w:pPr>
          </w:p>
        </w:tc>
        <w:tc>
          <w:tcPr>
            <w:tcW w:w="2119" w:type="dxa"/>
            <w:shd w:val="clear" w:color="auto" w:fill="00B050"/>
          </w:tcPr>
          <w:p w14:paraId="1961CB14" w14:textId="77777777" w:rsidR="008826C4" w:rsidRDefault="008826C4" w:rsidP="00AC4A13">
            <w:pPr>
              <w:pStyle w:val="BodyText"/>
              <w:ind w:left="0"/>
              <w:rPr>
                <w:rFonts w:ascii="Arial" w:hAnsi="Arial" w:cs="Arial"/>
                <w:sz w:val="24"/>
                <w:szCs w:val="24"/>
                <w:lang w:val="en-US"/>
              </w:rPr>
            </w:pPr>
          </w:p>
        </w:tc>
        <w:tc>
          <w:tcPr>
            <w:tcW w:w="2082" w:type="dxa"/>
            <w:shd w:val="clear" w:color="auto" w:fill="00B050"/>
          </w:tcPr>
          <w:p w14:paraId="57B88AC4" w14:textId="77777777" w:rsidR="008826C4" w:rsidRDefault="008826C4" w:rsidP="00AC4A13">
            <w:pPr>
              <w:pStyle w:val="BodyText"/>
              <w:ind w:left="0"/>
              <w:rPr>
                <w:rFonts w:ascii="Arial" w:hAnsi="Arial" w:cs="Arial"/>
                <w:sz w:val="24"/>
                <w:szCs w:val="24"/>
                <w:lang w:val="en-US"/>
              </w:rPr>
            </w:pPr>
          </w:p>
        </w:tc>
      </w:tr>
    </w:tbl>
    <w:p w14:paraId="20A5DDF0" w14:textId="77777777" w:rsidR="00952014" w:rsidRDefault="00952014" w:rsidP="0059403E">
      <w:pPr>
        <w:pStyle w:val="Heading1"/>
        <w:ind w:left="0"/>
        <w:rPr>
          <w:color w:val="00B0F0"/>
          <w:lang w:val="en-US"/>
        </w:rPr>
      </w:pPr>
      <w:bookmarkStart w:id="31" w:name="_Toc98162956"/>
    </w:p>
    <w:p w14:paraId="0C2063C6" w14:textId="180C0844" w:rsidR="0015712F" w:rsidRPr="0059403E" w:rsidRDefault="001E2BEC" w:rsidP="0059403E">
      <w:pPr>
        <w:pStyle w:val="Heading1"/>
        <w:ind w:left="0"/>
        <w:rPr>
          <w:color w:val="00B0F0"/>
          <w:lang w:val="en-US"/>
        </w:rPr>
      </w:pPr>
      <w:r w:rsidRPr="00173C85">
        <w:rPr>
          <w:color w:val="00B0F0"/>
          <w:lang w:val="en-US"/>
        </w:rPr>
        <w:lastRenderedPageBreak/>
        <w:t xml:space="preserve">Appendix </w:t>
      </w:r>
      <w:r w:rsidR="00AC4A13">
        <w:rPr>
          <w:color w:val="00B0F0"/>
          <w:lang w:val="en-US"/>
        </w:rPr>
        <w:t>B</w:t>
      </w:r>
      <w:r w:rsidRPr="00173C85">
        <w:rPr>
          <w:color w:val="00B0F0"/>
          <w:lang w:val="en-US"/>
        </w:rPr>
        <w:t xml:space="preserve"> – Action Plan</w:t>
      </w:r>
      <w:bookmarkEnd w:id="31"/>
    </w:p>
    <w:tbl>
      <w:tblPr>
        <w:tblStyle w:val="TableGrid"/>
        <w:tblW w:w="0" w:type="auto"/>
        <w:tblLook w:val="04A0" w:firstRow="1" w:lastRow="0" w:firstColumn="1" w:lastColumn="0" w:noHBand="0" w:noVBand="1"/>
      </w:tblPr>
      <w:tblGrid>
        <w:gridCol w:w="1666"/>
        <w:gridCol w:w="11087"/>
        <w:gridCol w:w="1057"/>
        <w:gridCol w:w="750"/>
      </w:tblGrid>
      <w:tr w:rsidR="001E2BEC" w:rsidRPr="001E2BEC" w14:paraId="21A07847" w14:textId="77777777" w:rsidTr="003251B6">
        <w:tc>
          <w:tcPr>
            <w:tcW w:w="1666" w:type="dxa"/>
          </w:tcPr>
          <w:p w14:paraId="51A04E03" w14:textId="369EC816" w:rsidR="001E2BEC" w:rsidRPr="003251B6" w:rsidRDefault="001C20FB" w:rsidP="001E2BEC">
            <w:pPr>
              <w:rPr>
                <w:rFonts w:ascii="Arial" w:hAnsi="Arial" w:cs="Arial"/>
                <w:b/>
                <w:sz w:val="24"/>
                <w:szCs w:val="24"/>
              </w:rPr>
            </w:pPr>
            <w:r w:rsidRPr="003251B6">
              <w:rPr>
                <w:rFonts w:ascii="Arial" w:hAnsi="Arial" w:cs="Arial"/>
                <w:b/>
                <w:sz w:val="24"/>
                <w:szCs w:val="24"/>
              </w:rPr>
              <w:t xml:space="preserve">Scotland’s Public Health Priorities </w:t>
            </w:r>
          </w:p>
        </w:tc>
        <w:tc>
          <w:tcPr>
            <w:tcW w:w="11087" w:type="dxa"/>
          </w:tcPr>
          <w:p w14:paraId="0DDDB3F1" w14:textId="77777777" w:rsidR="001E2BEC" w:rsidRPr="003251B6" w:rsidRDefault="001E2BEC" w:rsidP="004C72D0">
            <w:pPr>
              <w:tabs>
                <w:tab w:val="left" w:pos="72"/>
              </w:tabs>
              <w:jc w:val="both"/>
              <w:rPr>
                <w:rFonts w:ascii="Arial" w:hAnsi="Arial" w:cs="Arial"/>
                <w:b/>
                <w:sz w:val="24"/>
                <w:szCs w:val="24"/>
              </w:rPr>
            </w:pPr>
            <w:r w:rsidRPr="003251B6">
              <w:rPr>
                <w:rFonts w:ascii="Arial" w:hAnsi="Arial" w:cs="Arial"/>
                <w:b/>
                <w:sz w:val="24"/>
                <w:szCs w:val="24"/>
              </w:rPr>
              <w:t>Action</w:t>
            </w:r>
          </w:p>
        </w:tc>
        <w:tc>
          <w:tcPr>
            <w:tcW w:w="1057" w:type="dxa"/>
          </w:tcPr>
          <w:p w14:paraId="0D4CD8C7" w14:textId="77777777" w:rsidR="001E2BEC" w:rsidRPr="003251B6" w:rsidRDefault="001E2BEC" w:rsidP="001E2BEC">
            <w:pPr>
              <w:rPr>
                <w:rFonts w:ascii="Arial" w:hAnsi="Arial" w:cs="Arial"/>
                <w:b/>
                <w:sz w:val="24"/>
                <w:szCs w:val="24"/>
              </w:rPr>
            </w:pPr>
            <w:r w:rsidRPr="003251B6">
              <w:rPr>
                <w:rFonts w:ascii="Arial" w:hAnsi="Arial" w:cs="Arial"/>
                <w:b/>
                <w:sz w:val="24"/>
                <w:szCs w:val="24"/>
              </w:rPr>
              <w:t>Date</w:t>
            </w:r>
          </w:p>
        </w:tc>
        <w:tc>
          <w:tcPr>
            <w:tcW w:w="750" w:type="dxa"/>
          </w:tcPr>
          <w:p w14:paraId="582514EC" w14:textId="77777777" w:rsidR="001E2BEC" w:rsidRPr="003251B6" w:rsidRDefault="001E2BEC" w:rsidP="001E2BEC">
            <w:pPr>
              <w:rPr>
                <w:rFonts w:ascii="Arial" w:hAnsi="Arial" w:cs="Arial"/>
                <w:b/>
                <w:sz w:val="24"/>
                <w:szCs w:val="24"/>
              </w:rPr>
            </w:pPr>
            <w:r w:rsidRPr="003251B6">
              <w:rPr>
                <w:rFonts w:ascii="Arial" w:hAnsi="Arial" w:cs="Arial"/>
                <w:b/>
                <w:sz w:val="24"/>
                <w:szCs w:val="24"/>
              </w:rPr>
              <w:t>RAG</w:t>
            </w:r>
          </w:p>
        </w:tc>
      </w:tr>
      <w:tr w:rsidR="001E2BEC" w:rsidRPr="001E2BEC" w14:paraId="71927982" w14:textId="77777777" w:rsidTr="003251B6">
        <w:trPr>
          <w:trHeight w:val="1434"/>
        </w:trPr>
        <w:tc>
          <w:tcPr>
            <w:tcW w:w="1666" w:type="dxa"/>
          </w:tcPr>
          <w:p w14:paraId="24330DC4" w14:textId="0BFFA5F9" w:rsidR="001E2BEC" w:rsidRPr="003251B6" w:rsidRDefault="00813921" w:rsidP="003251B6">
            <w:pPr>
              <w:spacing w:line="276" w:lineRule="auto"/>
              <w:rPr>
                <w:rFonts w:ascii="Arial" w:hAnsi="Arial" w:cs="Arial"/>
                <w:sz w:val="24"/>
                <w:szCs w:val="24"/>
              </w:rPr>
            </w:pPr>
            <w:r w:rsidRPr="003251B6">
              <w:rPr>
                <w:rFonts w:ascii="Arial" w:hAnsi="Arial" w:cs="Arial"/>
                <w:sz w:val="24"/>
                <w:szCs w:val="24"/>
              </w:rPr>
              <w:t>Healthy places and community</w:t>
            </w:r>
          </w:p>
        </w:tc>
        <w:tc>
          <w:tcPr>
            <w:tcW w:w="11087" w:type="dxa"/>
          </w:tcPr>
          <w:p w14:paraId="26DD37F3" w14:textId="490C7FAB" w:rsidR="00813921" w:rsidRPr="00952014" w:rsidRDefault="00813921" w:rsidP="003251B6">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 xml:space="preserve">Deliver </w:t>
            </w:r>
            <w:r w:rsidR="00474C63" w:rsidRPr="00952014">
              <w:rPr>
                <w:rFonts w:ascii="Arial" w:hAnsi="Arial" w:cs="Arial"/>
                <w:sz w:val="24"/>
                <w:szCs w:val="24"/>
              </w:rPr>
              <w:t xml:space="preserve">new and improved </w:t>
            </w:r>
            <w:r w:rsidRPr="00952014">
              <w:rPr>
                <w:rFonts w:ascii="Arial" w:hAnsi="Arial" w:cs="Arial"/>
                <w:sz w:val="24"/>
                <w:szCs w:val="24"/>
              </w:rPr>
              <w:t xml:space="preserve">activities in </w:t>
            </w:r>
            <w:r w:rsidR="00CE41E8" w:rsidRPr="00952014">
              <w:rPr>
                <w:rFonts w:ascii="Arial" w:hAnsi="Arial" w:cs="Arial"/>
                <w:sz w:val="24"/>
                <w:szCs w:val="24"/>
              </w:rPr>
              <w:t>HLH facilities</w:t>
            </w:r>
            <w:r w:rsidRPr="00952014">
              <w:rPr>
                <w:rFonts w:ascii="Arial" w:hAnsi="Arial" w:cs="Arial"/>
                <w:sz w:val="24"/>
                <w:szCs w:val="24"/>
              </w:rPr>
              <w:t xml:space="preserve"> including targeting older people and people with health conditions </w:t>
            </w:r>
            <w:r w:rsidR="00CE41E8" w:rsidRPr="00952014">
              <w:rPr>
                <w:rFonts w:ascii="Arial" w:hAnsi="Arial" w:cs="Arial"/>
                <w:sz w:val="24"/>
                <w:szCs w:val="24"/>
              </w:rPr>
              <w:t>(inc.</w:t>
            </w:r>
            <w:r w:rsidR="00C514BC" w:rsidRPr="00952014">
              <w:rPr>
                <w:rFonts w:ascii="Arial" w:hAnsi="Arial" w:cs="Arial"/>
                <w:sz w:val="24"/>
                <w:szCs w:val="24"/>
              </w:rPr>
              <w:t xml:space="preserve"> </w:t>
            </w:r>
            <w:r w:rsidR="00CE41E8" w:rsidRPr="00952014">
              <w:rPr>
                <w:rFonts w:ascii="Arial" w:hAnsi="Arial" w:cs="Arial"/>
                <w:sz w:val="24"/>
                <w:szCs w:val="24"/>
              </w:rPr>
              <w:t>museums</w:t>
            </w:r>
            <w:r w:rsidR="008675CE" w:rsidRPr="00952014">
              <w:rPr>
                <w:rFonts w:ascii="Arial" w:hAnsi="Arial" w:cs="Arial"/>
                <w:sz w:val="24"/>
                <w:szCs w:val="24"/>
              </w:rPr>
              <w:t xml:space="preserve"> </w:t>
            </w:r>
            <w:r w:rsidR="00CB7581" w:rsidRPr="00952014">
              <w:rPr>
                <w:rFonts w:ascii="Arial" w:hAnsi="Arial" w:cs="Arial"/>
                <w:sz w:val="24"/>
                <w:szCs w:val="24"/>
              </w:rPr>
              <w:t>H</w:t>
            </w:r>
            <w:r w:rsidR="008675CE" w:rsidRPr="00952014">
              <w:rPr>
                <w:rFonts w:ascii="Arial" w:hAnsi="Arial" w:cs="Arial"/>
                <w:sz w:val="24"/>
                <w:szCs w:val="24"/>
              </w:rPr>
              <w:t xml:space="preserve">ealth, </w:t>
            </w:r>
            <w:r w:rsidR="00CB7581" w:rsidRPr="00952014">
              <w:rPr>
                <w:rFonts w:ascii="Arial" w:hAnsi="Arial" w:cs="Arial"/>
                <w:sz w:val="24"/>
                <w:szCs w:val="24"/>
              </w:rPr>
              <w:t>W</w:t>
            </w:r>
            <w:r w:rsidR="008675CE" w:rsidRPr="00952014">
              <w:rPr>
                <w:rFonts w:ascii="Arial" w:hAnsi="Arial" w:cs="Arial"/>
                <w:sz w:val="24"/>
                <w:szCs w:val="24"/>
              </w:rPr>
              <w:t xml:space="preserve">ealth and </w:t>
            </w:r>
            <w:r w:rsidR="00CB7581" w:rsidRPr="00952014">
              <w:rPr>
                <w:rFonts w:ascii="Arial" w:hAnsi="Arial" w:cs="Arial"/>
                <w:sz w:val="24"/>
                <w:szCs w:val="24"/>
              </w:rPr>
              <w:t>H</w:t>
            </w:r>
            <w:r w:rsidR="008675CE" w:rsidRPr="00952014">
              <w:rPr>
                <w:rFonts w:ascii="Arial" w:hAnsi="Arial" w:cs="Arial"/>
                <w:sz w:val="24"/>
                <w:szCs w:val="24"/>
              </w:rPr>
              <w:t>appiness</w:t>
            </w:r>
            <w:r w:rsidR="00CB7581" w:rsidRPr="00952014">
              <w:rPr>
                <w:rFonts w:ascii="Arial" w:hAnsi="Arial" w:cs="Arial"/>
                <w:sz w:val="24"/>
                <w:szCs w:val="24"/>
              </w:rPr>
              <w:t xml:space="preserve"> project</w:t>
            </w:r>
            <w:r w:rsidR="008675CE" w:rsidRPr="00952014">
              <w:rPr>
                <w:rFonts w:ascii="Arial" w:hAnsi="Arial" w:cs="Arial"/>
                <w:sz w:val="24"/>
                <w:szCs w:val="24"/>
              </w:rPr>
              <w:t xml:space="preserve"> </w:t>
            </w:r>
            <w:r w:rsidR="00CE41E8" w:rsidRPr="00952014">
              <w:rPr>
                <w:rFonts w:ascii="Arial" w:hAnsi="Arial" w:cs="Arial"/>
                <w:sz w:val="24"/>
                <w:szCs w:val="24"/>
              </w:rPr>
              <w:t>and</w:t>
            </w:r>
            <w:r w:rsidR="008675CE" w:rsidRPr="00952014">
              <w:rPr>
                <w:rFonts w:ascii="Arial" w:hAnsi="Arial" w:cs="Arial"/>
                <w:sz w:val="24"/>
                <w:szCs w:val="24"/>
              </w:rPr>
              <w:t xml:space="preserve"> in</w:t>
            </w:r>
            <w:r w:rsidR="00CE41E8" w:rsidRPr="00952014">
              <w:rPr>
                <w:rFonts w:ascii="Arial" w:hAnsi="Arial" w:cs="Arial"/>
                <w:sz w:val="24"/>
                <w:szCs w:val="24"/>
              </w:rPr>
              <w:t xml:space="preserve"> libraries)</w:t>
            </w:r>
          </w:p>
          <w:p w14:paraId="00DFA518" w14:textId="0B034185" w:rsidR="00BA3A95" w:rsidRPr="00952014" w:rsidRDefault="00BA3A95" w:rsidP="003251B6">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Provide trusted health and wellbeing information, in digital and other media through the library</w:t>
            </w:r>
            <w:r w:rsidR="009D7F1F" w:rsidRPr="00952014">
              <w:rPr>
                <w:rFonts w:ascii="Arial" w:hAnsi="Arial" w:cs="Arial"/>
                <w:sz w:val="24"/>
                <w:szCs w:val="24"/>
              </w:rPr>
              <w:t xml:space="preserve"> and other</w:t>
            </w:r>
            <w:r w:rsidRPr="00952014">
              <w:rPr>
                <w:rFonts w:ascii="Arial" w:hAnsi="Arial" w:cs="Arial"/>
                <w:sz w:val="24"/>
                <w:szCs w:val="24"/>
              </w:rPr>
              <w:t xml:space="preserve"> service</w:t>
            </w:r>
            <w:r w:rsidR="009D7F1F" w:rsidRPr="00952014">
              <w:rPr>
                <w:rFonts w:ascii="Arial" w:hAnsi="Arial" w:cs="Arial"/>
                <w:sz w:val="24"/>
                <w:szCs w:val="24"/>
              </w:rPr>
              <w:t>s</w:t>
            </w:r>
          </w:p>
          <w:p w14:paraId="5FF9E0AE" w14:textId="6A24995E" w:rsidR="00813921" w:rsidRPr="00952014" w:rsidRDefault="00813921" w:rsidP="003251B6">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 xml:space="preserve">Continue to support the Highland Green Health Partnership through representation at partnership meetings and taking forward priority actions identified where </w:t>
            </w:r>
            <w:r w:rsidR="00EA08E5" w:rsidRPr="00952014">
              <w:rPr>
                <w:rFonts w:ascii="Arial" w:hAnsi="Arial" w:cs="Arial"/>
                <w:sz w:val="24"/>
                <w:szCs w:val="24"/>
              </w:rPr>
              <w:t>possible</w:t>
            </w:r>
          </w:p>
          <w:p w14:paraId="0F9CE4D8" w14:textId="691C5748" w:rsidR="001E2BEC" w:rsidRPr="00952014" w:rsidRDefault="00813921" w:rsidP="003251B6">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Work with 3rd sector partners to facilitate, enable and attract voluntary groups such as walking groups to utilise HLH facilities and encourage engagement in HLH activities</w:t>
            </w:r>
          </w:p>
          <w:p w14:paraId="69D1C275" w14:textId="77777777" w:rsidR="003251B6" w:rsidRPr="00952014" w:rsidRDefault="00DD1011" w:rsidP="003251B6">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Deliver Prescribe Culture activities through museums and countryside rangers</w:t>
            </w:r>
          </w:p>
          <w:p w14:paraId="50A62EAF" w14:textId="77777777" w:rsidR="003333CE" w:rsidRPr="00952014" w:rsidRDefault="003251B6" w:rsidP="003251B6">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Deliver a range of programmes and activities through HLH Adult Learning and Youth Work teams</w:t>
            </w:r>
          </w:p>
          <w:p w14:paraId="60B95F70" w14:textId="159E3A13" w:rsidR="00CE41E8" w:rsidRPr="00952014" w:rsidRDefault="003333CE" w:rsidP="003333CE">
            <w:pPr>
              <w:pStyle w:val="ListParagraph"/>
              <w:numPr>
                <w:ilvl w:val="0"/>
                <w:numId w:val="10"/>
              </w:numPr>
              <w:tabs>
                <w:tab w:val="left" w:pos="72"/>
              </w:tabs>
              <w:spacing w:line="276" w:lineRule="auto"/>
              <w:jc w:val="both"/>
              <w:rPr>
                <w:rFonts w:ascii="Arial" w:hAnsi="Arial" w:cs="Arial"/>
                <w:sz w:val="24"/>
                <w:szCs w:val="24"/>
              </w:rPr>
            </w:pPr>
            <w:r w:rsidRPr="00952014">
              <w:rPr>
                <w:rFonts w:ascii="Arial" w:hAnsi="Arial" w:cs="Arial"/>
                <w:sz w:val="24"/>
                <w:szCs w:val="24"/>
              </w:rPr>
              <w:t>Provide safe and inclusive spaces for people to meet in HLH café’s and catering services, maximising outdoor spaces for catering where possible (</w:t>
            </w:r>
            <w:proofErr w:type="gramStart"/>
            <w:r w:rsidRPr="00952014">
              <w:rPr>
                <w:rFonts w:ascii="Arial" w:hAnsi="Arial" w:cs="Arial"/>
                <w:sz w:val="24"/>
                <w:szCs w:val="24"/>
              </w:rPr>
              <w:t>e.g.</w:t>
            </w:r>
            <w:proofErr w:type="gramEnd"/>
            <w:r w:rsidRPr="00952014">
              <w:rPr>
                <w:rFonts w:ascii="Arial" w:hAnsi="Arial" w:cs="Arial"/>
                <w:sz w:val="24"/>
                <w:szCs w:val="24"/>
              </w:rPr>
              <w:t xml:space="preserve"> outdoor spaces at Café Aqua, </w:t>
            </w:r>
            <w:proofErr w:type="spellStart"/>
            <w:r w:rsidRPr="00952014">
              <w:rPr>
                <w:rFonts w:ascii="Arial" w:hAnsi="Arial" w:cs="Arial"/>
                <w:sz w:val="24"/>
                <w:szCs w:val="24"/>
              </w:rPr>
              <w:t>Botanics</w:t>
            </w:r>
            <w:proofErr w:type="spellEnd"/>
            <w:r w:rsidRPr="00952014">
              <w:rPr>
                <w:rFonts w:ascii="Arial" w:hAnsi="Arial" w:cs="Arial"/>
                <w:sz w:val="24"/>
                <w:szCs w:val="24"/>
              </w:rPr>
              <w:t xml:space="preserve"> and Highland Folk Museum)</w:t>
            </w:r>
          </w:p>
          <w:p w14:paraId="343736DC" w14:textId="6CDC7675" w:rsidR="003251B6" w:rsidRPr="00952014" w:rsidRDefault="003251B6" w:rsidP="003251B6">
            <w:pPr>
              <w:pStyle w:val="ListParagraph"/>
              <w:tabs>
                <w:tab w:val="left" w:pos="72"/>
              </w:tabs>
              <w:spacing w:line="276" w:lineRule="auto"/>
              <w:ind w:left="720"/>
              <w:jc w:val="both"/>
              <w:rPr>
                <w:rFonts w:ascii="Arial" w:hAnsi="Arial" w:cs="Arial"/>
                <w:sz w:val="24"/>
                <w:szCs w:val="24"/>
              </w:rPr>
            </w:pPr>
          </w:p>
        </w:tc>
        <w:tc>
          <w:tcPr>
            <w:tcW w:w="1057" w:type="dxa"/>
          </w:tcPr>
          <w:p w14:paraId="7413D3F3" w14:textId="79B4DCF7" w:rsidR="001E2BEC" w:rsidRPr="003251B6" w:rsidRDefault="00215FDA" w:rsidP="003251B6">
            <w:pPr>
              <w:spacing w:line="276" w:lineRule="auto"/>
              <w:rPr>
                <w:rFonts w:ascii="Arial" w:hAnsi="Arial" w:cs="Arial"/>
                <w:sz w:val="24"/>
                <w:szCs w:val="24"/>
              </w:rPr>
            </w:pPr>
            <w:r w:rsidRPr="003251B6">
              <w:rPr>
                <w:rFonts w:ascii="Arial" w:hAnsi="Arial" w:cs="Arial"/>
                <w:sz w:val="24"/>
                <w:szCs w:val="24"/>
              </w:rPr>
              <w:t>Ma</w:t>
            </w:r>
            <w:r w:rsidR="001C20FB" w:rsidRPr="003251B6">
              <w:rPr>
                <w:rFonts w:ascii="Arial" w:hAnsi="Arial" w:cs="Arial"/>
                <w:sz w:val="24"/>
                <w:szCs w:val="24"/>
              </w:rPr>
              <w:t>r</w:t>
            </w:r>
            <w:r w:rsidRPr="003251B6">
              <w:rPr>
                <w:rFonts w:ascii="Arial" w:hAnsi="Arial" w:cs="Arial"/>
                <w:sz w:val="24"/>
                <w:szCs w:val="24"/>
              </w:rPr>
              <w:t xml:space="preserve"> 2</w:t>
            </w:r>
            <w:r w:rsidR="00813921" w:rsidRPr="003251B6">
              <w:rPr>
                <w:rFonts w:ascii="Arial" w:hAnsi="Arial" w:cs="Arial"/>
                <w:sz w:val="24"/>
                <w:szCs w:val="24"/>
              </w:rPr>
              <w:t>3</w:t>
            </w:r>
          </w:p>
          <w:p w14:paraId="4E094BE4" w14:textId="77777777" w:rsidR="00CE41E8" w:rsidRPr="003251B6" w:rsidRDefault="00CE41E8" w:rsidP="003251B6">
            <w:pPr>
              <w:spacing w:line="276" w:lineRule="auto"/>
              <w:rPr>
                <w:rFonts w:ascii="Arial" w:hAnsi="Arial" w:cs="Arial"/>
                <w:sz w:val="24"/>
                <w:szCs w:val="24"/>
              </w:rPr>
            </w:pPr>
          </w:p>
          <w:p w14:paraId="7F5AD6BE" w14:textId="56E298B5" w:rsidR="00813921" w:rsidRPr="003251B6" w:rsidRDefault="00813921" w:rsidP="003251B6">
            <w:pPr>
              <w:spacing w:line="276" w:lineRule="auto"/>
              <w:rPr>
                <w:rFonts w:ascii="Arial" w:hAnsi="Arial" w:cs="Arial"/>
                <w:sz w:val="24"/>
                <w:szCs w:val="24"/>
              </w:rPr>
            </w:pPr>
            <w:r w:rsidRPr="003251B6">
              <w:rPr>
                <w:rFonts w:ascii="Arial" w:hAnsi="Arial" w:cs="Arial"/>
                <w:sz w:val="24"/>
                <w:szCs w:val="24"/>
              </w:rPr>
              <w:t>Ma</w:t>
            </w:r>
            <w:r w:rsidR="001C20FB" w:rsidRPr="003251B6">
              <w:rPr>
                <w:rFonts w:ascii="Arial" w:hAnsi="Arial" w:cs="Arial"/>
                <w:sz w:val="24"/>
                <w:szCs w:val="24"/>
              </w:rPr>
              <w:t>r 23</w:t>
            </w:r>
          </w:p>
          <w:p w14:paraId="0E6B3951" w14:textId="77777777" w:rsidR="003251B6" w:rsidRDefault="003251B6" w:rsidP="003251B6">
            <w:pPr>
              <w:spacing w:line="276" w:lineRule="auto"/>
              <w:rPr>
                <w:rFonts w:ascii="Arial" w:hAnsi="Arial" w:cs="Arial"/>
                <w:sz w:val="24"/>
                <w:szCs w:val="24"/>
              </w:rPr>
            </w:pPr>
          </w:p>
          <w:p w14:paraId="3D32B699" w14:textId="389D87B0" w:rsidR="00813921" w:rsidRPr="003251B6" w:rsidRDefault="00813921" w:rsidP="003251B6">
            <w:pPr>
              <w:spacing w:line="276" w:lineRule="auto"/>
              <w:rPr>
                <w:rFonts w:ascii="Arial" w:hAnsi="Arial" w:cs="Arial"/>
                <w:sz w:val="24"/>
                <w:szCs w:val="24"/>
              </w:rPr>
            </w:pPr>
            <w:r w:rsidRPr="003251B6">
              <w:rPr>
                <w:rFonts w:ascii="Arial" w:hAnsi="Arial" w:cs="Arial"/>
                <w:sz w:val="24"/>
                <w:szCs w:val="24"/>
              </w:rPr>
              <w:t>Mar</w:t>
            </w:r>
            <w:r w:rsidR="001C20FB" w:rsidRPr="003251B6">
              <w:rPr>
                <w:rFonts w:ascii="Arial" w:hAnsi="Arial" w:cs="Arial"/>
                <w:sz w:val="24"/>
                <w:szCs w:val="24"/>
              </w:rPr>
              <w:t xml:space="preserve"> </w:t>
            </w:r>
            <w:r w:rsidRPr="003251B6">
              <w:rPr>
                <w:rFonts w:ascii="Arial" w:hAnsi="Arial" w:cs="Arial"/>
                <w:sz w:val="24"/>
                <w:szCs w:val="24"/>
              </w:rPr>
              <w:t>23</w:t>
            </w:r>
          </w:p>
          <w:p w14:paraId="0BAA6ADF" w14:textId="77777777" w:rsidR="00DD1011" w:rsidRPr="003251B6" w:rsidRDefault="00DD1011" w:rsidP="003251B6">
            <w:pPr>
              <w:spacing w:line="276" w:lineRule="auto"/>
              <w:rPr>
                <w:rFonts w:ascii="Arial" w:hAnsi="Arial" w:cs="Arial"/>
                <w:sz w:val="24"/>
                <w:szCs w:val="24"/>
              </w:rPr>
            </w:pPr>
          </w:p>
          <w:p w14:paraId="1F7F3287" w14:textId="77777777" w:rsidR="00DD1011" w:rsidRPr="003251B6" w:rsidRDefault="00DD1011" w:rsidP="003251B6">
            <w:pPr>
              <w:spacing w:line="276" w:lineRule="auto"/>
              <w:rPr>
                <w:rFonts w:ascii="Arial" w:hAnsi="Arial" w:cs="Arial"/>
                <w:sz w:val="24"/>
                <w:szCs w:val="24"/>
              </w:rPr>
            </w:pPr>
            <w:r w:rsidRPr="003251B6">
              <w:rPr>
                <w:rFonts w:ascii="Arial" w:hAnsi="Arial" w:cs="Arial"/>
                <w:sz w:val="24"/>
                <w:szCs w:val="24"/>
              </w:rPr>
              <w:t>Mar 23</w:t>
            </w:r>
          </w:p>
          <w:p w14:paraId="4EE501EE" w14:textId="77777777" w:rsidR="00DD1011" w:rsidRPr="003251B6" w:rsidRDefault="00DD1011" w:rsidP="003251B6">
            <w:pPr>
              <w:spacing w:line="276" w:lineRule="auto"/>
              <w:rPr>
                <w:rFonts w:ascii="Arial" w:hAnsi="Arial" w:cs="Arial"/>
                <w:sz w:val="24"/>
                <w:szCs w:val="24"/>
              </w:rPr>
            </w:pPr>
          </w:p>
          <w:p w14:paraId="51DB153F" w14:textId="77777777" w:rsidR="00DD1011" w:rsidRPr="003251B6" w:rsidRDefault="00DD1011" w:rsidP="003251B6">
            <w:pPr>
              <w:spacing w:line="276" w:lineRule="auto"/>
              <w:rPr>
                <w:rFonts w:ascii="Arial" w:hAnsi="Arial" w:cs="Arial"/>
                <w:sz w:val="24"/>
                <w:szCs w:val="24"/>
              </w:rPr>
            </w:pPr>
            <w:r w:rsidRPr="003251B6">
              <w:rPr>
                <w:rFonts w:ascii="Arial" w:hAnsi="Arial" w:cs="Arial"/>
                <w:sz w:val="24"/>
                <w:szCs w:val="24"/>
              </w:rPr>
              <w:t>Mar 23</w:t>
            </w:r>
          </w:p>
          <w:p w14:paraId="4D888D11" w14:textId="01258E35" w:rsidR="003251B6" w:rsidRDefault="003251B6" w:rsidP="003251B6">
            <w:pPr>
              <w:spacing w:line="276" w:lineRule="auto"/>
              <w:rPr>
                <w:rFonts w:ascii="Arial" w:hAnsi="Arial" w:cs="Arial"/>
                <w:sz w:val="24"/>
                <w:szCs w:val="24"/>
              </w:rPr>
            </w:pPr>
            <w:r w:rsidRPr="003251B6">
              <w:rPr>
                <w:rFonts w:ascii="Arial" w:hAnsi="Arial" w:cs="Arial"/>
                <w:sz w:val="24"/>
                <w:szCs w:val="24"/>
              </w:rPr>
              <w:t>Mar 23</w:t>
            </w:r>
          </w:p>
          <w:p w14:paraId="4BB9A718" w14:textId="2ECBE22D" w:rsidR="003333CE" w:rsidRDefault="003333CE" w:rsidP="003251B6">
            <w:pPr>
              <w:spacing w:line="276" w:lineRule="auto"/>
              <w:rPr>
                <w:rFonts w:ascii="Arial" w:hAnsi="Arial" w:cs="Arial"/>
                <w:sz w:val="24"/>
                <w:szCs w:val="24"/>
              </w:rPr>
            </w:pPr>
            <w:r>
              <w:rPr>
                <w:rFonts w:ascii="Arial" w:hAnsi="Arial" w:cs="Arial"/>
                <w:sz w:val="24"/>
                <w:szCs w:val="24"/>
              </w:rPr>
              <w:t>Mar 23</w:t>
            </w:r>
          </w:p>
          <w:p w14:paraId="45406EB6" w14:textId="72269755" w:rsidR="003333CE" w:rsidRPr="003251B6" w:rsidRDefault="003333CE" w:rsidP="003251B6">
            <w:pPr>
              <w:spacing w:line="276" w:lineRule="auto"/>
              <w:rPr>
                <w:rFonts w:ascii="Arial" w:hAnsi="Arial" w:cs="Arial"/>
                <w:sz w:val="24"/>
                <w:szCs w:val="24"/>
              </w:rPr>
            </w:pPr>
          </w:p>
        </w:tc>
        <w:tc>
          <w:tcPr>
            <w:tcW w:w="750" w:type="dxa"/>
          </w:tcPr>
          <w:p w14:paraId="7437303D" w14:textId="77777777" w:rsidR="001E2BEC" w:rsidRPr="003251B6" w:rsidRDefault="00215FDA" w:rsidP="003251B6">
            <w:pPr>
              <w:spacing w:line="276" w:lineRule="auto"/>
              <w:rPr>
                <w:rFonts w:ascii="Arial" w:hAnsi="Arial" w:cs="Arial"/>
                <w:sz w:val="24"/>
                <w:szCs w:val="24"/>
              </w:rPr>
            </w:pPr>
            <w:r w:rsidRPr="003251B6">
              <w:rPr>
                <w:rFonts w:ascii="Arial" w:hAnsi="Arial" w:cs="Arial"/>
                <w:sz w:val="24"/>
                <w:szCs w:val="24"/>
              </w:rPr>
              <w:t>G</w:t>
            </w:r>
          </w:p>
          <w:p w14:paraId="054053C8" w14:textId="77777777" w:rsidR="00C514BC" w:rsidRPr="003251B6" w:rsidRDefault="00C514BC" w:rsidP="003251B6">
            <w:pPr>
              <w:spacing w:line="276" w:lineRule="auto"/>
              <w:rPr>
                <w:rFonts w:ascii="Arial" w:hAnsi="Arial" w:cs="Arial"/>
                <w:sz w:val="24"/>
                <w:szCs w:val="24"/>
              </w:rPr>
            </w:pPr>
          </w:p>
          <w:p w14:paraId="1ECD234D" w14:textId="77777777"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4C0CA400" w14:textId="77777777" w:rsidR="00C514BC" w:rsidRPr="003251B6" w:rsidRDefault="00C514BC" w:rsidP="003251B6">
            <w:pPr>
              <w:spacing w:line="276" w:lineRule="auto"/>
              <w:rPr>
                <w:rFonts w:ascii="Arial" w:hAnsi="Arial" w:cs="Arial"/>
                <w:sz w:val="24"/>
                <w:szCs w:val="24"/>
              </w:rPr>
            </w:pPr>
          </w:p>
          <w:p w14:paraId="29BB4BEA" w14:textId="77777777"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25382EDA" w14:textId="77777777" w:rsidR="003251B6" w:rsidRDefault="003251B6" w:rsidP="003251B6">
            <w:pPr>
              <w:spacing w:line="276" w:lineRule="auto"/>
              <w:rPr>
                <w:rFonts w:ascii="Arial" w:hAnsi="Arial" w:cs="Arial"/>
                <w:sz w:val="24"/>
                <w:szCs w:val="24"/>
              </w:rPr>
            </w:pPr>
          </w:p>
          <w:p w14:paraId="74EA83C3" w14:textId="42828BC0" w:rsidR="00DD1011" w:rsidRPr="003251B6" w:rsidRDefault="00DD1011" w:rsidP="003251B6">
            <w:pPr>
              <w:spacing w:line="276" w:lineRule="auto"/>
              <w:rPr>
                <w:rFonts w:ascii="Arial" w:hAnsi="Arial" w:cs="Arial"/>
                <w:sz w:val="24"/>
                <w:szCs w:val="24"/>
              </w:rPr>
            </w:pPr>
            <w:r w:rsidRPr="003251B6">
              <w:rPr>
                <w:rFonts w:ascii="Arial" w:hAnsi="Arial" w:cs="Arial"/>
                <w:sz w:val="24"/>
                <w:szCs w:val="24"/>
              </w:rPr>
              <w:t>G</w:t>
            </w:r>
          </w:p>
          <w:p w14:paraId="6AC41B88" w14:textId="77777777" w:rsidR="00DD1011" w:rsidRPr="003251B6" w:rsidRDefault="00DD1011" w:rsidP="003251B6">
            <w:pPr>
              <w:spacing w:line="276" w:lineRule="auto"/>
              <w:rPr>
                <w:rFonts w:ascii="Arial" w:hAnsi="Arial" w:cs="Arial"/>
                <w:sz w:val="24"/>
                <w:szCs w:val="24"/>
              </w:rPr>
            </w:pPr>
          </w:p>
          <w:p w14:paraId="3CD2CEB5" w14:textId="77777777" w:rsidR="00DD1011" w:rsidRDefault="00DD1011" w:rsidP="003251B6">
            <w:pPr>
              <w:spacing w:line="276" w:lineRule="auto"/>
              <w:rPr>
                <w:rFonts w:ascii="Arial" w:hAnsi="Arial" w:cs="Arial"/>
                <w:sz w:val="24"/>
                <w:szCs w:val="24"/>
              </w:rPr>
            </w:pPr>
            <w:r w:rsidRPr="003251B6">
              <w:rPr>
                <w:rFonts w:ascii="Arial" w:hAnsi="Arial" w:cs="Arial"/>
                <w:sz w:val="24"/>
                <w:szCs w:val="24"/>
              </w:rPr>
              <w:t>G</w:t>
            </w:r>
          </w:p>
          <w:p w14:paraId="37807D59" w14:textId="77777777" w:rsidR="003251B6" w:rsidRDefault="003251B6" w:rsidP="003251B6">
            <w:pPr>
              <w:spacing w:line="276" w:lineRule="auto"/>
              <w:rPr>
                <w:rFonts w:ascii="Arial" w:hAnsi="Arial" w:cs="Arial"/>
                <w:sz w:val="24"/>
                <w:szCs w:val="24"/>
              </w:rPr>
            </w:pPr>
            <w:r>
              <w:rPr>
                <w:rFonts w:ascii="Arial" w:hAnsi="Arial" w:cs="Arial"/>
                <w:sz w:val="24"/>
                <w:szCs w:val="24"/>
              </w:rPr>
              <w:t>G</w:t>
            </w:r>
          </w:p>
          <w:p w14:paraId="53E41F52" w14:textId="57559B58" w:rsidR="003333CE" w:rsidRPr="003251B6" w:rsidRDefault="003333CE" w:rsidP="003251B6">
            <w:pPr>
              <w:spacing w:line="276" w:lineRule="auto"/>
              <w:rPr>
                <w:rFonts w:ascii="Arial" w:hAnsi="Arial" w:cs="Arial"/>
                <w:sz w:val="24"/>
                <w:szCs w:val="24"/>
              </w:rPr>
            </w:pPr>
            <w:r>
              <w:rPr>
                <w:rFonts w:ascii="Arial" w:hAnsi="Arial" w:cs="Arial"/>
                <w:sz w:val="24"/>
                <w:szCs w:val="24"/>
              </w:rPr>
              <w:t>G</w:t>
            </w:r>
          </w:p>
        </w:tc>
      </w:tr>
      <w:tr w:rsidR="001E2BEC" w:rsidRPr="001E2BEC" w14:paraId="37D192E1" w14:textId="77777777" w:rsidTr="003251B6">
        <w:trPr>
          <w:trHeight w:val="600"/>
        </w:trPr>
        <w:tc>
          <w:tcPr>
            <w:tcW w:w="1666" w:type="dxa"/>
          </w:tcPr>
          <w:p w14:paraId="1732742A" w14:textId="67273882" w:rsidR="001E2BEC" w:rsidRPr="003251B6" w:rsidRDefault="00813921" w:rsidP="003251B6">
            <w:pPr>
              <w:spacing w:line="276" w:lineRule="auto"/>
              <w:rPr>
                <w:rFonts w:ascii="Arial" w:hAnsi="Arial" w:cs="Arial"/>
                <w:sz w:val="24"/>
                <w:szCs w:val="24"/>
              </w:rPr>
            </w:pPr>
            <w:r w:rsidRPr="003251B6">
              <w:rPr>
                <w:rFonts w:ascii="Arial" w:hAnsi="Arial" w:cs="Arial"/>
                <w:sz w:val="24"/>
                <w:szCs w:val="24"/>
              </w:rPr>
              <w:t>Early Years</w:t>
            </w:r>
          </w:p>
          <w:p w14:paraId="059F2729" w14:textId="77777777" w:rsidR="001E2BEC" w:rsidRPr="003251B6" w:rsidRDefault="001E2BEC" w:rsidP="003251B6">
            <w:pPr>
              <w:spacing w:line="276" w:lineRule="auto"/>
              <w:rPr>
                <w:rFonts w:ascii="Arial" w:hAnsi="Arial" w:cs="Arial"/>
                <w:sz w:val="24"/>
                <w:szCs w:val="24"/>
              </w:rPr>
            </w:pPr>
          </w:p>
        </w:tc>
        <w:tc>
          <w:tcPr>
            <w:tcW w:w="11087" w:type="dxa"/>
          </w:tcPr>
          <w:p w14:paraId="62EE8CFE" w14:textId="78570F42" w:rsidR="00813921" w:rsidRPr="00952014" w:rsidRDefault="00BA3A95" w:rsidP="003251B6">
            <w:pPr>
              <w:pStyle w:val="ListParagraph"/>
              <w:numPr>
                <w:ilvl w:val="0"/>
                <w:numId w:val="11"/>
              </w:numPr>
              <w:tabs>
                <w:tab w:val="left" w:pos="72"/>
              </w:tabs>
              <w:spacing w:line="276" w:lineRule="auto"/>
              <w:jc w:val="both"/>
              <w:rPr>
                <w:rFonts w:ascii="Arial" w:hAnsi="Arial" w:cs="Arial"/>
                <w:sz w:val="24"/>
                <w:szCs w:val="24"/>
              </w:rPr>
            </w:pPr>
            <w:r w:rsidRPr="00952014">
              <w:rPr>
                <w:rFonts w:ascii="Arial" w:hAnsi="Arial" w:cs="Arial"/>
                <w:sz w:val="24"/>
                <w:szCs w:val="24"/>
              </w:rPr>
              <w:t>Provide facilitated reading and storytelling for personal growth and therapeutic support in libraries including</w:t>
            </w:r>
            <w:r w:rsidR="00813921" w:rsidRPr="00952014">
              <w:rPr>
                <w:rFonts w:ascii="Arial" w:hAnsi="Arial" w:cs="Arial"/>
                <w:sz w:val="24"/>
                <w:szCs w:val="24"/>
              </w:rPr>
              <w:t xml:space="preserve"> Book Bug sessions</w:t>
            </w:r>
          </w:p>
          <w:p w14:paraId="74A3C789" w14:textId="77777777" w:rsidR="00813921" w:rsidRPr="00952014" w:rsidRDefault="00813921" w:rsidP="003251B6">
            <w:pPr>
              <w:pStyle w:val="ListParagraph"/>
              <w:numPr>
                <w:ilvl w:val="0"/>
                <w:numId w:val="11"/>
              </w:numPr>
              <w:tabs>
                <w:tab w:val="left" w:pos="72"/>
              </w:tabs>
              <w:spacing w:line="276" w:lineRule="auto"/>
              <w:jc w:val="both"/>
              <w:rPr>
                <w:rFonts w:ascii="Arial" w:hAnsi="Arial" w:cs="Arial"/>
                <w:sz w:val="24"/>
                <w:szCs w:val="24"/>
              </w:rPr>
            </w:pPr>
            <w:r w:rsidRPr="00952014">
              <w:rPr>
                <w:rFonts w:ascii="Arial" w:hAnsi="Arial" w:cs="Arial"/>
                <w:sz w:val="24"/>
                <w:szCs w:val="24"/>
              </w:rPr>
              <w:t>Develop provision of holiday activity programmes such as ‘Schools Out’ in summer</w:t>
            </w:r>
          </w:p>
          <w:p w14:paraId="4A2AB5C0" w14:textId="518CA22A" w:rsidR="00813921" w:rsidRPr="00952014" w:rsidRDefault="00813921" w:rsidP="003251B6">
            <w:pPr>
              <w:pStyle w:val="ListParagraph"/>
              <w:numPr>
                <w:ilvl w:val="0"/>
                <w:numId w:val="11"/>
              </w:numPr>
              <w:tabs>
                <w:tab w:val="left" w:pos="72"/>
              </w:tabs>
              <w:spacing w:line="276" w:lineRule="auto"/>
              <w:jc w:val="both"/>
              <w:rPr>
                <w:rFonts w:ascii="Arial" w:hAnsi="Arial" w:cs="Arial"/>
                <w:sz w:val="24"/>
                <w:szCs w:val="24"/>
              </w:rPr>
            </w:pPr>
            <w:r w:rsidRPr="00952014">
              <w:rPr>
                <w:rFonts w:ascii="Arial" w:hAnsi="Arial" w:cs="Arial"/>
                <w:sz w:val="24"/>
                <w:szCs w:val="24"/>
              </w:rPr>
              <w:t>Augment parent and toddler swim sessions to be programmed in all facilities</w:t>
            </w:r>
          </w:p>
          <w:p w14:paraId="1B36192D" w14:textId="4B7F8B2D" w:rsidR="004B380C" w:rsidRPr="00952014" w:rsidRDefault="004B380C" w:rsidP="00345B5D">
            <w:pPr>
              <w:pStyle w:val="ListParagraph"/>
              <w:numPr>
                <w:ilvl w:val="0"/>
                <w:numId w:val="11"/>
              </w:numPr>
              <w:rPr>
                <w:rFonts w:ascii="Arial" w:hAnsi="Arial" w:cs="Arial"/>
                <w:sz w:val="24"/>
                <w:szCs w:val="24"/>
              </w:rPr>
            </w:pPr>
            <w:bookmarkStart w:id="32" w:name="_Hlk95227340"/>
            <w:r w:rsidRPr="00952014">
              <w:rPr>
                <w:rFonts w:ascii="Arial" w:hAnsi="Arial" w:cs="Arial"/>
                <w:sz w:val="24"/>
                <w:szCs w:val="24"/>
              </w:rPr>
              <w:t>Deliver the Youth Music Initiative Programme through KODALY music education</w:t>
            </w:r>
            <w:r w:rsidR="00345B5D" w:rsidRPr="00952014">
              <w:rPr>
                <w:rFonts w:ascii="Arial" w:hAnsi="Arial" w:cs="Arial"/>
                <w:sz w:val="24"/>
                <w:szCs w:val="24"/>
              </w:rPr>
              <w:t xml:space="preserve"> including targeting the most vulnerable</w:t>
            </w:r>
            <w:r w:rsidR="00E1145E" w:rsidRPr="00952014">
              <w:rPr>
                <w:rFonts w:ascii="Arial" w:hAnsi="Arial" w:cs="Arial"/>
                <w:sz w:val="24"/>
                <w:szCs w:val="24"/>
              </w:rPr>
              <w:t xml:space="preserve"> as part of inclusive delivery practices</w:t>
            </w:r>
          </w:p>
          <w:p w14:paraId="65A4B56D" w14:textId="7F8A8F9F" w:rsidR="003251B6" w:rsidRPr="00952014" w:rsidRDefault="00A30135" w:rsidP="003251B6">
            <w:pPr>
              <w:pStyle w:val="ListParagraph"/>
              <w:numPr>
                <w:ilvl w:val="0"/>
                <w:numId w:val="11"/>
              </w:numPr>
              <w:tabs>
                <w:tab w:val="left" w:pos="72"/>
              </w:tabs>
              <w:spacing w:line="276" w:lineRule="auto"/>
              <w:jc w:val="both"/>
              <w:rPr>
                <w:rFonts w:ascii="Arial" w:hAnsi="Arial" w:cs="Arial"/>
                <w:sz w:val="24"/>
                <w:szCs w:val="24"/>
              </w:rPr>
            </w:pPr>
            <w:r w:rsidRPr="00952014">
              <w:rPr>
                <w:rFonts w:ascii="Arial" w:hAnsi="Arial" w:cs="Arial"/>
                <w:sz w:val="24"/>
                <w:szCs w:val="24"/>
              </w:rPr>
              <w:t>P</w:t>
            </w:r>
            <w:r w:rsidR="003251B6" w:rsidRPr="00952014">
              <w:rPr>
                <w:rFonts w:ascii="Arial" w:hAnsi="Arial" w:cs="Arial"/>
                <w:sz w:val="24"/>
                <w:szCs w:val="24"/>
              </w:rPr>
              <w:t>rovide family learning and literacy opportunities</w:t>
            </w:r>
            <w:r w:rsidRPr="00952014">
              <w:rPr>
                <w:rFonts w:ascii="Arial" w:hAnsi="Arial" w:cs="Arial"/>
                <w:sz w:val="24"/>
                <w:szCs w:val="24"/>
              </w:rPr>
              <w:t xml:space="preserve"> through Adult Learning and Youth Work team</w:t>
            </w:r>
            <w:r w:rsidR="003251B6" w:rsidRPr="00952014">
              <w:rPr>
                <w:rFonts w:ascii="Arial" w:hAnsi="Arial" w:cs="Arial"/>
                <w:sz w:val="24"/>
                <w:szCs w:val="24"/>
              </w:rPr>
              <w:t xml:space="preserve"> in targeted communities to improve educational outcomes</w:t>
            </w:r>
          </w:p>
          <w:p w14:paraId="154F4AE0" w14:textId="74E19C14" w:rsidR="008675CE" w:rsidRPr="00952014" w:rsidRDefault="008675CE" w:rsidP="003251B6">
            <w:pPr>
              <w:pStyle w:val="ListParagraph"/>
              <w:numPr>
                <w:ilvl w:val="0"/>
                <w:numId w:val="11"/>
              </w:numPr>
              <w:tabs>
                <w:tab w:val="left" w:pos="72"/>
              </w:tabs>
              <w:spacing w:line="276" w:lineRule="auto"/>
              <w:jc w:val="both"/>
              <w:rPr>
                <w:rFonts w:ascii="Arial" w:hAnsi="Arial" w:cs="Arial"/>
                <w:sz w:val="24"/>
                <w:szCs w:val="24"/>
              </w:rPr>
            </w:pPr>
            <w:r w:rsidRPr="00952014">
              <w:rPr>
                <w:rFonts w:ascii="Arial" w:hAnsi="Arial" w:cs="Arial"/>
                <w:sz w:val="24"/>
                <w:szCs w:val="24"/>
              </w:rPr>
              <w:t xml:space="preserve">Facilitate visits for childcare and school groups to cultural facilities including Highland Folk Museum outdoor classroom and </w:t>
            </w:r>
            <w:r w:rsidR="00CB7581" w:rsidRPr="00952014">
              <w:rPr>
                <w:rFonts w:ascii="Arial" w:hAnsi="Arial" w:cs="Arial"/>
                <w:sz w:val="24"/>
                <w:szCs w:val="24"/>
              </w:rPr>
              <w:t xml:space="preserve">at </w:t>
            </w:r>
            <w:r w:rsidRPr="00952014">
              <w:rPr>
                <w:rFonts w:ascii="Arial" w:hAnsi="Arial" w:cs="Arial"/>
                <w:sz w:val="24"/>
                <w:szCs w:val="24"/>
              </w:rPr>
              <w:t>Inverness Museum and Art Gallery</w:t>
            </w:r>
          </w:p>
          <w:bookmarkEnd w:id="32"/>
          <w:p w14:paraId="768A98AE" w14:textId="51E896D0" w:rsidR="001E2BEC" w:rsidRPr="00952014" w:rsidRDefault="001E2BEC" w:rsidP="003251B6">
            <w:pPr>
              <w:tabs>
                <w:tab w:val="left" w:pos="72"/>
              </w:tabs>
              <w:spacing w:line="276" w:lineRule="auto"/>
              <w:contextualSpacing/>
              <w:jc w:val="both"/>
              <w:rPr>
                <w:rFonts w:ascii="Arial" w:hAnsi="Arial" w:cs="Arial"/>
                <w:sz w:val="24"/>
                <w:szCs w:val="24"/>
              </w:rPr>
            </w:pPr>
          </w:p>
        </w:tc>
        <w:tc>
          <w:tcPr>
            <w:tcW w:w="1057" w:type="dxa"/>
          </w:tcPr>
          <w:p w14:paraId="04395038" w14:textId="77777777" w:rsidR="00813921" w:rsidRPr="003251B6" w:rsidRDefault="001C20FB" w:rsidP="003251B6">
            <w:pPr>
              <w:spacing w:line="276" w:lineRule="auto"/>
              <w:rPr>
                <w:rFonts w:ascii="Arial" w:hAnsi="Arial" w:cs="Arial"/>
                <w:sz w:val="24"/>
                <w:szCs w:val="24"/>
              </w:rPr>
            </w:pPr>
            <w:r w:rsidRPr="003251B6">
              <w:rPr>
                <w:rFonts w:ascii="Arial" w:hAnsi="Arial" w:cs="Arial"/>
                <w:sz w:val="24"/>
                <w:szCs w:val="24"/>
              </w:rPr>
              <w:lastRenderedPageBreak/>
              <w:t>Mar 23</w:t>
            </w:r>
          </w:p>
          <w:p w14:paraId="6CB37AA2" w14:textId="77777777" w:rsidR="003251B6" w:rsidRDefault="003251B6" w:rsidP="003251B6">
            <w:pPr>
              <w:spacing w:line="276" w:lineRule="auto"/>
              <w:rPr>
                <w:rFonts w:ascii="Arial" w:hAnsi="Arial" w:cs="Arial"/>
                <w:sz w:val="24"/>
                <w:szCs w:val="24"/>
              </w:rPr>
            </w:pPr>
          </w:p>
          <w:p w14:paraId="3F5459E5" w14:textId="7FF81E68" w:rsidR="001C20FB" w:rsidRPr="003251B6" w:rsidRDefault="001C20FB" w:rsidP="003251B6">
            <w:pPr>
              <w:spacing w:line="276" w:lineRule="auto"/>
              <w:rPr>
                <w:rFonts w:ascii="Arial" w:hAnsi="Arial" w:cs="Arial"/>
                <w:sz w:val="24"/>
                <w:szCs w:val="24"/>
              </w:rPr>
            </w:pPr>
            <w:r w:rsidRPr="003251B6">
              <w:rPr>
                <w:rFonts w:ascii="Arial" w:hAnsi="Arial" w:cs="Arial"/>
                <w:sz w:val="24"/>
                <w:szCs w:val="24"/>
              </w:rPr>
              <w:t>Mar 23</w:t>
            </w:r>
          </w:p>
          <w:p w14:paraId="6E729D97" w14:textId="77777777"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13EDC607" w14:textId="77777777" w:rsidR="004B380C" w:rsidRDefault="004B380C" w:rsidP="003251B6">
            <w:pPr>
              <w:spacing w:line="276" w:lineRule="auto"/>
              <w:rPr>
                <w:rFonts w:ascii="Arial" w:hAnsi="Arial" w:cs="Arial"/>
                <w:sz w:val="24"/>
                <w:szCs w:val="24"/>
              </w:rPr>
            </w:pPr>
            <w:r w:rsidRPr="003251B6">
              <w:rPr>
                <w:rFonts w:ascii="Arial" w:hAnsi="Arial" w:cs="Arial"/>
                <w:sz w:val="24"/>
                <w:szCs w:val="24"/>
              </w:rPr>
              <w:t>Mar 23</w:t>
            </w:r>
          </w:p>
          <w:p w14:paraId="5A970A3C" w14:textId="77777777" w:rsidR="00345B5D" w:rsidRDefault="00345B5D" w:rsidP="003251B6">
            <w:pPr>
              <w:spacing w:line="276" w:lineRule="auto"/>
              <w:rPr>
                <w:rFonts w:ascii="Arial" w:hAnsi="Arial" w:cs="Arial"/>
                <w:sz w:val="24"/>
                <w:szCs w:val="24"/>
              </w:rPr>
            </w:pPr>
          </w:p>
          <w:p w14:paraId="1B5A9407" w14:textId="77777777" w:rsidR="00A30135" w:rsidRDefault="00A30135" w:rsidP="003251B6">
            <w:pPr>
              <w:spacing w:line="276" w:lineRule="auto"/>
              <w:rPr>
                <w:rFonts w:ascii="Arial" w:hAnsi="Arial" w:cs="Arial"/>
                <w:sz w:val="24"/>
                <w:szCs w:val="24"/>
              </w:rPr>
            </w:pPr>
            <w:r>
              <w:rPr>
                <w:rFonts w:ascii="Arial" w:hAnsi="Arial" w:cs="Arial"/>
                <w:sz w:val="24"/>
                <w:szCs w:val="24"/>
              </w:rPr>
              <w:t>Mar 23</w:t>
            </w:r>
          </w:p>
          <w:p w14:paraId="3FC05C0C" w14:textId="77777777" w:rsidR="008675CE" w:rsidRDefault="008675CE" w:rsidP="003251B6">
            <w:pPr>
              <w:spacing w:line="276" w:lineRule="auto"/>
              <w:rPr>
                <w:rFonts w:ascii="Arial" w:hAnsi="Arial" w:cs="Arial"/>
                <w:sz w:val="24"/>
                <w:szCs w:val="24"/>
              </w:rPr>
            </w:pPr>
          </w:p>
          <w:p w14:paraId="52D9765F" w14:textId="77777777" w:rsidR="008675CE" w:rsidRDefault="008675CE" w:rsidP="003251B6">
            <w:pPr>
              <w:spacing w:line="276" w:lineRule="auto"/>
              <w:rPr>
                <w:rFonts w:ascii="Arial" w:hAnsi="Arial" w:cs="Arial"/>
                <w:sz w:val="24"/>
                <w:szCs w:val="24"/>
              </w:rPr>
            </w:pPr>
          </w:p>
          <w:p w14:paraId="3E103576" w14:textId="062EBEC0" w:rsidR="008675CE" w:rsidRPr="003251B6" w:rsidRDefault="008675CE" w:rsidP="003251B6">
            <w:pPr>
              <w:spacing w:line="276" w:lineRule="auto"/>
              <w:rPr>
                <w:rFonts w:ascii="Arial" w:hAnsi="Arial" w:cs="Arial"/>
                <w:sz w:val="24"/>
                <w:szCs w:val="24"/>
              </w:rPr>
            </w:pPr>
            <w:r>
              <w:rPr>
                <w:rFonts w:ascii="Arial" w:hAnsi="Arial" w:cs="Arial"/>
                <w:sz w:val="24"/>
                <w:szCs w:val="24"/>
              </w:rPr>
              <w:t>Mar 23</w:t>
            </w:r>
          </w:p>
        </w:tc>
        <w:tc>
          <w:tcPr>
            <w:tcW w:w="750" w:type="dxa"/>
          </w:tcPr>
          <w:p w14:paraId="54ACA3F6" w14:textId="77777777" w:rsidR="001E2BEC" w:rsidRPr="003251B6" w:rsidRDefault="00215FDA" w:rsidP="003251B6">
            <w:pPr>
              <w:spacing w:line="276" w:lineRule="auto"/>
              <w:rPr>
                <w:rFonts w:ascii="Arial" w:hAnsi="Arial" w:cs="Arial"/>
                <w:sz w:val="24"/>
                <w:szCs w:val="24"/>
              </w:rPr>
            </w:pPr>
            <w:r w:rsidRPr="003251B6">
              <w:rPr>
                <w:rFonts w:ascii="Arial" w:hAnsi="Arial" w:cs="Arial"/>
                <w:sz w:val="24"/>
                <w:szCs w:val="24"/>
              </w:rPr>
              <w:t>G</w:t>
            </w:r>
          </w:p>
          <w:p w14:paraId="1B49AAE8" w14:textId="77777777" w:rsidR="00A30135" w:rsidRDefault="00A30135" w:rsidP="003251B6">
            <w:pPr>
              <w:spacing w:line="276" w:lineRule="auto"/>
              <w:rPr>
                <w:rFonts w:ascii="Arial" w:hAnsi="Arial" w:cs="Arial"/>
                <w:sz w:val="24"/>
                <w:szCs w:val="24"/>
              </w:rPr>
            </w:pPr>
          </w:p>
          <w:p w14:paraId="504CF7EB" w14:textId="1B4759B8"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4E682FD8" w14:textId="77777777"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2FAF1384" w14:textId="77777777" w:rsidR="00C514BC" w:rsidRDefault="00C514BC" w:rsidP="003251B6">
            <w:pPr>
              <w:spacing w:line="276" w:lineRule="auto"/>
              <w:rPr>
                <w:rFonts w:ascii="Arial" w:hAnsi="Arial" w:cs="Arial"/>
                <w:sz w:val="24"/>
                <w:szCs w:val="24"/>
              </w:rPr>
            </w:pPr>
            <w:r w:rsidRPr="003251B6">
              <w:rPr>
                <w:rFonts w:ascii="Arial" w:hAnsi="Arial" w:cs="Arial"/>
                <w:sz w:val="24"/>
                <w:szCs w:val="24"/>
              </w:rPr>
              <w:t>G</w:t>
            </w:r>
          </w:p>
          <w:p w14:paraId="49DA49AB" w14:textId="77777777" w:rsidR="00345B5D" w:rsidRDefault="00345B5D" w:rsidP="003251B6">
            <w:pPr>
              <w:spacing w:line="276" w:lineRule="auto"/>
              <w:rPr>
                <w:rFonts w:ascii="Arial" w:hAnsi="Arial" w:cs="Arial"/>
                <w:sz w:val="24"/>
                <w:szCs w:val="24"/>
              </w:rPr>
            </w:pPr>
          </w:p>
          <w:p w14:paraId="2061C25F" w14:textId="77777777" w:rsidR="00A30135" w:rsidRDefault="00A30135" w:rsidP="003251B6">
            <w:pPr>
              <w:spacing w:line="276" w:lineRule="auto"/>
              <w:rPr>
                <w:rFonts w:ascii="Arial" w:hAnsi="Arial" w:cs="Arial"/>
                <w:sz w:val="24"/>
                <w:szCs w:val="24"/>
              </w:rPr>
            </w:pPr>
            <w:r>
              <w:rPr>
                <w:rFonts w:ascii="Arial" w:hAnsi="Arial" w:cs="Arial"/>
                <w:sz w:val="24"/>
                <w:szCs w:val="24"/>
              </w:rPr>
              <w:t>G</w:t>
            </w:r>
          </w:p>
          <w:p w14:paraId="4D733DEC" w14:textId="77777777" w:rsidR="00CB7581" w:rsidRDefault="00CB7581" w:rsidP="003251B6">
            <w:pPr>
              <w:spacing w:line="276" w:lineRule="auto"/>
              <w:rPr>
                <w:rFonts w:ascii="Arial" w:hAnsi="Arial" w:cs="Arial"/>
                <w:sz w:val="24"/>
                <w:szCs w:val="24"/>
              </w:rPr>
            </w:pPr>
          </w:p>
          <w:p w14:paraId="0B79EBE3" w14:textId="77777777" w:rsidR="00CB7581" w:rsidRDefault="00CB7581" w:rsidP="003251B6">
            <w:pPr>
              <w:spacing w:line="276" w:lineRule="auto"/>
              <w:rPr>
                <w:rFonts w:ascii="Arial" w:hAnsi="Arial" w:cs="Arial"/>
                <w:sz w:val="24"/>
                <w:szCs w:val="24"/>
              </w:rPr>
            </w:pPr>
          </w:p>
          <w:p w14:paraId="0EDFB93A" w14:textId="5F5B1823" w:rsidR="00CB7581" w:rsidRPr="003251B6" w:rsidRDefault="00CB7581" w:rsidP="003251B6">
            <w:pPr>
              <w:spacing w:line="276" w:lineRule="auto"/>
              <w:rPr>
                <w:rFonts w:ascii="Arial" w:hAnsi="Arial" w:cs="Arial"/>
                <w:sz w:val="24"/>
                <w:szCs w:val="24"/>
              </w:rPr>
            </w:pPr>
            <w:r>
              <w:rPr>
                <w:rFonts w:ascii="Arial" w:hAnsi="Arial" w:cs="Arial"/>
                <w:sz w:val="24"/>
                <w:szCs w:val="24"/>
              </w:rPr>
              <w:t>G</w:t>
            </w:r>
          </w:p>
        </w:tc>
      </w:tr>
      <w:tr w:rsidR="001E2BEC" w:rsidRPr="001E2BEC" w14:paraId="726CFE8F" w14:textId="77777777" w:rsidTr="003251B6">
        <w:tc>
          <w:tcPr>
            <w:tcW w:w="1666" w:type="dxa"/>
          </w:tcPr>
          <w:p w14:paraId="33F65CE3" w14:textId="5896CB65" w:rsidR="001E2BEC" w:rsidRPr="003251B6" w:rsidRDefault="00813921" w:rsidP="003251B6">
            <w:pPr>
              <w:spacing w:line="276" w:lineRule="auto"/>
              <w:rPr>
                <w:rFonts w:ascii="Arial" w:hAnsi="Arial" w:cs="Arial"/>
                <w:sz w:val="24"/>
                <w:szCs w:val="24"/>
              </w:rPr>
            </w:pPr>
            <w:r w:rsidRPr="003251B6">
              <w:rPr>
                <w:rFonts w:ascii="Arial" w:hAnsi="Arial" w:cs="Arial"/>
                <w:sz w:val="24"/>
                <w:szCs w:val="24"/>
              </w:rPr>
              <w:t>Mental Wellbeing</w:t>
            </w:r>
          </w:p>
        </w:tc>
        <w:tc>
          <w:tcPr>
            <w:tcW w:w="11087" w:type="dxa"/>
          </w:tcPr>
          <w:p w14:paraId="377778AA" w14:textId="7C42A72C" w:rsidR="00813921" w:rsidRPr="003251B6" w:rsidRDefault="00813921" w:rsidP="003251B6">
            <w:pPr>
              <w:pStyle w:val="ListParagraph"/>
              <w:numPr>
                <w:ilvl w:val="0"/>
                <w:numId w:val="12"/>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Continue to be a proactive partner in the CPP Mental Health Delivery Group</w:t>
            </w:r>
            <w:r w:rsidR="00320405">
              <w:rPr>
                <w:rFonts w:ascii="Arial" w:hAnsi="Arial" w:cs="Arial"/>
                <w:sz w:val="24"/>
                <w:szCs w:val="24"/>
              </w:rPr>
              <w:t xml:space="preserve"> to support the implementation of its action plan</w:t>
            </w:r>
          </w:p>
          <w:p w14:paraId="7D5CE41A" w14:textId="185EBFF4" w:rsidR="00813921" w:rsidRPr="003251B6" w:rsidRDefault="00813921" w:rsidP="003251B6">
            <w:pPr>
              <w:pStyle w:val="ListParagraph"/>
              <w:numPr>
                <w:ilvl w:val="0"/>
                <w:numId w:val="12"/>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Deliver wellbeing initiatives for young people through the Youth and Sport Services</w:t>
            </w:r>
          </w:p>
          <w:p w14:paraId="3762D561" w14:textId="79C2561D" w:rsidR="001C20FB" w:rsidRPr="003251B6" w:rsidRDefault="00813921" w:rsidP="003251B6">
            <w:pPr>
              <w:pStyle w:val="ListParagraph"/>
              <w:numPr>
                <w:ilvl w:val="0"/>
                <w:numId w:val="12"/>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 xml:space="preserve">Deliver </w:t>
            </w:r>
            <w:r w:rsidR="0041366C">
              <w:rPr>
                <w:rFonts w:ascii="Arial" w:hAnsi="Arial" w:cs="Arial"/>
                <w:sz w:val="24"/>
                <w:szCs w:val="24"/>
              </w:rPr>
              <w:t xml:space="preserve">and grow </w:t>
            </w:r>
            <w:r w:rsidRPr="003251B6">
              <w:rPr>
                <w:rFonts w:ascii="Arial" w:hAnsi="Arial" w:cs="Arial"/>
                <w:sz w:val="24"/>
                <w:szCs w:val="24"/>
              </w:rPr>
              <w:t>the HLH “You Time” programme in libraries and leisure centres with a focus on targeting older adults to enable reduced social isolation and loneliness</w:t>
            </w:r>
          </w:p>
          <w:p w14:paraId="0D69EBC0" w14:textId="176F865D" w:rsidR="004B380C" w:rsidRPr="00890096" w:rsidRDefault="004B380C" w:rsidP="003251B6">
            <w:pPr>
              <w:pStyle w:val="ListParagraph"/>
              <w:numPr>
                <w:ilvl w:val="0"/>
                <w:numId w:val="12"/>
              </w:numPr>
              <w:tabs>
                <w:tab w:val="left" w:pos="72"/>
              </w:tabs>
              <w:spacing w:line="276" w:lineRule="auto"/>
              <w:contextualSpacing/>
              <w:jc w:val="both"/>
              <w:rPr>
                <w:rFonts w:ascii="Arial" w:hAnsi="Arial" w:cs="Arial"/>
                <w:sz w:val="24"/>
                <w:szCs w:val="24"/>
              </w:rPr>
            </w:pPr>
            <w:r w:rsidRPr="00890096">
              <w:rPr>
                <w:rFonts w:ascii="Arial" w:hAnsi="Arial" w:cs="Arial"/>
                <w:sz w:val="24"/>
                <w:szCs w:val="24"/>
              </w:rPr>
              <w:t>Enable access to music instrumental tuition (which facilitates good mental wellbeing and personal development for participants)</w:t>
            </w:r>
          </w:p>
          <w:p w14:paraId="2C825203" w14:textId="75B5843E" w:rsidR="00DD1011" w:rsidRDefault="00DD1011" w:rsidP="003251B6">
            <w:pPr>
              <w:pStyle w:val="ListParagraph"/>
              <w:numPr>
                <w:ilvl w:val="0"/>
                <w:numId w:val="12"/>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Provide short walks into nature and other wellbeing focussed walks/activities through countryside rangers</w:t>
            </w:r>
          </w:p>
          <w:p w14:paraId="4F9F31D6" w14:textId="1286517C" w:rsidR="00D015E6" w:rsidRDefault="00D015E6" w:rsidP="003251B6">
            <w:pPr>
              <w:pStyle w:val="ListParagraph"/>
              <w:numPr>
                <w:ilvl w:val="0"/>
                <w:numId w:val="12"/>
              </w:numPr>
              <w:tabs>
                <w:tab w:val="left" w:pos="72"/>
              </w:tabs>
              <w:spacing w:line="276" w:lineRule="auto"/>
              <w:contextualSpacing/>
              <w:jc w:val="both"/>
              <w:rPr>
                <w:rFonts w:ascii="Arial" w:hAnsi="Arial" w:cs="Arial"/>
                <w:sz w:val="24"/>
                <w:szCs w:val="24"/>
              </w:rPr>
            </w:pPr>
            <w:r w:rsidRPr="00D015E6">
              <w:rPr>
                <w:rFonts w:ascii="Arial" w:hAnsi="Arial" w:cs="Arial"/>
                <w:sz w:val="24"/>
                <w:szCs w:val="24"/>
              </w:rPr>
              <w:t>Deliver targeted projects – using nature to improve mental health outcomes</w:t>
            </w:r>
          </w:p>
          <w:p w14:paraId="2C7E119C" w14:textId="0D7F83B0" w:rsidR="008675CE" w:rsidRDefault="00A30135" w:rsidP="00A30135">
            <w:pPr>
              <w:pStyle w:val="ListParagraph"/>
              <w:numPr>
                <w:ilvl w:val="0"/>
                <w:numId w:val="12"/>
              </w:numPr>
              <w:tabs>
                <w:tab w:val="left" w:pos="72"/>
              </w:tabs>
              <w:spacing w:line="276" w:lineRule="auto"/>
              <w:contextualSpacing/>
              <w:jc w:val="both"/>
              <w:rPr>
                <w:rFonts w:ascii="Arial" w:hAnsi="Arial" w:cs="Arial"/>
                <w:sz w:val="24"/>
                <w:szCs w:val="24"/>
              </w:rPr>
            </w:pPr>
            <w:r>
              <w:rPr>
                <w:rFonts w:ascii="Arial" w:hAnsi="Arial" w:cs="Arial"/>
                <w:sz w:val="24"/>
                <w:szCs w:val="24"/>
              </w:rPr>
              <w:t xml:space="preserve">Help reduce social isolation and loneliness in </w:t>
            </w:r>
            <w:r w:rsidRPr="00A30135">
              <w:rPr>
                <w:rFonts w:ascii="Arial" w:hAnsi="Arial" w:cs="Arial"/>
                <w:sz w:val="24"/>
                <w:szCs w:val="24"/>
              </w:rPr>
              <w:t>vulnerable adults</w:t>
            </w:r>
            <w:r>
              <w:rPr>
                <w:rFonts w:ascii="Arial" w:hAnsi="Arial" w:cs="Arial"/>
                <w:sz w:val="24"/>
                <w:szCs w:val="24"/>
              </w:rPr>
              <w:t xml:space="preserve"> through</w:t>
            </w:r>
            <w:r w:rsidRPr="00A30135">
              <w:rPr>
                <w:rFonts w:ascii="Arial" w:hAnsi="Arial" w:cs="Arial"/>
                <w:sz w:val="24"/>
                <w:szCs w:val="24"/>
              </w:rPr>
              <w:t xml:space="preserve"> Adult Learning team by providing accessible group work, digital skills and removing barriers to digital connectivity </w:t>
            </w:r>
          </w:p>
          <w:p w14:paraId="7B6C3F22" w14:textId="6FEBBC05" w:rsidR="008675CE" w:rsidRDefault="008675CE" w:rsidP="00A30135">
            <w:pPr>
              <w:pStyle w:val="ListParagraph"/>
              <w:numPr>
                <w:ilvl w:val="0"/>
                <w:numId w:val="12"/>
              </w:numPr>
              <w:tabs>
                <w:tab w:val="left" w:pos="72"/>
              </w:tabs>
              <w:spacing w:line="276" w:lineRule="auto"/>
              <w:contextualSpacing/>
              <w:jc w:val="both"/>
              <w:rPr>
                <w:rFonts w:ascii="Arial" w:hAnsi="Arial" w:cs="Arial"/>
                <w:sz w:val="24"/>
                <w:szCs w:val="24"/>
              </w:rPr>
            </w:pPr>
            <w:r>
              <w:rPr>
                <w:rFonts w:ascii="Arial" w:hAnsi="Arial" w:cs="Arial"/>
                <w:sz w:val="24"/>
                <w:szCs w:val="24"/>
              </w:rPr>
              <w:t>Deliver Learn with Lorna sessions through the archive service which support participants social connectedness and help to reduce loneliness</w:t>
            </w:r>
          </w:p>
          <w:p w14:paraId="1E5507A5" w14:textId="77777777" w:rsidR="00CB7581" w:rsidRPr="00CB7581" w:rsidRDefault="00CB7581" w:rsidP="00CB7581">
            <w:pPr>
              <w:pStyle w:val="ListParagraph"/>
              <w:numPr>
                <w:ilvl w:val="0"/>
                <w:numId w:val="12"/>
              </w:numPr>
              <w:tabs>
                <w:tab w:val="left" w:pos="72"/>
              </w:tabs>
              <w:spacing w:line="276" w:lineRule="auto"/>
              <w:contextualSpacing/>
              <w:jc w:val="both"/>
              <w:rPr>
                <w:rFonts w:ascii="Arial" w:hAnsi="Arial" w:cs="Arial"/>
                <w:sz w:val="24"/>
                <w:szCs w:val="24"/>
              </w:rPr>
            </w:pPr>
            <w:r w:rsidRPr="00CB7581">
              <w:rPr>
                <w:rFonts w:ascii="Arial" w:hAnsi="Arial" w:cs="Arial"/>
                <w:sz w:val="24"/>
                <w:szCs w:val="24"/>
              </w:rPr>
              <w:t>Offer high quality volunteering opportunities through the archive and museums services</w:t>
            </w:r>
          </w:p>
          <w:p w14:paraId="3F131018" w14:textId="6AE04D55" w:rsidR="00CB7581" w:rsidRPr="00CB7581" w:rsidRDefault="00CB7581" w:rsidP="00CB7581">
            <w:pPr>
              <w:pStyle w:val="ListParagraph"/>
              <w:numPr>
                <w:ilvl w:val="0"/>
                <w:numId w:val="12"/>
              </w:numPr>
              <w:tabs>
                <w:tab w:val="left" w:pos="72"/>
              </w:tabs>
              <w:spacing w:line="276" w:lineRule="auto"/>
              <w:contextualSpacing/>
              <w:jc w:val="both"/>
              <w:rPr>
                <w:rFonts w:ascii="Arial" w:hAnsi="Arial" w:cs="Arial"/>
                <w:sz w:val="24"/>
                <w:szCs w:val="24"/>
              </w:rPr>
            </w:pPr>
            <w:r w:rsidRPr="00CB7581">
              <w:rPr>
                <w:rFonts w:ascii="Arial" w:hAnsi="Arial" w:cs="Arial"/>
                <w:sz w:val="24"/>
                <w:szCs w:val="24"/>
              </w:rPr>
              <w:t>Deliver initiatives through museums, art galleries  and archives that support mental wellbeing through engag</w:t>
            </w:r>
            <w:r>
              <w:rPr>
                <w:rFonts w:ascii="Arial" w:hAnsi="Arial" w:cs="Arial"/>
                <w:sz w:val="24"/>
                <w:szCs w:val="24"/>
              </w:rPr>
              <w:t>e</w:t>
            </w:r>
            <w:r w:rsidRPr="00CB7581">
              <w:rPr>
                <w:rFonts w:ascii="Arial" w:hAnsi="Arial" w:cs="Arial"/>
                <w:sz w:val="24"/>
                <w:szCs w:val="24"/>
              </w:rPr>
              <w:t xml:space="preserve">ment with cultural opportunities. </w:t>
            </w:r>
          </w:p>
          <w:p w14:paraId="595D49AD" w14:textId="77777777" w:rsidR="00CB7581" w:rsidRPr="00CB7581" w:rsidRDefault="00CB7581" w:rsidP="00CB7581">
            <w:pPr>
              <w:pStyle w:val="ListParagraph"/>
              <w:numPr>
                <w:ilvl w:val="0"/>
                <w:numId w:val="12"/>
              </w:numPr>
              <w:tabs>
                <w:tab w:val="left" w:pos="72"/>
              </w:tabs>
              <w:spacing w:line="276" w:lineRule="auto"/>
              <w:contextualSpacing/>
              <w:jc w:val="both"/>
              <w:rPr>
                <w:rFonts w:ascii="Arial" w:hAnsi="Arial" w:cs="Arial"/>
                <w:sz w:val="24"/>
                <w:szCs w:val="24"/>
              </w:rPr>
            </w:pPr>
            <w:r w:rsidRPr="00CB7581">
              <w:rPr>
                <w:rFonts w:ascii="Arial" w:hAnsi="Arial" w:cs="Arial"/>
                <w:sz w:val="24"/>
                <w:szCs w:val="24"/>
              </w:rPr>
              <w:t xml:space="preserve">Support and assist people affected by dementia and their carers via a range of activities and programmes, including archives  providing care homes with reminiscence resource packs and museums developing and delivering the House of  and Shinty Memories projects </w:t>
            </w:r>
          </w:p>
          <w:p w14:paraId="30CDD575" w14:textId="74D08F41" w:rsidR="0059403E" w:rsidRPr="003251B6" w:rsidRDefault="0059403E" w:rsidP="006E4835">
            <w:pPr>
              <w:pStyle w:val="ListParagraph"/>
              <w:tabs>
                <w:tab w:val="left" w:pos="72"/>
              </w:tabs>
              <w:spacing w:line="276" w:lineRule="auto"/>
              <w:ind w:left="720"/>
              <w:contextualSpacing/>
              <w:jc w:val="both"/>
              <w:rPr>
                <w:rFonts w:ascii="Arial" w:hAnsi="Arial" w:cs="Arial"/>
                <w:sz w:val="24"/>
                <w:szCs w:val="24"/>
              </w:rPr>
            </w:pPr>
          </w:p>
        </w:tc>
        <w:tc>
          <w:tcPr>
            <w:tcW w:w="1057" w:type="dxa"/>
          </w:tcPr>
          <w:p w14:paraId="409CC305" w14:textId="77777777" w:rsidR="00813921"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378ACF59" w14:textId="77777777" w:rsidR="00320405" w:rsidRDefault="00320405" w:rsidP="003251B6">
            <w:pPr>
              <w:spacing w:line="276" w:lineRule="auto"/>
              <w:rPr>
                <w:rFonts w:ascii="Arial" w:hAnsi="Arial" w:cs="Arial"/>
                <w:sz w:val="24"/>
                <w:szCs w:val="24"/>
              </w:rPr>
            </w:pPr>
          </w:p>
          <w:p w14:paraId="730B762E" w14:textId="24143D92"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3D6F06E1" w14:textId="77777777" w:rsidR="0041366C" w:rsidRDefault="0041366C" w:rsidP="003251B6">
            <w:pPr>
              <w:spacing w:line="276" w:lineRule="auto"/>
              <w:rPr>
                <w:rFonts w:ascii="Arial" w:hAnsi="Arial" w:cs="Arial"/>
                <w:sz w:val="24"/>
                <w:szCs w:val="24"/>
              </w:rPr>
            </w:pPr>
          </w:p>
          <w:p w14:paraId="2864E653" w14:textId="2F6E819C"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01EBCC36" w14:textId="77777777" w:rsidR="002148FB" w:rsidRPr="003251B6" w:rsidRDefault="002148FB" w:rsidP="003251B6">
            <w:pPr>
              <w:spacing w:line="276" w:lineRule="auto"/>
              <w:rPr>
                <w:rFonts w:ascii="Arial" w:hAnsi="Arial" w:cs="Arial"/>
                <w:sz w:val="24"/>
                <w:szCs w:val="24"/>
              </w:rPr>
            </w:pPr>
          </w:p>
          <w:p w14:paraId="75382123" w14:textId="2210D043"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3D54050D" w14:textId="77777777" w:rsidR="00DD1011" w:rsidRPr="003251B6" w:rsidRDefault="00DD1011" w:rsidP="003251B6">
            <w:pPr>
              <w:spacing w:line="276" w:lineRule="auto"/>
              <w:rPr>
                <w:rFonts w:ascii="Arial" w:hAnsi="Arial" w:cs="Arial"/>
                <w:sz w:val="24"/>
                <w:szCs w:val="24"/>
              </w:rPr>
            </w:pPr>
          </w:p>
          <w:p w14:paraId="57DF5C31" w14:textId="77777777" w:rsidR="00DD1011" w:rsidRDefault="00DD1011" w:rsidP="003251B6">
            <w:pPr>
              <w:spacing w:line="276" w:lineRule="auto"/>
              <w:rPr>
                <w:rFonts w:ascii="Arial" w:hAnsi="Arial" w:cs="Arial"/>
                <w:sz w:val="24"/>
                <w:szCs w:val="24"/>
              </w:rPr>
            </w:pPr>
            <w:r w:rsidRPr="003251B6">
              <w:rPr>
                <w:rFonts w:ascii="Arial" w:hAnsi="Arial" w:cs="Arial"/>
                <w:sz w:val="24"/>
                <w:szCs w:val="24"/>
              </w:rPr>
              <w:t>Mar 23</w:t>
            </w:r>
          </w:p>
          <w:p w14:paraId="7CF20CE1" w14:textId="77777777" w:rsidR="007B6C80" w:rsidRDefault="007B6C80" w:rsidP="003251B6">
            <w:pPr>
              <w:spacing w:line="276" w:lineRule="auto"/>
              <w:rPr>
                <w:rFonts w:ascii="Arial" w:hAnsi="Arial" w:cs="Arial"/>
                <w:sz w:val="24"/>
                <w:szCs w:val="24"/>
              </w:rPr>
            </w:pPr>
          </w:p>
          <w:p w14:paraId="4202BE3A" w14:textId="5BC4D959" w:rsidR="00D015E6" w:rsidRDefault="00D015E6" w:rsidP="003251B6">
            <w:pPr>
              <w:spacing w:line="276" w:lineRule="auto"/>
              <w:rPr>
                <w:rFonts w:ascii="Arial" w:hAnsi="Arial" w:cs="Arial"/>
                <w:sz w:val="24"/>
                <w:szCs w:val="24"/>
              </w:rPr>
            </w:pPr>
            <w:r>
              <w:rPr>
                <w:rFonts w:ascii="Arial" w:hAnsi="Arial" w:cs="Arial"/>
                <w:sz w:val="24"/>
                <w:szCs w:val="24"/>
              </w:rPr>
              <w:t>Mar 23</w:t>
            </w:r>
          </w:p>
          <w:p w14:paraId="0A751F75" w14:textId="77777777" w:rsidR="007B6C80" w:rsidRDefault="007B6C80" w:rsidP="003251B6">
            <w:pPr>
              <w:spacing w:line="276" w:lineRule="auto"/>
              <w:rPr>
                <w:rFonts w:ascii="Arial" w:hAnsi="Arial" w:cs="Arial"/>
                <w:sz w:val="24"/>
                <w:szCs w:val="24"/>
              </w:rPr>
            </w:pPr>
            <w:r>
              <w:rPr>
                <w:rFonts w:ascii="Arial" w:hAnsi="Arial" w:cs="Arial"/>
                <w:sz w:val="24"/>
                <w:szCs w:val="24"/>
              </w:rPr>
              <w:t>Mar 23</w:t>
            </w:r>
          </w:p>
          <w:p w14:paraId="5D185994" w14:textId="1D229DD1" w:rsidR="008675CE" w:rsidRDefault="008675CE" w:rsidP="003251B6">
            <w:pPr>
              <w:spacing w:line="276" w:lineRule="auto"/>
              <w:rPr>
                <w:rFonts w:ascii="Arial" w:hAnsi="Arial" w:cs="Arial"/>
                <w:sz w:val="24"/>
                <w:szCs w:val="24"/>
              </w:rPr>
            </w:pPr>
            <w:r>
              <w:rPr>
                <w:rFonts w:ascii="Arial" w:hAnsi="Arial" w:cs="Arial"/>
                <w:sz w:val="24"/>
                <w:szCs w:val="24"/>
              </w:rPr>
              <w:t>Mar 23</w:t>
            </w:r>
          </w:p>
          <w:p w14:paraId="23A90D40" w14:textId="77777777" w:rsidR="008675CE" w:rsidRDefault="008675CE" w:rsidP="003251B6">
            <w:pPr>
              <w:spacing w:line="276" w:lineRule="auto"/>
              <w:rPr>
                <w:rFonts w:ascii="Arial" w:hAnsi="Arial" w:cs="Arial"/>
                <w:sz w:val="24"/>
                <w:szCs w:val="24"/>
              </w:rPr>
            </w:pPr>
          </w:p>
          <w:p w14:paraId="54CBF12C" w14:textId="77777777" w:rsidR="00CB7581" w:rsidRDefault="00CB7581" w:rsidP="003251B6">
            <w:pPr>
              <w:spacing w:line="276" w:lineRule="auto"/>
              <w:rPr>
                <w:rFonts w:ascii="Arial" w:hAnsi="Arial" w:cs="Arial"/>
                <w:sz w:val="24"/>
                <w:szCs w:val="24"/>
              </w:rPr>
            </w:pPr>
          </w:p>
          <w:p w14:paraId="1BC68BFA" w14:textId="15F0DFF2" w:rsidR="008675CE" w:rsidRDefault="008675CE" w:rsidP="003251B6">
            <w:pPr>
              <w:spacing w:line="276" w:lineRule="auto"/>
              <w:rPr>
                <w:rFonts w:ascii="Arial" w:hAnsi="Arial" w:cs="Arial"/>
                <w:sz w:val="24"/>
                <w:szCs w:val="24"/>
              </w:rPr>
            </w:pPr>
            <w:r>
              <w:rPr>
                <w:rFonts w:ascii="Arial" w:hAnsi="Arial" w:cs="Arial"/>
                <w:sz w:val="24"/>
                <w:szCs w:val="24"/>
              </w:rPr>
              <w:t>Mar 23</w:t>
            </w:r>
          </w:p>
          <w:p w14:paraId="4A9F18D6" w14:textId="77777777" w:rsidR="008675CE" w:rsidRDefault="008675CE" w:rsidP="003251B6">
            <w:pPr>
              <w:spacing w:line="276" w:lineRule="auto"/>
              <w:rPr>
                <w:rFonts w:ascii="Arial" w:hAnsi="Arial" w:cs="Arial"/>
                <w:sz w:val="24"/>
                <w:szCs w:val="24"/>
              </w:rPr>
            </w:pPr>
            <w:r>
              <w:rPr>
                <w:rFonts w:ascii="Arial" w:hAnsi="Arial" w:cs="Arial"/>
                <w:sz w:val="24"/>
                <w:szCs w:val="24"/>
              </w:rPr>
              <w:t>Mar 23</w:t>
            </w:r>
          </w:p>
          <w:p w14:paraId="1BD27BF4" w14:textId="77777777" w:rsidR="00CB7581" w:rsidRDefault="00CB7581" w:rsidP="003251B6">
            <w:pPr>
              <w:spacing w:line="276" w:lineRule="auto"/>
              <w:rPr>
                <w:rFonts w:ascii="Arial" w:hAnsi="Arial" w:cs="Arial"/>
                <w:sz w:val="24"/>
                <w:szCs w:val="24"/>
              </w:rPr>
            </w:pPr>
          </w:p>
          <w:p w14:paraId="6382C4FD" w14:textId="1B46C681" w:rsidR="00CB7581" w:rsidRPr="003251B6" w:rsidRDefault="00CB7581" w:rsidP="003251B6">
            <w:pPr>
              <w:spacing w:line="276" w:lineRule="auto"/>
              <w:rPr>
                <w:rFonts w:ascii="Arial" w:hAnsi="Arial" w:cs="Arial"/>
                <w:sz w:val="24"/>
                <w:szCs w:val="24"/>
              </w:rPr>
            </w:pPr>
            <w:r>
              <w:rPr>
                <w:rFonts w:ascii="Arial" w:hAnsi="Arial" w:cs="Arial"/>
                <w:sz w:val="24"/>
                <w:szCs w:val="24"/>
              </w:rPr>
              <w:t>Mar 23</w:t>
            </w:r>
          </w:p>
        </w:tc>
        <w:tc>
          <w:tcPr>
            <w:tcW w:w="750" w:type="dxa"/>
          </w:tcPr>
          <w:p w14:paraId="6B779CC1" w14:textId="77777777" w:rsidR="001E2BEC" w:rsidRPr="003251B6" w:rsidRDefault="00215FDA" w:rsidP="003251B6">
            <w:pPr>
              <w:spacing w:line="276" w:lineRule="auto"/>
              <w:rPr>
                <w:rFonts w:ascii="Arial" w:hAnsi="Arial" w:cs="Arial"/>
                <w:sz w:val="24"/>
                <w:szCs w:val="24"/>
              </w:rPr>
            </w:pPr>
            <w:r w:rsidRPr="003251B6">
              <w:rPr>
                <w:rFonts w:ascii="Arial" w:hAnsi="Arial" w:cs="Arial"/>
                <w:sz w:val="24"/>
                <w:szCs w:val="24"/>
              </w:rPr>
              <w:t>G</w:t>
            </w:r>
          </w:p>
          <w:p w14:paraId="6F184760" w14:textId="77777777"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43304047" w14:textId="77777777"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1094338F" w14:textId="77777777" w:rsidR="00C514BC" w:rsidRPr="003251B6" w:rsidRDefault="00C514BC" w:rsidP="003251B6">
            <w:pPr>
              <w:spacing w:line="276" w:lineRule="auto"/>
              <w:rPr>
                <w:rFonts w:ascii="Arial" w:hAnsi="Arial" w:cs="Arial"/>
                <w:sz w:val="24"/>
                <w:szCs w:val="24"/>
              </w:rPr>
            </w:pPr>
          </w:p>
          <w:p w14:paraId="33AC5392" w14:textId="7C827C24" w:rsidR="007B6C80" w:rsidRDefault="0041366C" w:rsidP="003251B6">
            <w:pPr>
              <w:spacing w:line="276" w:lineRule="auto"/>
              <w:rPr>
                <w:rFonts w:ascii="Arial" w:hAnsi="Arial" w:cs="Arial"/>
                <w:sz w:val="24"/>
                <w:szCs w:val="24"/>
              </w:rPr>
            </w:pPr>
            <w:r>
              <w:rPr>
                <w:rFonts w:ascii="Arial" w:hAnsi="Arial" w:cs="Arial"/>
                <w:sz w:val="24"/>
                <w:szCs w:val="24"/>
              </w:rPr>
              <w:t>G</w:t>
            </w:r>
          </w:p>
          <w:p w14:paraId="0F16E601" w14:textId="77777777" w:rsidR="0041366C" w:rsidRDefault="0041366C" w:rsidP="003251B6">
            <w:pPr>
              <w:spacing w:line="276" w:lineRule="auto"/>
              <w:rPr>
                <w:rFonts w:ascii="Arial" w:hAnsi="Arial" w:cs="Arial"/>
                <w:sz w:val="24"/>
                <w:szCs w:val="24"/>
              </w:rPr>
            </w:pPr>
          </w:p>
          <w:p w14:paraId="7C9524AD" w14:textId="6767AAF8"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0A024AF8" w14:textId="77777777" w:rsidR="00DD1011" w:rsidRPr="003251B6" w:rsidRDefault="00DD1011" w:rsidP="003251B6">
            <w:pPr>
              <w:spacing w:line="276" w:lineRule="auto"/>
              <w:rPr>
                <w:rFonts w:ascii="Arial" w:hAnsi="Arial" w:cs="Arial"/>
                <w:sz w:val="24"/>
                <w:szCs w:val="24"/>
              </w:rPr>
            </w:pPr>
          </w:p>
          <w:p w14:paraId="5B6FC378" w14:textId="77777777" w:rsidR="00DD1011" w:rsidRDefault="00DD1011" w:rsidP="003251B6">
            <w:pPr>
              <w:spacing w:line="276" w:lineRule="auto"/>
              <w:rPr>
                <w:rFonts w:ascii="Arial" w:hAnsi="Arial" w:cs="Arial"/>
                <w:sz w:val="24"/>
                <w:szCs w:val="24"/>
              </w:rPr>
            </w:pPr>
            <w:r w:rsidRPr="003251B6">
              <w:rPr>
                <w:rFonts w:ascii="Arial" w:hAnsi="Arial" w:cs="Arial"/>
                <w:sz w:val="24"/>
                <w:szCs w:val="24"/>
              </w:rPr>
              <w:t>G</w:t>
            </w:r>
          </w:p>
          <w:p w14:paraId="56914E5F" w14:textId="77777777" w:rsidR="007B6C80" w:rsidRDefault="007B6C80" w:rsidP="003251B6">
            <w:pPr>
              <w:spacing w:line="276" w:lineRule="auto"/>
              <w:rPr>
                <w:rFonts w:ascii="Arial" w:hAnsi="Arial" w:cs="Arial"/>
                <w:sz w:val="24"/>
                <w:szCs w:val="24"/>
              </w:rPr>
            </w:pPr>
          </w:p>
          <w:p w14:paraId="23850C1A" w14:textId="77777777" w:rsidR="007B6C80" w:rsidRDefault="007B6C80" w:rsidP="003251B6">
            <w:pPr>
              <w:spacing w:line="276" w:lineRule="auto"/>
              <w:rPr>
                <w:rFonts w:ascii="Arial" w:hAnsi="Arial" w:cs="Arial"/>
                <w:sz w:val="24"/>
                <w:szCs w:val="24"/>
              </w:rPr>
            </w:pPr>
            <w:r>
              <w:rPr>
                <w:rFonts w:ascii="Arial" w:hAnsi="Arial" w:cs="Arial"/>
                <w:sz w:val="24"/>
                <w:szCs w:val="24"/>
              </w:rPr>
              <w:t>G</w:t>
            </w:r>
          </w:p>
          <w:p w14:paraId="1EFF1300" w14:textId="77777777" w:rsidR="00D015E6" w:rsidRDefault="00D015E6" w:rsidP="003251B6">
            <w:pPr>
              <w:spacing w:line="276" w:lineRule="auto"/>
              <w:rPr>
                <w:rFonts w:ascii="Arial" w:hAnsi="Arial" w:cs="Arial"/>
                <w:sz w:val="24"/>
                <w:szCs w:val="24"/>
              </w:rPr>
            </w:pPr>
            <w:r>
              <w:rPr>
                <w:rFonts w:ascii="Arial" w:hAnsi="Arial" w:cs="Arial"/>
                <w:sz w:val="24"/>
                <w:szCs w:val="24"/>
              </w:rPr>
              <w:t>G</w:t>
            </w:r>
          </w:p>
          <w:p w14:paraId="7F1C71F2" w14:textId="77777777" w:rsidR="00CB7581" w:rsidRDefault="00CB7581" w:rsidP="003251B6">
            <w:pPr>
              <w:spacing w:line="276" w:lineRule="auto"/>
              <w:rPr>
                <w:rFonts w:ascii="Arial" w:hAnsi="Arial" w:cs="Arial"/>
                <w:sz w:val="24"/>
                <w:szCs w:val="24"/>
              </w:rPr>
            </w:pPr>
            <w:r>
              <w:rPr>
                <w:rFonts w:ascii="Arial" w:hAnsi="Arial" w:cs="Arial"/>
                <w:sz w:val="24"/>
                <w:szCs w:val="24"/>
              </w:rPr>
              <w:t>G</w:t>
            </w:r>
          </w:p>
          <w:p w14:paraId="65D3F49C" w14:textId="77777777" w:rsidR="00CB7581" w:rsidRDefault="00CB7581" w:rsidP="003251B6">
            <w:pPr>
              <w:spacing w:line="276" w:lineRule="auto"/>
              <w:rPr>
                <w:rFonts w:ascii="Arial" w:hAnsi="Arial" w:cs="Arial"/>
                <w:sz w:val="24"/>
                <w:szCs w:val="24"/>
              </w:rPr>
            </w:pPr>
          </w:p>
          <w:p w14:paraId="548DAC8A" w14:textId="77777777" w:rsidR="00CB7581" w:rsidRDefault="00CB7581" w:rsidP="003251B6">
            <w:pPr>
              <w:spacing w:line="276" w:lineRule="auto"/>
              <w:rPr>
                <w:rFonts w:ascii="Arial" w:hAnsi="Arial" w:cs="Arial"/>
                <w:sz w:val="24"/>
                <w:szCs w:val="24"/>
              </w:rPr>
            </w:pPr>
          </w:p>
          <w:p w14:paraId="7BEB8C9B" w14:textId="77777777" w:rsidR="00CB7581" w:rsidRDefault="00CB7581" w:rsidP="003251B6">
            <w:pPr>
              <w:spacing w:line="276" w:lineRule="auto"/>
              <w:rPr>
                <w:rFonts w:ascii="Arial" w:hAnsi="Arial" w:cs="Arial"/>
                <w:sz w:val="24"/>
                <w:szCs w:val="24"/>
              </w:rPr>
            </w:pPr>
            <w:r>
              <w:rPr>
                <w:rFonts w:ascii="Arial" w:hAnsi="Arial" w:cs="Arial"/>
                <w:sz w:val="24"/>
                <w:szCs w:val="24"/>
              </w:rPr>
              <w:t>G</w:t>
            </w:r>
          </w:p>
          <w:p w14:paraId="180C769D" w14:textId="77777777" w:rsidR="00CB7581" w:rsidRDefault="00CB7581" w:rsidP="003251B6">
            <w:pPr>
              <w:spacing w:line="276" w:lineRule="auto"/>
              <w:rPr>
                <w:rFonts w:ascii="Arial" w:hAnsi="Arial" w:cs="Arial"/>
                <w:sz w:val="24"/>
                <w:szCs w:val="24"/>
              </w:rPr>
            </w:pPr>
            <w:r>
              <w:rPr>
                <w:rFonts w:ascii="Arial" w:hAnsi="Arial" w:cs="Arial"/>
                <w:sz w:val="24"/>
                <w:szCs w:val="24"/>
              </w:rPr>
              <w:t>G</w:t>
            </w:r>
          </w:p>
          <w:p w14:paraId="78029D4B" w14:textId="77777777" w:rsidR="00CB7581" w:rsidRDefault="00CB7581" w:rsidP="003251B6">
            <w:pPr>
              <w:spacing w:line="276" w:lineRule="auto"/>
              <w:rPr>
                <w:rFonts w:ascii="Arial" w:hAnsi="Arial" w:cs="Arial"/>
                <w:sz w:val="24"/>
                <w:szCs w:val="24"/>
              </w:rPr>
            </w:pPr>
          </w:p>
          <w:p w14:paraId="2ACC15CC" w14:textId="17592EEC" w:rsidR="00CB7581" w:rsidRPr="003251B6" w:rsidRDefault="00CB7581" w:rsidP="003251B6">
            <w:pPr>
              <w:spacing w:line="276" w:lineRule="auto"/>
              <w:rPr>
                <w:rFonts w:ascii="Arial" w:hAnsi="Arial" w:cs="Arial"/>
                <w:sz w:val="24"/>
                <w:szCs w:val="24"/>
              </w:rPr>
            </w:pPr>
            <w:r>
              <w:rPr>
                <w:rFonts w:ascii="Arial" w:hAnsi="Arial" w:cs="Arial"/>
                <w:sz w:val="24"/>
                <w:szCs w:val="24"/>
              </w:rPr>
              <w:t>G</w:t>
            </w:r>
          </w:p>
        </w:tc>
      </w:tr>
      <w:tr w:rsidR="001E2BEC" w:rsidRPr="001E2BEC" w14:paraId="773DF1B7" w14:textId="77777777" w:rsidTr="003251B6">
        <w:trPr>
          <w:trHeight w:val="852"/>
        </w:trPr>
        <w:tc>
          <w:tcPr>
            <w:tcW w:w="1666" w:type="dxa"/>
          </w:tcPr>
          <w:p w14:paraId="6380B3CF" w14:textId="102D5E78" w:rsidR="001E2BEC" w:rsidRPr="003251B6" w:rsidRDefault="00813921" w:rsidP="003251B6">
            <w:pPr>
              <w:tabs>
                <w:tab w:val="left" w:pos="72"/>
              </w:tabs>
              <w:spacing w:line="276" w:lineRule="auto"/>
              <w:jc w:val="both"/>
              <w:rPr>
                <w:rFonts w:ascii="Arial" w:hAnsi="Arial" w:cs="Arial"/>
                <w:sz w:val="24"/>
                <w:szCs w:val="24"/>
              </w:rPr>
            </w:pPr>
            <w:r w:rsidRPr="003251B6">
              <w:rPr>
                <w:rFonts w:ascii="Arial" w:hAnsi="Arial" w:cs="Arial"/>
                <w:sz w:val="24"/>
                <w:szCs w:val="24"/>
              </w:rPr>
              <w:t>Harmful Substances</w:t>
            </w:r>
          </w:p>
        </w:tc>
        <w:tc>
          <w:tcPr>
            <w:tcW w:w="11087" w:type="dxa"/>
          </w:tcPr>
          <w:p w14:paraId="026A1707" w14:textId="38AE2F54" w:rsidR="00813921" w:rsidRPr="003251B6" w:rsidRDefault="00813921" w:rsidP="003251B6">
            <w:pPr>
              <w:pStyle w:val="ListParagraph"/>
              <w:numPr>
                <w:ilvl w:val="0"/>
                <w:numId w:val="13"/>
              </w:numPr>
              <w:tabs>
                <w:tab w:val="left" w:pos="72"/>
              </w:tabs>
              <w:spacing w:line="276" w:lineRule="auto"/>
              <w:jc w:val="both"/>
              <w:rPr>
                <w:rFonts w:ascii="Arial" w:hAnsi="Arial" w:cs="Arial"/>
                <w:sz w:val="24"/>
                <w:szCs w:val="24"/>
              </w:rPr>
            </w:pPr>
            <w:r w:rsidRPr="003251B6">
              <w:rPr>
                <w:rFonts w:ascii="Arial" w:hAnsi="Arial" w:cs="Arial"/>
                <w:sz w:val="24"/>
                <w:szCs w:val="24"/>
              </w:rPr>
              <w:t>Update internal policies</w:t>
            </w:r>
            <w:r w:rsidR="00417728">
              <w:rPr>
                <w:rFonts w:ascii="Arial" w:hAnsi="Arial" w:cs="Arial"/>
                <w:sz w:val="24"/>
                <w:szCs w:val="24"/>
              </w:rPr>
              <w:t xml:space="preserve"> and arrange training</w:t>
            </w:r>
            <w:r w:rsidRPr="003251B6">
              <w:rPr>
                <w:rFonts w:ascii="Arial" w:hAnsi="Arial" w:cs="Arial"/>
                <w:sz w:val="24"/>
                <w:szCs w:val="24"/>
              </w:rPr>
              <w:t xml:space="preserve"> to reflect the ‘People First - Language Matters’ approach</w:t>
            </w:r>
          </w:p>
          <w:p w14:paraId="3B020CDC" w14:textId="77777777" w:rsidR="00813921" w:rsidRPr="003251B6" w:rsidRDefault="00813921" w:rsidP="003251B6">
            <w:pPr>
              <w:pStyle w:val="ListParagraph"/>
              <w:numPr>
                <w:ilvl w:val="0"/>
                <w:numId w:val="13"/>
              </w:numPr>
              <w:tabs>
                <w:tab w:val="left" w:pos="72"/>
              </w:tabs>
              <w:spacing w:line="276" w:lineRule="auto"/>
              <w:jc w:val="both"/>
              <w:rPr>
                <w:rFonts w:ascii="Arial" w:hAnsi="Arial" w:cs="Arial"/>
                <w:sz w:val="24"/>
                <w:szCs w:val="24"/>
              </w:rPr>
            </w:pPr>
            <w:r w:rsidRPr="003251B6">
              <w:rPr>
                <w:rFonts w:ascii="Arial" w:hAnsi="Arial" w:cs="Arial"/>
                <w:sz w:val="24"/>
                <w:szCs w:val="24"/>
              </w:rPr>
              <w:t>Resume support to Northern Stars event through Youth and Sport Service</w:t>
            </w:r>
          </w:p>
          <w:p w14:paraId="0EA4D866" w14:textId="114F92C9" w:rsidR="001E2BEC" w:rsidRDefault="00813921" w:rsidP="003251B6">
            <w:pPr>
              <w:pStyle w:val="ListParagraph"/>
              <w:numPr>
                <w:ilvl w:val="0"/>
                <w:numId w:val="13"/>
              </w:numPr>
              <w:tabs>
                <w:tab w:val="left" w:pos="72"/>
              </w:tabs>
              <w:spacing w:line="276" w:lineRule="auto"/>
              <w:jc w:val="both"/>
              <w:rPr>
                <w:rFonts w:ascii="Arial" w:hAnsi="Arial" w:cs="Arial"/>
                <w:sz w:val="24"/>
                <w:szCs w:val="24"/>
              </w:rPr>
            </w:pPr>
            <w:r w:rsidRPr="003251B6">
              <w:rPr>
                <w:rFonts w:ascii="Arial" w:hAnsi="Arial" w:cs="Arial"/>
                <w:sz w:val="24"/>
                <w:szCs w:val="24"/>
              </w:rPr>
              <w:t>Enable delivery of smoking cessation clinics in HLH facilities</w:t>
            </w:r>
          </w:p>
          <w:p w14:paraId="30987684" w14:textId="07F18EB5" w:rsidR="006E4835" w:rsidRPr="006E4835" w:rsidRDefault="006E4835" w:rsidP="006E4835">
            <w:pPr>
              <w:pStyle w:val="ListParagraph"/>
              <w:numPr>
                <w:ilvl w:val="0"/>
                <w:numId w:val="13"/>
              </w:numPr>
              <w:tabs>
                <w:tab w:val="left" w:pos="72"/>
              </w:tabs>
              <w:spacing w:line="276" w:lineRule="auto"/>
              <w:jc w:val="both"/>
              <w:rPr>
                <w:rFonts w:ascii="Arial" w:hAnsi="Arial" w:cs="Arial"/>
                <w:sz w:val="24"/>
                <w:szCs w:val="24"/>
              </w:rPr>
            </w:pPr>
            <w:r>
              <w:rPr>
                <w:rFonts w:ascii="Arial" w:hAnsi="Arial" w:cs="Arial"/>
                <w:sz w:val="24"/>
                <w:szCs w:val="24"/>
              </w:rPr>
              <w:t>Work</w:t>
            </w:r>
            <w:r w:rsidRPr="006E4835">
              <w:rPr>
                <w:rFonts w:ascii="Arial" w:hAnsi="Arial" w:cs="Arial"/>
                <w:sz w:val="24"/>
                <w:szCs w:val="24"/>
              </w:rPr>
              <w:t xml:space="preserve"> closely with a range of referring partners to ensure that learning is available</w:t>
            </w:r>
            <w:r>
              <w:rPr>
                <w:rFonts w:ascii="Arial" w:hAnsi="Arial" w:cs="Arial"/>
                <w:sz w:val="24"/>
                <w:szCs w:val="24"/>
              </w:rPr>
              <w:t xml:space="preserve"> through the Adult Learning Service which is </w:t>
            </w:r>
            <w:r w:rsidRPr="006E4835">
              <w:rPr>
                <w:rFonts w:ascii="Arial" w:hAnsi="Arial" w:cs="Arial"/>
                <w:sz w:val="24"/>
                <w:szCs w:val="24"/>
              </w:rPr>
              <w:t xml:space="preserve">accessible for those living with the impact of harmful substances </w:t>
            </w:r>
          </w:p>
          <w:p w14:paraId="64076A5C" w14:textId="109E23A9" w:rsidR="006E4835" w:rsidRPr="006E4835" w:rsidRDefault="006E4835" w:rsidP="006E4835">
            <w:pPr>
              <w:pStyle w:val="ListParagraph"/>
              <w:numPr>
                <w:ilvl w:val="0"/>
                <w:numId w:val="13"/>
              </w:numPr>
              <w:tabs>
                <w:tab w:val="left" w:pos="72"/>
              </w:tabs>
              <w:spacing w:line="276" w:lineRule="auto"/>
              <w:jc w:val="both"/>
              <w:rPr>
                <w:rFonts w:ascii="Arial" w:hAnsi="Arial" w:cs="Arial"/>
                <w:sz w:val="24"/>
                <w:szCs w:val="24"/>
              </w:rPr>
            </w:pPr>
            <w:r>
              <w:rPr>
                <w:rFonts w:ascii="Arial" w:hAnsi="Arial" w:cs="Arial"/>
                <w:sz w:val="24"/>
                <w:szCs w:val="24"/>
              </w:rPr>
              <w:lastRenderedPageBreak/>
              <w:t>P</w:t>
            </w:r>
            <w:r w:rsidRPr="006E4835">
              <w:rPr>
                <w:rFonts w:ascii="Arial" w:hAnsi="Arial" w:cs="Arial"/>
                <w:sz w:val="24"/>
                <w:szCs w:val="24"/>
              </w:rPr>
              <w:t xml:space="preserve">rogramme learning opportunities for young people to enable them to make informed choices about substance us and work closely with Highland Drug and Alcohol </w:t>
            </w:r>
            <w:r>
              <w:rPr>
                <w:rFonts w:ascii="Arial" w:hAnsi="Arial" w:cs="Arial"/>
                <w:sz w:val="24"/>
                <w:szCs w:val="24"/>
              </w:rPr>
              <w:t xml:space="preserve">Partnership </w:t>
            </w:r>
            <w:r w:rsidRPr="006E4835">
              <w:rPr>
                <w:rFonts w:ascii="Arial" w:hAnsi="Arial" w:cs="Arial"/>
                <w:sz w:val="24"/>
                <w:szCs w:val="24"/>
              </w:rPr>
              <w:t>on joint initiatives</w:t>
            </w:r>
            <w:r>
              <w:rPr>
                <w:rFonts w:ascii="Arial" w:hAnsi="Arial" w:cs="Arial"/>
                <w:sz w:val="24"/>
                <w:szCs w:val="24"/>
              </w:rPr>
              <w:t xml:space="preserve"> through Youth Services.</w:t>
            </w:r>
          </w:p>
          <w:p w14:paraId="44E52782" w14:textId="3143BC8A" w:rsidR="0059403E" w:rsidRPr="00D13930" w:rsidRDefault="0059403E" w:rsidP="00D13930">
            <w:pPr>
              <w:tabs>
                <w:tab w:val="left" w:pos="72"/>
              </w:tabs>
              <w:spacing w:line="276" w:lineRule="auto"/>
              <w:jc w:val="both"/>
              <w:rPr>
                <w:rFonts w:ascii="Arial" w:hAnsi="Arial" w:cs="Arial"/>
                <w:sz w:val="24"/>
                <w:szCs w:val="24"/>
              </w:rPr>
            </w:pPr>
          </w:p>
        </w:tc>
        <w:tc>
          <w:tcPr>
            <w:tcW w:w="1057" w:type="dxa"/>
          </w:tcPr>
          <w:p w14:paraId="5DCA147D" w14:textId="77777777" w:rsidR="00813921" w:rsidRPr="003251B6" w:rsidRDefault="002148FB" w:rsidP="003251B6">
            <w:pPr>
              <w:spacing w:line="276" w:lineRule="auto"/>
              <w:rPr>
                <w:rFonts w:ascii="Arial" w:hAnsi="Arial" w:cs="Arial"/>
                <w:sz w:val="24"/>
                <w:szCs w:val="24"/>
              </w:rPr>
            </w:pPr>
            <w:r w:rsidRPr="003251B6">
              <w:rPr>
                <w:rFonts w:ascii="Arial" w:hAnsi="Arial" w:cs="Arial"/>
                <w:sz w:val="24"/>
                <w:szCs w:val="24"/>
              </w:rPr>
              <w:lastRenderedPageBreak/>
              <w:t>Mar 23</w:t>
            </w:r>
          </w:p>
          <w:p w14:paraId="612F511B" w14:textId="77777777" w:rsidR="00417728" w:rsidRDefault="00417728" w:rsidP="003251B6">
            <w:pPr>
              <w:spacing w:line="276" w:lineRule="auto"/>
              <w:rPr>
                <w:rFonts w:ascii="Arial" w:hAnsi="Arial" w:cs="Arial"/>
                <w:sz w:val="24"/>
                <w:szCs w:val="24"/>
              </w:rPr>
            </w:pPr>
          </w:p>
          <w:p w14:paraId="0693454F" w14:textId="0D5A6DB4"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2B65B511" w14:textId="77777777" w:rsidR="002148FB" w:rsidRDefault="002148FB" w:rsidP="003251B6">
            <w:pPr>
              <w:spacing w:line="276" w:lineRule="auto"/>
              <w:rPr>
                <w:rFonts w:ascii="Arial" w:hAnsi="Arial" w:cs="Arial"/>
                <w:sz w:val="24"/>
                <w:szCs w:val="24"/>
              </w:rPr>
            </w:pPr>
            <w:r w:rsidRPr="003251B6">
              <w:rPr>
                <w:rFonts w:ascii="Arial" w:hAnsi="Arial" w:cs="Arial"/>
                <w:sz w:val="24"/>
                <w:szCs w:val="24"/>
              </w:rPr>
              <w:t>Mar 23</w:t>
            </w:r>
          </w:p>
          <w:p w14:paraId="3964EF04" w14:textId="77777777" w:rsidR="007B6C80" w:rsidRDefault="007B6C80" w:rsidP="003251B6">
            <w:pPr>
              <w:spacing w:line="276" w:lineRule="auto"/>
              <w:rPr>
                <w:rFonts w:ascii="Arial" w:hAnsi="Arial" w:cs="Arial"/>
                <w:sz w:val="24"/>
                <w:szCs w:val="24"/>
              </w:rPr>
            </w:pPr>
            <w:r>
              <w:rPr>
                <w:rFonts w:ascii="Arial" w:hAnsi="Arial" w:cs="Arial"/>
                <w:sz w:val="24"/>
                <w:szCs w:val="24"/>
              </w:rPr>
              <w:t>Mar 23</w:t>
            </w:r>
          </w:p>
          <w:p w14:paraId="502D660B" w14:textId="77777777" w:rsidR="007B6C80" w:rsidRDefault="007B6C80" w:rsidP="003251B6">
            <w:pPr>
              <w:spacing w:line="276" w:lineRule="auto"/>
              <w:rPr>
                <w:rFonts w:ascii="Arial" w:hAnsi="Arial" w:cs="Arial"/>
                <w:sz w:val="24"/>
                <w:szCs w:val="24"/>
              </w:rPr>
            </w:pPr>
          </w:p>
          <w:p w14:paraId="262978E0" w14:textId="46A4B5EE" w:rsidR="007B6C80" w:rsidRPr="003251B6" w:rsidRDefault="007B6C80" w:rsidP="003251B6">
            <w:pPr>
              <w:spacing w:line="276" w:lineRule="auto"/>
              <w:rPr>
                <w:rFonts w:ascii="Arial" w:hAnsi="Arial" w:cs="Arial"/>
                <w:sz w:val="24"/>
                <w:szCs w:val="24"/>
              </w:rPr>
            </w:pPr>
            <w:r>
              <w:rPr>
                <w:rFonts w:ascii="Arial" w:hAnsi="Arial" w:cs="Arial"/>
                <w:sz w:val="24"/>
                <w:szCs w:val="24"/>
              </w:rPr>
              <w:lastRenderedPageBreak/>
              <w:t>Mar 23</w:t>
            </w:r>
          </w:p>
        </w:tc>
        <w:tc>
          <w:tcPr>
            <w:tcW w:w="750" w:type="dxa"/>
          </w:tcPr>
          <w:p w14:paraId="55D429CE" w14:textId="77777777" w:rsidR="001E2BEC" w:rsidRPr="003251B6" w:rsidRDefault="0059403E" w:rsidP="003251B6">
            <w:pPr>
              <w:spacing w:line="276" w:lineRule="auto"/>
              <w:rPr>
                <w:rFonts w:ascii="Arial" w:hAnsi="Arial" w:cs="Arial"/>
                <w:sz w:val="24"/>
                <w:szCs w:val="24"/>
              </w:rPr>
            </w:pPr>
            <w:r w:rsidRPr="003251B6">
              <w:rPr>
                <w:rFonts w:ascii="Arial" w:hAnsi="Arial" w:cs="Arial"/>
                <w:sz w:val="24"/>
                <w:szCs w:val="24"/>
              </w:rPr>
              <w:lastRenderedPageBreak/>
              <w:t>G</w:t>
            </w:r>
          </w:p>
          <w:p w14:paraId="1E6B59C8" w14:textId="77777777" w:rsidR="00417728" w:rsidRDefault="00417728" w:rsidP="003251B6">
            <w:pPr>
              <w:spacing w:line="276" w:lineRule="auto"/>
              <w:rPr>
                <w:rFonts w:ascii="Arial" w:hAnsi="Arial" w:cs="Arial"/>
                <w:sz w:val="24"/>
                <w:szCs w:val="24"/>
              </w:rPr>
            </w:pPr>
          </w:p>
          <w:p w14:paraId="7797AD63" w14:textId="6F4753EB"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4A9CB425" w14:textId="77777777" w:rsidR="00C514BC" w:rsidRDefault="00C514BC" w:rsidP="003251B6">
            <w:pPr>
              <w:spacing w:line="276" w:lineRule="auto"/>
              <w:rPr>
                <w:rFonts w:ascii="Arial" w:hAnsi="Arial" w:cs="Arial"/>
                <w:sz w:val="24"/>
                <w:szCs w:val="24"/>
              </w:rPr>
            </w:pPr>
            <w:r w:rsidRPr="003251B6">
              <w:rPr>
                <w:rFonts w:ascii="Arial" w:hAnsi="Arial" w:cs="Arial"/>
                <w:sz w:val="24"/>
                <w:szCs w:val="24"/>
              </w:rPr>
              <w:t>G</w:t>
            </w:r>
          </w:p>
          <w:p w14:paraId="21421250" w14:textId="77777777" w:rsidR="007B6C80" w:rsidRDefault="007B6C80" w:rsidP="003251B6">
            <w:pPr>
              <w:spacing w:line="276" w:lineRule="auto"/>
              <w:rPr>
                <w:rFonts w:ascii="Arial" w:hAnsi="Arial" w:cs="Arial"/>
                <w:sz w:val="24"/>
                <w:szCs w:val="24"/>
              </w:rPr>
            </w:pPr>
            <w:r>
              <w:rPr>
                <w:rFonts w:ascii="Arial" w:hAnsi="Arial" w:cs="Arial"/>
                <w:sz w:val="24"/>
                <w:szCs w:val="24"/>
              </w:rPr>
              <w:t>G</w:t>
            </w:r>
          </w:p>
          <w:p w14:paraId="7046A796" w14:textId="77777777" w:rsidR="007B6C80" w:rsidRDefault="007B6C80" w:rsidP="003251B6">
            <w:pPr>
              <w:spacing w:line="276" w:lineRule="auto"/>
              <w:rPr>
                <w:rFonts w:ascii="Arial" w:hAnsi="Arial" w:cs="Arial"/>
                <w:sz w:val="24"/>
                <w:szCs w:val="24"/>
              </w:rPr>
            </w:pPr>
          </w:p>
          <w:p w14:paraId="200EEA44" w14:textId="619812A9" w:rsidR="007B6C80" w:rsidRPr="003251B6" w:rsidRDefault="007B6C80" w:rsidP="003251B6">
            <w:pPr>
              <w:spacing w:line="276" w:lineRule="auto"/>
              <w:rPr>
                <w:rFonts w:ascii="Arial" w:hAnsi="Arial" w:cs="Arial"/>
                <w:sz w:val="24"/>
                <w:szCs w:val="24"/>
              </w:rPr>
            </w:pPr>
            <w:r>
              <w:rPr>
                <w:rFonts w:ascii="Arial" w:hAnsi="Arial" w:cs="Arial"/>
                <w:sz w:val="24"/>
                <w:szCs w:val="24"/>
              </w:rPr>
              <w:lastRenderedPageBreak/>
              <w:t>G</w:t>
            </w:r>
          </w:p>
        </w:tc>
      </w:tr>
      <w:tr w:rsidR="001E2BEC" w:rsidRPr="001E2BEC" w14:paraId="7E53643F" w14:textId="77777777" w:rsidTr="003251B6">
        <w:tc>
          <w:tcPr>
            <w:tcW w:w="1666" w:type="dxa"/>
          </w:tcPr>
          <w:p w14:paraId="28B7E8A7" w14:textId="7FD5A7ED" w:rsidR="001E2BEC" w:rsidRPr="003251B6" w:rsidRDefault="00813921" w:rsidP="003251B6">
            <w:pPr>
              <w:spacing w:line="276" w:lineRule="auto"/>
              <w:rPr>
                <w:rFonts w:ascii="Arial" w:hAnsi="Arial" w:cs="Arial"/>
                <w:sz w:val="24"/>
                <w:szCs w:val="24"/>
              </w:rPr>
            </w:pPr>
            <w:r w:rsidRPr="003251B6">
              <w:rPr>
                <w:rFonts w:ascii="Arial" w:hAnsi="Arial" w:cs="Arial"/>
                <w:sz w:val="24"/>
                <w:szCs w:val="24"/>
              </w:rPr>
              <w:lastRenderedPageBreak/>
              <w:t>Poverty and Inequality</w:t>
            </w:r>
          </w:p>
        </w:tc>
        <w:tc>
          <w:tcPr>
            <w:tcW w:w="11087" w:type="dxa"/>
          </w:tcPr>
          <w:p w14:paraId="3385B329" w14:textId="77777777" w:rsidR="00813921" w:rsidRPr="003251B6" w:rsidRDefault="00813921" w:rsidP="003251B6">
            <w:pPr>
              <w:numPr>
                <w:ilvl w:val="0"/>
                <w:numId w:val="14"/>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Provide training opportunities for the workforce in topics related to poverty and inequality</w:t>
            </w:r>
          </w:p>
          <w:p w14:paraId="2B36F746" w14:textId="77777777" w:rsidR="00813921" w:rsidRPr="003251B6" w:rsidRDefault="00813921" w:rsidP="003251B6">
            <w:pPr>
              <w:numPr>
                <w:ilvl w:val="0"/>
                <w:numId w:val="14"/>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Develop an approach to augmenting trauma informed practice across the workforce</w:t>
            </w:r>
          </w:p>
          <w:p w14:paraId="33720496" w14:textId="243B6E50" w:rsidR="00813921" w:rsidRPr="003251B6" w:rsidRDefault="00813921" w:rsidP="003251B6">
            <w:pPr>
              <w:numPr>
                <w:ilvl w:val="0"/>
                <w:numId w:val="14"/>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 xml:space="preserve">Promote and preserve the Budget offering for </w:t>
            </w:r>
            <w:r w:rsidRPr="003251B6">
              <w:rPr>
                <w:rFonts w:ascii="Arial" w:hAnsi="Arial" w:cs="Arial"/>
                <w:i/>
                <w:iCs/>
                <w:sz w:val="24"/>
                <w:szCs w:val="24"/>
              </w:rPr>
              <w:t>high</w:t>
            </w:r>
            <w:r w:rsidRPr="003251B6">
              <w:rPr>
                <w:rFonts w:ascii="Arial" w:hAnsi="Arial" w:cs="Arial"/>
                <w:b/>
                <w:bCs/>
                <w:i/>
                <w:iCs/>
                <w:sz w:val="24"/>
                <w:szCs w:val="24"/>
              </w:rPr>
              <w:t>life</w:t>
            </w:r>
            <w:r w:rsidRPr="003251B6">
              <w:rPr>
                <w:rFonts w:ascii="Arial" w:hAnsi="Arial" w:cs="Arial"/>
                <w:sz w:val="24"/>
                <w:szCs w:val="24"/>
              </w:rPr>
              <w:t xml:space="preserve"> membership</w:t>
            </w:r>
          </w:p>
          <w:p w14:paraId="4FB5359F" w14:textId="77777777" w:rsidR="006E4835" w:rsidRDefault="00BA3A95" w:rsidP="006E4835">
            <w:pPr>
              <w:pStyle w:val="ListParagraph"/>
              <w:numPr>
                <w:ilvl w:val="0"/>
                <w:numId w:val="14"/>
              </w:numPr>
              <w:tabs>
                <w:tab w:val="left" w:pos="72"/>
              </w:tabs>
              <w:spacing w:line="276" w:lineRule="auto"/>
              <w:jc w:val="both"/>
              <w:rPr>
                <w:rFonts w:ascii="Arial" w:hAnsi="Arial" w:cs="Arial"/>
                <w:sz w:val="24"/>
                <w:szCs w:val="24"/>
              </w:rPr>
            </w:pPr>
            <w:r w:rsidRPr="003251B6">
              <w:rPr>
                <w:rFonts w:ascii="Arial" w:hAnsi="Arial" w:cs="Arial"/>
                <w:sz w:val="24"/>
                <w:szCs w:val="24"/>
              </w:rPr>
              <w:t>Facilitate social interaction and empathic help and support – both face-to-face and digital through libraries</w:t>
            </w:r>
          </w:p>
          <w:p w14:paraId="38674CDF" w14:textId="77777777" w:rsidR="00D13930" w:rsidRDefault="006E4835" w:rsidP="00D13930">
            <w:pPr>
              <w:pStyle w:val="ListParagraph"/>
              <w:numPr>
                <w:ilvl w:val="0"/>
                <w:numId w:val="14"/>
              </w:numPr>
              <w:tabs>
                <w:tab w:val="left" w:pos="72"/>
              </w:tabs>
              <w:spacing w:line="276" w:lineRule="auto"/>
              <w:jc w:val="both"/>
              <w:rPr>
                <w:rFonts w:ascii="Arial" w:hAnsi="Arial" w:cs="Arial"/>
                <w:sz w:val="24"/>
                <w:szCs w:val="24"/>
              </w:rPr>
            </w:pPr>
            <w:r>
              <w:rPr>
                <w:rFonts w:ascii="Arial" w:hAnsi="Arial" w:cs="Arial"/>
                <w:sz w:val="24"/>
                <w:szCs w:val="24"/>
              </w:rPr>
              <w:t>Offer</w:t>
            </w:r>
            <w:r w:rsidRPr="006E4835">
              <w:rPr>
                <w:rFonts w:ascii="Arial" w:hAnsi="Arial" w:cs="Arial"/>
                <w:sz w:val="24"/>
                <w:szCs w:val="24"/>
              </w:rPr>
              <w:t xml:space="preserve"> free to access and targeted </w:t>
            </w:r>
            <w:r>
              <w:rPr>
                <w:rFonts w:ascii="Arial" w:hAnsi="Arial" w:cs="Arial"/>
                <w:sz w:val="24"/>
                <w:szCs w:val="24"/>
              </w:rPr>
              <w:t>programmes (</w:t>
            </w:r>
            <w:r w:rsidRPr="006E4835">
              <w:rPr>
                <w:rFonts w:ascii="Arial" w:hAnsi="Arial" w:cs="Arial"/>
                <w:sz w:val="24"/>
                <w:szCs w:val="24"/>
              </w:rPr>
              <w:t>towards communities which have locality plans as part of the work of Community Planning partners</w:t>
            </w:r>
            <w:r>
              <w:rPr>
                <w:rFonts w:ascii="Arial" w:hAnsi="Arial" w:cs="Arial"/>
                <w:sz w:val="24"/>
                <w:szCs w:val="24"/>
              </w:rPr>
              <w:t>)</w:t>
            </w:r>
            <w:r w:rsidRPr="006E4835">
              <w:rPr>
                <w:rFonts w:ascii="Arial" w:hAnsi="Arial" w:cs="Arial"/>
                <w:sz w:val="24"/>
                <w:szCs w:val="24"/>
              </w:rPr>
              <w:t xml:space="preserve"> to reduce inequalities </w:t>
            </w:r>
            <w:r>
              <w:rPr>
                <w:rFonts w:ascii="Arial" w:hAnsi="Arial" w:cs="Arial"/>
                <w:sz w:val="24"/>
                <w:szCs w:val="24"/>
              </w:rPr>
              <w:t>through</w:t>
            </w:r>
            <w:r w:rsidRPr="006E4835">
              <w:rPr>
                <w:rFonts w:ascii="Arial" w:hAnsi="Arial" w:cs="Arial"/>
                <w:sz w:val="24"/>
                <w:szCs w:val="24"/>
              </w:rPr>
              <w:t xml:space="preserve"> Adult Learning Service </w:t>
            </w:r>
          </w:p>
          <w:p w14:paraId="3A89D5BD" w14:textId="4863D175" w:rsidR="006E4835" w:rsidRPr="00D13930" w:rsidRDefault="006E4835" w:rsidP="00D13930">
            <w:pPr>
              <w:pStyle w:val="ListParagraph"/>
              <w:numPr>
                <w:ilvl w:val="0"/>
                <w:numId w:val="14"/>
              </w:numPr>
              <w:tabs>
                <w:tab w:val="left" w:pos="72"/>
              </w:tabs>
              <w:spacing w:line="276" w:lineRule="auto"/>
              <w:jc w:val="both"/>
              <w:rPr>
                <w:rFonts w:ascii="Arial" w:hAnsi="Arial" w:cs="Arial"/>
                <w:sz w:val="24"/>
                <w:szCs w:val="24"/>
              </w:rPr>
            </w:pPr>
            <w:r w:rsidRPr="00D13930">
              <w:rPr>
                <w:rFonts w:ascii="Arial" w:hAnsi="Arial" w:cs="Arial"/>
                <w:sz w:val="24"/>
                <w:szCs w:val="24"/>
              </w:rPr>
              <w:t xml:space="preserve">Provide free accessible youth work provision across the region and focus the work at those at risk of poorer outcomes.  </w:t>
            </w:r>
          </w:p>
          <w:p w14:paraId="173F4B86" w14:textId="2279ED1A" w:rsidR="00D13930" w:rsidRPr="006E4835" w:rsidRDefault="00D13930" w:rsidP="00D13930">
            <w:pPr>
              <w:pStyle w:val="ListParagraph"/>
              <w:tabs>
                <w:tab w:val="left" w:pos="72"/>
              </w:tabs>
              <w:spacing w:line="276" w:lineRule="auto"/>
              <w:ind w:left="720"/>
              <w:jc w:val="both"/>
              <w:rPr>
                <w:rFonts w:ascii="Arial" w:hAnsi="Arial" w:cs="Arial"/>
                <w:sz w:val="24"/>
                <w:szCs w:val="24"/>
              </w:rPr>
            </w:pPr>
          </w:p>
        </w:tc>
        <w:tc>
          <w:tcPr>
            <w:tcW w:w="1057" w:type="dxa"/>
          </w:tcPr>
          <w:p w14:paraId="3692A2A2" w14:textId="77777777" w:rsidR="00813921"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3EF9090C" w14:textId="77777777"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56B08B71" w14:textId="77777777" w:rsidR="002148FB" w:rsidRDefault="002148FB" w:rsidP="003251B6">
            <w:pPr>
              <w:spacing w:line="276" w:lineRule="auto"/>
              <w:rPr>
                <w:rFonts w:ascii="Arial" w:hAnsi="Arial" w:cs="Arial"/>
                <w:sz w:val="24"/>
                <w:szCs w:val="24"/>
              </w:rPr>
            </w:pPr>
            <w:r w:rsidRPr="003251B6">
              <w:rPr>
                <w:rFonts w:ascii="Arial" w:hAnsi="Arial" w:cs="Arial"/>
                <w:sz w:val="24"/>
                <w:szCs w:val="24"/>
              </w:rPr>
              <w:t>Mar 23</w:t>
            </w:r>
          </w:p>
          <w:p w14:paraId="3F4DF51E" w14:textId="77777777" w:rsidR="007B6C80" w:rsidRDefault="007B6C80" w:rsidP="003251B6">
            <w:pPr>
              <w:spacing w:line="276" w:lineRule="auto"/>
              <w:rPr>
                <w:rFonts w:ascii="Arial" w:hAnsi="Arial" w:cs="Arial"/>
                <w:sz w:val="24"/>
                <w:szCs w:val="24"/>
              </w:rPr>
            </w:pPr>
            <w:r>
              <w:rPr>
                <w:rFonts w:ascii="Arial" w:hAnsi="Arial" w:cs="Arial"/>
                <w:sz w:val="24"/>
                <w:szCs w:val="24"/>
              </w:rPr>
              <w:t>Mar 23</w:t>
            </w:r>
          </w:p>
          <w:p w14:paraId="1234A6F9" w14:textId="77777777" w:rsidR="007B6C80" w:rsidRDefault="007B6C80" w:rsidP="003251B6">
            <w:pPr>
              <w:spacing w:line="276" w:lineRule="auto"/>
              <w:rPr>
                <w:rFonts w:ascii="Arial" w:hAnsi="Arial" w:cs="Arial"/>
                <w:sz w:val="24"/>
                <w:szCs w:val="24"/>
              </w:rPr>
            </w:pPr>
          </w:p>
          <w:p w14:paraId="45916B67" w14:textId="77777777" w:rsidR="007B6C80" w:rsidRDefault="007B6C80" w:rsidP="003251B6">
            <w:pPr>
              <w:spacing w:line="276" w:lineRule="auto"/>
              <w:rPr>
                <w:rFonts w:ascii="Arial" w:hAnsi="Arial" w:cs="Arial"/>
                <w:sz w:val="24"/>
                <w:szCs w:val="24"/>
              </w:rPr>
            </w:pPr>
            <w:r>
              <w:rPr>
                <w:rFonts w:ascii="Arial" w:hAnsi="Arial" w:cs="Arial"/>
                <w:sz w:val="24"/>
                <w:szCs w:val="24"/>
              </w:rPr>
              <w:t>Mar 23</w:t>
            </w:r>
          </w:p>
          <w:p w14:paraId="76AA25CB" w14:textId="77777777" w:rsidR="007B6C80" w:rsidRDefault="007B6C80" w:rsidP="003251B6">
            <w:pPr>
              <w:spacing w:line="276" w:lineRule="auto"/>
              <w:rPr>
                <w:rFonts w:ascii="Arial" w:hAnsi="Arial" w:cs="Arial"/>
                <w:sz w:val="24"/>
                <w:szCs w:val="24"/>
              </w:rPr>
            </w:pPr>
          </w:p>
          <w:p w14:paraId="4E5CB80F" w14:textId="77777777" w:rsidR="007B6C80" w:rsidRDefault="007B6C80" w:rsidP="003251B6">
            <w:pPr>
              <w:spacing w:line="276" w:lineRule="auto"/>
              <w:rPr>
                <w:rFonts w:ascii="Arial" w:hAnsi="Arial" w:cs="Arial"/>
                <w:sz w:val="24"/>
                <w:szCs w:val="24"/>
              </w:rPr>
            </w:pPr>
          </w:p>
          <w:p w14:paraId="181A2A94" w14:textId="77777777" w:rsidR="00D13930" w:rsidRDefault="00D13930" w:rsidP="003251B6">
            <w:pPr>
              <w:spacing w:line="276" w:lineRule="auto"/>
              <w:rPr>
                <w:rFonts w:ascii="Arial" w:hAnsi="Arial" w:cs="Arial"/>
                <w:sz w:val="24"/>
                <w:szCs w:val="24"/>
              </w:rPr>
            </w:pPr>
          </w:p>
          <w:p w14:paraId="7241170A" w14:textId="6DFCD8E8" w:rsidR="007B6C80" w:rsidRPr="003251B6" w:rsidRDefault="007B6C80" w:rsidP="003251B6">
            <w:pPr>
              <w:spacing w:line="276" w:lineRule="auto"/>
              <w:rPr>
                <w:rFonts w:ascii="Arial" w:hAnsi="Arial" w:cs="Arial"/>
                <w:sz w:val="24"/>
                <w:szCs w:val="24"/>
              </w:rPr>
            </w:pPr>
            <w:r>
              <w:rPr>
                <w:rFonts w:ascii="Arial" w:hAnsi="Arial" w:cs="Arial"/>
                <w:sz w:val="24"/>
                <w:szCs w:val="24"/>
              </w:rPr>
              <w:t>Mar 23</w:t>
            </w:r>
          </w:p>
        </w:tc>
        <w:tc>
          <w:tcPr>
            <w:tcW w:w="750" w:type="dxa"/>
          </w:tcPr>
          <w:p w14:paraId="7C1C44D0" w14:textId="77777777" w:rsidR="001E2BEC" w:rsidRPr="003251B6" w:rsidRDefault="0059403E" w:rsidP="003251B6">
            <w:pPr>
              <w:spacing w:line="276" w:lineRule="auto"/>
              <w:rPr>
                <w:rFonts w:ascii="Arial" w:hAnsi="Arial" w:cs="Arial"/>
                <w:sz w:val="24"/>
                <w:szCs w:val="24"/>
              </w:rPr>
            </w:pPr>
            <w:r w:rsidRPr="003251B6">
              <w:rPr>
                <w:rFonts w:ascii="Arial" w:hAnsi="Arial" w:cs="Arial"/>
                <w:sz w:val="24"/>
                <w:szCs w:val="24"/>
              </w:rPr>
              <w:t>G</w:t>
            </w:r>
          </w:p>
          <w:p w14:paraId="374A8E2A" w14:textId="77777777"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21A506EF" w14:textId="77777777" w:rsidR="00C514BC" w:rsidRDefault="00C514BC" w:rsidP="003251B6">
            <w:pPr>
              <w:spacing w:line="276" w:lineRule="auto"/>
              <w:rPr>
                <w:rFonts w:ascii="Arial" w:hAnsi="Arial" w:cs="Arial"/>
                <w:sz w:val="24"/>
                <w:szCs w:val="24"/>
              </w:rPr>
            </w:pPr>
            <w:r w:rsidRPr="003251B6">
              <w:rPr>
                <w:rFonts w:ascii="Arial" w:hAnsi="Arial" w:cs="Arial"/>
                <w:sz w:val="24"/>
                <w:szCs w:val="24"/>
              </w:rPr>
              <w:t>G</w:t>
            </w:r>
          </w:p>
          <w:p w14:paraId="2648E7D1" w14:textId="77777777" w:rsidR="007B6C80" w:rsidRDefault="007B6C80" w:rsidP="003251B6">
            <w:pPr>
              <w:spacing w:line="276" w:lineRule="auto"/>
              <w:rPr>
                <w:rFonts w:ascii="Arial" w:hAnsi="Arial" w:cs="Arial"/>
                <w:sz w:val="24"/>
                <w:szCs w:val="24"/>
              </w:rPr>
            </w:pPr>
            <w:r>
              <w:rPr>
                <w:rFonts w:ascii="Arial" w:hAnsi="Arial" w:cs="Arial"/>
                <w:sz w:val="24"/>
                <w:szCs w:val="24"/>
              </w:rPr>
              <w:t>G</w:t>
            </w:r>
          </w:p>
          <w:p w14:paraId="42ED340C" w14:textId="77777777" w:rsidR="007B6C80" w:rsidRDefault="007B6C80" w:rsidP="003251B6">
            <w:pPr>
              <w:spacing w:line="276" w:lineRule="auto"/>
              <w:rPr>
                <w:rFonts w:ascii="Arial" w:hAnsi="Arial" w:cs="Arial"/>
                <w:sz w:val="24"/>
                <w:szCs w:val="24"/>
              </w:rPr>
            </w:pPr>
          </w:p>
          <w:p w14:paraId="438019F4" w14:textId="77777777" w:rsidR="007B6C80" w:rsidRDefault="007B6C80" w:rsidP="003251B6">
            <w:pPr>
              <w:spacing w:line="276" w:lineRule="auto"/>
              <w:rPr>
                <w:rFonts w:ascii="Arial" w:hAnsi="Arial" w:cs="Arial"/>
                <w:sz w:val="24"/>
                <w:szCs w:val="24"/>
              </w:rPr>
            </w:pPr>
            <w:r>
              <w:rPr>
                <w:rFonts w:ascii="Arial" w:hAnsi="Arial" w:cs="Arial"/>
                <w:sz w:val="24"/>
                <w:szCs w:val="24"/>
              </w:rPr>
              <w:t>G</w:t>
            </w:r>
          </w:p>
          <w:p w14:paraId="0B8C7B36" w14:textId="77777777" w:rsidR="007B6C80" w:rsidRDefault="007B6C80" w:rsidP="003251B6">
            <w:pPr>
              <w:spacing w:line="276" w:lineRule="auto"/>
              <w:rPr>
                <w:rFonts w:ascii="Arial" w:hAnsi="Arial" w:cs="Arial"/>
                <w:sz w:val="24"/>
                <w:szCs w:val="24"/>
              </w:rPr>
            </w:pPr>
          </w:p>
          <w:p w14:paraId="16208DC8" w14:textId="77777777" w:rsidR="007B6C80" w:rsidRDefault="007B6C80" w:rsidP="003251B6">
            <w:pPr>
              <w:spacing w:line="276" w:lineRule="auto"/>
              <w:rPr>
                <w:rFonts w:ascii="Arial" w:hAnsi="Arial" w:cs="Arial"/>
                <w:sz w:val="24"/>
                <w:szCs w:val="24"/>
              </w:rPr>
            </w:pPr>
          </w:p>
          <w:p w14:paraId="39DCBA5E" w14:textId="77777777" w:rsidR="00D13930" w:rsidRDefault="00D13930" w:rsidP="003251B6">
            <w:pPr>
              <w:spacing w:line="276" w:lineRule="auto"/>
              <w:rPr>
                <w:rFonts w:ascii="Arial" w:hAnsi="Arial" w:cs="Arial"/>
                <w:sz w:val="24"/>
                <w:szCs w:val="24"/>
              </w:rPr>
            </w:pPr>
          </w:p>
          <w:p w14:paraId="461DBFC9" w14:textId="3EE031A1" w:rsidR="007B6C80" w:rsidRPr="003251B6" w:rsidRDefault="007B6C80" w:rsidP="003251B6">
            <w:pPr>
              <w:spacing w:line="276" w:lineRule="auto"/>
              <w:rPr>
                <w:rFonts w:ascii="Arial" w:hAnsi="Arial" w:cs="Arial"/>
                <w:sz w:val="24"/>
                <w:szCs w:val="24"/>
              </w:rPr>
            </w:pPr>
            <w:r>
              <w:rPr>
                <w:rFonts w:ascii="Arial" w:hAnsi="Arial" w:cs="Arial"/>
                <w:sz w:val="24"/>
                <w:szCs w:val="24"/>
              </w:rPr>
              <w:t>G</w:t>
            </w:r>
          </w:p>
        </w:tc>
      </w:tr>
      <w:tr w:rsidR="001E2BEC" w:rsidRPr="001E2BEC" w14:paraId="2C3B80C5" w14:textId="77777777" w:rsidTr="003251B6">
        <w:tc>
          <w:tcPr>
            <w:tcW w:w="1666" w:type="dxa"/>
          </w:tcPr>
          <w:p w14:paraId="6039CA1C" w14:textId="7D40F051" w:rsidR="001E2BEC" w:rsidRPr="003251B6" w:rsidRDefault="00813921" w:rsidP="003251B6">
            <w:pPr>
              <w:spacing w:line="276" w:lineRule="auto"/>
              <w:rPr>
                <w:rFonts w:ascii="Arial" w:hAnsi="Arial" w:cs="Arial"/>
                <w:sz w:val="24"/>
                <w:szCs w:val="24"/>
              </w:rPr>
            </w:pPr>
            <w:r w:rsidRPr="003251B6">
              <w:rPr>
                <w:rFonts w:ascii="Arial" w:hAnsi="Arial" w:cs="Arial"/>
                <w:sz w:val="24"/>
                <w:szCs w:val="24"/>
              </w:rPr>
              <w:t>Healthy Weight and Physical Activity</w:t>
            </w:r>
          </w:p>
        </w:tc>
        <w:tc>
          <w:tcPr>
            <w:tcW w:w="11087" w:type="dxa"/>
          </w:tcPr>
          <w:p w14:paraId="70ECA82D" w14:textId="77777777" w:rsidR="00813921" w:rsidRPr="003251B6" w:rsidRDefault="00813921" w:rsidP="003251B6">
            <w:pPr>
              <w:pStyle w:val="ListParagraph"/>
              <w:numPr>
                <w:ilvl w:val="0"/>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Develop the Active Health programme targeting people with a range of health conditions including:</w:t>
            </w:r>
          </w:p>
          <w:p w14:paraId="40A5BF3B" w14:textId="4C35CABC" w:rsidR="00813921" w:rsidRPr="003251B6" w:rsidRDefault="00813921" w:rsidP="003251B6">
            <w:pPr>
              <w:pStyle w:val="ListParagraph"/>
              <w:numPr>
                <w:ilvl w:val="1"/>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 xml:space="preserve">cancer; chronic pain; Parkinson’s disease; type 2 diabetes; cardiovascular disease; people a at risk of falling; neurological conditions.   </w:t>
            </w:r>
          </w:p>
          <w:p w14:paraId="31A613F9" w14:textId="77777777" w:rsidR="00813921" w:rsidRPr="003251B6" w:rsidRDefault="00813921" w:rsidP="003251B6">
            <w:pPr>
              <w:pStyle w:val="ListParagraph"/>
              <w:numPr>
                <w:ilvl w:val="0"/>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 xml:space="preserve">Deliver commissioned services for NHSH such as: </w:t>
            </w:r>
          </w:p>
          <w:p w14:paraId="4B59139E" w14:textId="77777777" w:rsidR="00813921" w:rsidRPr="003251B6" w:rsidRDefault="00813921" w:rsidP="003251B6">
            <w:pPr>
              <w:pStyle w:val="ListParagraph"/>
              <w:numPr>
                <w:ilvl w:val="1"/>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 xml:space="preserve">Live It healthy weight programme </w:t>
            </w:r>
          </w:p>
          <w:p w14:paraId="33527E46" w14:textId="77777777" w:rsidR="00813921" w:rsidRPr="003251B6" w:rsidRDefault="00813921" w:rsidP="003251B6">
            <w:pPr>
              <w:pStyle w:val="ListParagraph"/>
              <w:numPr>
                <w:ilvl w:val="1"/>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Digital Inclusion programme for people with Type 2 Diabetes</w:t>
            </w:r>
          </w:p>
          <w:p w14:paraId="7EC31027" w14:textId="77777777" w:rsidR="00813921" w:rsidRPr="003251B6" w:rsidRDefault="00813921" w:rsidP="003251B6">
            <w:pPr>
              <w:pStyle w:val="ListParagraph"/>
              <w:numPr>
                <w:ilvl w:val="1"/>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Physiotherapy in leisure centres</w:t>
            </w:r>
          </w:p>
          <w:p w14:paraId="4D0FE743" w14:textId="77777777" w:rsidR="0059403E" w:rsidRDefault="00813921" w:rsidP="003251B6">
            <w:pPr>
              <w:pStyle w:val="ListParagraph"/>
              <w:numPr>
                <w:ilvl w:val="0"/>
                <w:numId w:val="15"/>
              </w:numPr>
              <w:tabs>
                <w:tab w:val="left" w:pos="72"/>
              </w:tabs>
              <w:spacing w:line="276" w:lineRule="auto"/>
              <w:contextualSpacing/>
              <w:jc w:val="both"/>
              <w:rPr>
                <w:rFonts w:ascii="Arial" w:hAnsi="Arial" w:cs="Arial"/>
                <w:sz w:val="24"/>
                <w:szCs w:val="24"/>
              </w:rPr>
            </w:pPr>
            <w:r w:rsidRPr="003251B6">
              <w:rPr>
                <w:rFonts w:ascii="Arial" w:hAnsi="Arial" w:cs="Arial"/>
                <w:sz w:val="24"/>
                <w:szCs w:val="24"/>
              </w:rPr>
              <w:t>Support the development and implementation of the Active Highland Strategy and</w:t>
            </w:r>
            <w:r w:rsidR="0059403E" w:rsidRPr="003251B6">
              <w:rPr>
                <w:rFonts w:ascii="Arial" w:hAnsi="Arial" w:cs="Arial"/>
                <w:sz w:val="24"/>
                <w:szCs w:val="24"/>
              </w:rPr>
              <w:t xml:space="preserve"> </w:t>
            </w:r>
            <w:r w:rsidRPr="003251B6">
              <w:rPr>
                <w:rFonts w:ascii="Arial" w:hAnsi="Arial" w:cs="Arial"/>
                <w:sz w:val="24"/>
                <w:szCs w:val="24"/>
              </w:rPr>
              <w:t>Disability Sport Strategy</w:t>
            </w:r>
          </w:p>
          <w:p w14:paraId="778E1418" w14:textId="77777777" w:rsidR="00DA55EA" w:rsidRDefault="006E4835" w:rsidP="006E4835">
            <w:pPr>
              <w:pStyle w:val="ListParagraph"/>
              <w:numPr>
                <w:ilvl w:val="0"/>
                <w:numId w:val="15"/>
              </w:numPr>
              <w:tabs>
                <w:tab w:val="left" w:pos="72"/>
              </w:tabs>
              <w:spacing w:line="276" w:lineRule="auto"/>
              <w:contextualSpacing/>
              <w:jc w:val="both"/>
              <w:rPr>
                <w:rFonts w:ascii="Arial" w:hAnsi="Arial" w:cs="Arial"/>
                <w:sz w:val="24"/>
                <w:szCs w:val="24"/>
              </w:rPr>
            </w:pPr>
            <w:r>
              <w:rPr>
                <w:rFonts w:ascii="Arial" w:hAnsi="Arial" w:cs="Arial"/>
                <w:sz w:val="24"/>
                <w:szCs w:val="24"/>
              </w:rPr>
              <w:t>E</w:t>
            </w:r>
            <w:r w:rsidRPr="006E4835">
              <w:rPr>
                <w:rFonts w:ascii="Arial" w:hAnsi="Arial" w:cs="Arial"/>
                <w:sz w:val="24"/>
                <w:szCs w:val="24"/>
              </w:rPr>
              <w:t xml:space="preserve">mbed physical activity and nutrition into existing </w:t>
            </w:r>
            <w:r>
              <w:rPr>
                <w:rFonts w:ascii="Arial" w:hAnsi="Arial" w:cs="Arial"/>
                <w:sz w:val="24"/>
                <w:szCs w:val="24"/>
              </w:rPr>
              <w:t xml:space="preserve">Youth and Adult Learning </w:t>
            </w:r>
            <w:r w:rsidRPr="006E4835">
              <w:rPr>
                <w:rFonts w:ascii="Arial" w:hAnsi="Arial" w:cs="Arial"/>
                <w:sz w:val="24"/>
                <w:szCs w:val="24"/>
              </w:rPr>
              <w:t>programmes and activities wherever relevant</w:t>
            </w:r>
            <w:r>
              <w:rPr>
                <w:rFonts w:ascii="Arial" w:hAnsi="Arial" w:cs="Arial"/>
                <w:sz w:val="24"/>
                <w:szCs w:val="24"/>
              </w:rPr>
              <w:t xml:space="preserve">, inc.  </w:t>
            </w:r>
            <w:r w:rsidRPr="006E4835">
              <w:rPr>
                <w:rFonts w:ascii="Arial" w:hAnsi="Arial" w:cs="Arial"/>
                <w:sz w:val="24"/>
                <w:szCs w:val="24"/>
              </w:rPr>
              <w:t>health</w:t>
            </w:r>
            <w:r>
              <w:rPr>
                <w:rFonts w:ascii="Arial" w:hAnsi="Arial" w:cs="Arial"/>
                <w:sz w:val="24"/>
                <w:szCs w:val="24"/>
              </w:rPr>
              <w:t>y</w:t>
            </w:r>
            <w:r w:rsidRPr="006E4835">
              <w:rPr>
                <w:rFonts w:ascii="Arial" w:hAnsi="Arial" w:cs="Arial"/>
                <w:sz w:val="24"/>
                <w:szCs w:val="24"/>
              </w:rPr>
              <w:t xml:space="preserve"> snacks at youth club settings, after school food provision to reduce food insecurity, health walks, </w:t>
            </w:r>
            <w:proofErr w:type="gramStart"/>
            <w:r w:rsidRPr="006E4835">
              <w:rPr>
                <w:rFonts w:ascii="Arial" w:hAnsi="Arial" w:cs="Arial"/>
                <w:sz w:val="24"/>
                <w:szCs w:val="24"/>
              </w:rPr>
              <w:t>bushcraft</w:t>
            </w:r>
            <w:proofErr w:type="gramEnd"/>
            <w:r w:rsidRPr="006E4835">
              <w:rPr>
                <w:rFonts w:ascii="Arial" w:hAnsi="Arial" w:cs="Arial"/>
                <w:sz w:val="24"/>
                <w:szCs w:val="24"/>
              </w:rPr>
              <w:t xml:space="preserve"> and outdoor activities (with HLH Rangers and Outdoor Activities colleagues).</w:t>
            </w:r>
          </w:p>
          <w:p w14:paraId="24DE9879" w14:textId="0A355AE9" w:rsidR="006E4835" w:rsidRPr="00952014" w:rsidRDefault="00DA55EA" w:rsidP="006E4835">
            <w:pPr>
              <w:pStyle w:val="ListParagraph"/>
              <w:numPr>
                <w:ilvl w:val="0"/>
                <w:numId w:val="15"/>
              </w:numPr>
              <w:tabs>
                <w:tab w:val="left" w:pos="72"/>
              </w:tabs>
              <w:spacing w:line="276" w:lineRule="auto"/>
              <w:contextualSpacing/>
              <w:jc w:val="both"/>
              <w:rPr>
                <w:rFonts w:ascii="Arial" w:hAnsi="Arial" w:cs="Arial"/>
                <w:sz w:val="24"/>
                <w:szCs w:val="24"/>
              </w:rPr>
            </w:pPr>
            <w:r w:rsidRPr="00952014">
              <w:rPr>
                <w:rFonts w:ascii="Arial" w:hAnsi="Arial" w:cs="Arial"/>
                <w:sz w:val="24"/>
                <w:szCs w:val="24"/>
              </w:rPr>
              <w:lastRenderedPageBreak/>
              <w:t>Collaborate with UHI on research studies relating to healthy weight and/or physical activity</w:t>
            </w:r>
            <w:r w:rsidR="006E4835" w:rsidRPr="00952014">
              <w:rPr>
                <w:rFonts w:ascii="Arial" w:hAnsi="Arial" w:cs="Arial"/>
                <w:sz w:val="24"/>
                <w:szCs w:val="24"/>
              </w:rPr>
              <w:t xml:space="preserve"> </w:t>
            </w:r>
          </w:p>
          <w:p w14:paraId="3BED4B40" w14:textId="5A4F9283" w:rsidR="003333CE" w:rsidRPr="00952014" w:rsidRDefault="003333CE" w:rsidP="006E4835">
            <w:pPr>
              <w:pStyle w:val="ListParagraph"/>
              <w:numPr>
                <w:ilvl w:val="0"/>
                <w:numId w:val="15"/>
              </w:numPr>
              <w:tabs>
                <w:tab w:val="left" w:pos="72"/>
              </w:tabs>
              <w:spacing w:line="276" w:lineRule="auto"/>
              <w:contextualSpacing/>
              <w:jc w:val="both"/>
              <w:rPr>
                <w:rFonts w:ascii="Arial" w:hAnsi="Arial" w:cs="Arial"/>
                <w:sz w:val="24"/>
                <w:szCs w:val="24"/>
              </w:rPr>
            </w:pPr>
            <w:r w:rsidRPr="00952014">
              <w:rPr>
                <w:rFonts w:ascii="Arial" w:hAnsi="Arial" w:cs="Arial"/>
                <w:sz w:val="24"/>
                <w:szCs w:val="24"/>
              </w:rPr>
              <w:t>Implement Scotland’s Healthy Living Award in all HLH cafés and sustain existing awards in Highland Folk Museum and Inverness Museum and Art Gallery</w:t>
            </w:r>
          </w:p>
          <w:p w14:paraId="39B49623" w14:textId="1F52B503" w:rsidR="00D351D7" w:rsidRPr="00952014" w:rsidRDefault="00D351D7" w:rsidP="006E4835">
            <w:pPr>
              <w:pStyle w:val="ListParagraph"/>
              <w:numPr>
                <w:ilvl w:val="0"/>
                <w:numId w:val="15"/>
              </w:numPr>
              <w:tabs>
                <w:tab w:val="left" w:pos="72"/>
              </w:tabs>
              <w:spacing w:line="276" w:lineRule="auto"/>
              <w:contextualSpacing/>
              <w:jc w:val="both"/>
              <w:rPr>
                <w:rFonts w:ascii="Arial" w:hAnsi="Arial" w:cs="Arial"/>
                <w:sz w:val="24"/>
                <w:szCs w:val="24"/>
              </w:rPr>
            </w:pPr>
            <w:r w:rsidRPr="00952014">
              <w:rPr>
                <w:rFonts w:ascii="Arial" w:hAnsi="Arial" w:cs="Arial"/>
                <w:sz w:val="24"/>
                <w:szCs w:val="24"/>
              </w:rPr>
              <w:t>Maximise opportunities to provide healthy freshly made food for consumption in all HLH catering outlets</w:t>
            </w:r>
          </w:p>
          <w:p w14:paraId="654EBD59" w14:textId="20C8A934" w:rsidR="006E4835" w:rsidRPr="006E4835" w:rsidRDefault="006E4835" w:rsidP="006E4835">
            <w:pPr>
              <w:tabs>
                <w:tab w:val="left" w:pos="72"/>
              </w:tabs>
              <w:spacing w:line="276" w:lineRule="auto"/>
              <w:ind w:left="360"/>
              <w:contextualSpacing/>
              <w:jc w:val="both"/>
              <w:rPr>
                <w:rFonts w:ascii="Arial" w:hAnsi="Arial" w:cs="Arial"/>
                <w:sz w:val="24"/>
                <w:szCs w:val="24"/>
              </w:rPr>
            </w:pPr>
          </w:p>
        </w:tc>
        <w:tc>
          <w:tcPr>
            <w:tcW w:w="1057" w:type="dxa"/>
          </w:tcPr>
          <w:p w14:paraId="6EB006FE" w14:textId="349440D1" w:rsidR="0059403E" w:rsidRPr="003251B6" w:rsidRDefault="002148FB" w:rsidP="003251B6">
            <w:pPr>
              <w:spacing w:line="276" w:lineRule="auto"/>
              <w:rPr>
                <w:rFonts w:ascii="Arial" w:hAnsi="Arial" w:cs="Arial"/>
                <w:sz w:val="24"/>
                <w:szCs w:val="24"/>
              </w:rPr>
            </w:pPr>
            <w:r w:rsidRPr="003251B6">
              <w:rPr>
                <w:rFonts w:ascii="Arial" w:hAnsi="Arial" w:cs="Arial"/>
                <w:sz w:val="24"/>
                <w:szCs w:val="24"/>
              </w:rPr>
              <w:lastRenderedPageBreak/>
              <w:t>Mar 23</w:t>
            </w:r>
          </w:p>
          <w:p w14:paraId="36876818" w14:textId="03B13637" w:rsidR="002148FB" w:rsidRPr="003251B6" w:rsidRDefault="002148FB" w:rsidP="003251B6">
            <w:pPr>
              <w:spacing w:line="276" w:lineRule="auto"/>
              <w:rPr>
                <w:rFonts w:ascii="Arial" w:hAnsi="Arial" w:cs="Arial"/>
                <w:sz w:val="24"/>
                <w:szCs w:val="24"/>
              </w:rPr>
            </w:pPr>
          </w:p>
          <w:p w14:paraId="4079991F" w14:textId="13F41C7F" w:rsidR="002148FB" w:rsidRPr="003251B6" w:rsidRDefault="002148FB" w:rsidP="003251B6">
            <w:pPr>
              <w:spacing w:line="276" w:lineRule="auto"/>
              <w:rPr>
                <w:rFonts w:ascii="Arial" w:hAnsi="Arial" w:cs="Arial"/>
                <w:sz w:val="24"/>
                <w:szCs w:val="24"/>
              </w:rPr>
            </w:pPr>
          </w:p>
          <w:p w14:paraId="0225BE0C" w14:textId="77777777" w:rsidR="007B6C80" w:rsidRDefault="007B6C80" w:rsidP="003251B6">
            <w:pPr>
              <w:spacing w:line="276" w:lineRule="auto"/>
              <w:rPr>
                <w:rFonts w:ascii="Arial" w:hAnsi="Arial" w:cs="Arial"/>
                <w:sz w:val="24"/>
                <w:szCs w:val="24"/>
              </w:rPr>
            </w:pPr>
          </w:p>
          <w:p w14:paraId="16F5ECA3" w14:textId="318CD074"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054D6741" w14:textId="057EEE9A" w:rsidR="002148FB" w:rsidRPr="003251B6" w:rsidRDefault="002148FB" w:rsidP="003251B6">
            <w:pPr>
              <w:spacing w:line="276" w:lineRule="auto"/>
              <w:rPr>
                <w:rFonts w:ascii="Arial" w:hAnsi="Arial" w:cs="Arial"/>
                <w:sz w:val="24"/>
                <w:szCs w:val="24"/>
              </w:rPr>
            </w:pPr>
          </w:p>
          <w:p w14:paraId="71943015" w14:textId="5D0580ED" w:rsidR="002148FB" w:rsidRPr="003251B6" w:rsidRDefault="002148FB" w:rsidP="003251B6">
            <w:pPr>
              <w:spacing w:line="276" w:lineRule="auto"/>
              <w:rPr>
                <w:rFonts w:ascii="Arial" w:hAnsi="Arial" w:cs="Arial"/>
                <w:sz w:val="24"/>
                <w:szCs w:val="24"/>
              </w:rPr>
            </w:pPr>
          </w:p>
          <w:p w14:paraId="372FE222" w14:textId="43030A9E" w:rsidR="002148FB" w:rsidRPr="003251B6" w:rsidRDefault="002148FB" w:rsidP="003251B6">
            <w:pPr>
              <w:spacing w:line="276" w:lineRule="auto"/>
              <w:rPr>
                <w:rFonts w:ascii="Arial" w:hAnsi="Arial" w:cs="Arial"/>
                <w:sz w:val="24"/>
                <w:szCs w:val="24"/>
              </w:rPr>
            </w:pPr>
          </w:p>
          <w:p w14:paraId="66BB2830" w14:textId="35019CA5" w:rsidR="002148FB" w:rsidRPr="003251B6" w:rsidRDefault="002148FB" w:rsidP="003251B6">
            <w:pPr>
              <w:spacing w:line="276" w:lineRule="auto"/>
              <w:rPr>
                <w:rFonts w:ascii="Arial" w:hAnsi="Arial" w:cs="Arial"/>
                <w:sz w:val="24"/>
                <w:szCs w:val="24"/>
              </w:rPr>
            </w:pPr>
            <w:r w:rsidRPr="003251B6">
              <w:rPr>
                <w:rFonts w:ascii="Arial" w:hAnsi="Arial" w:cs="Arial"/>
                <w:sz w:val="24"/>
                <w:szCs w:val="24"/>
              </w:rPr>
              <w:t>Mar 23</w:t>
            </w:r>
          </w:p>
          <w:p w14:paraId="65361449" w14:textId="77777777" w:rsidR="0059403E" w:rsidRDefault="0059403E" w:rsidP="003251B6">
            <w:pPr>
              <w:spacing w:line="276" w:lineRule="auto"/>
              <w:rPr>
                <w:rFonts w:ascii="Arial" w:hAnsi="Arial" w:cs="Arial"/>
                <w:sz w:val="24"/>
                <w:szCs w:val="24"/>
              </w:rPr>
            </w:pPr>
          </w:p>
          <w:p w14:paraId="5723FB77" w14:textId="77777777" w:rsidR="007B6C80" w:rsidRDefault="007B6C80" w:rsidP="003251B6">
            <w:pPr>
              <w:spacing w:line="276" w:lineRule="auto"/>
              <w:rPr>
                <w:rFonts w:ascii="Arial" w:hAnsi="Arial" w:cs="Arial"/>
                <w:sz w:val="24"/>
                <w:szCs w:val="24"/>
              </w:rPr>
            </w:pPr>
            <w:r>
              <w:rPr>
                <w:rFonts w:ascii="Arial" w:hAnsi="Arial" w:cs="Arial"/>
                <w:sz w:val="24"/>
                <w:szCs w:val="24"/>
              </w:rPr>
              <w:t>Mar 23</w:t>
            </w:r>
          </w:p>
          <w:p w14:paraId="4339F029" w14:textId="77777777" w:rsidR="00DA55EA" w:rsidRDefault="00DA55EA" w:rsidP="003251B6">
            <w:pPr>
              <w:spacing w:line="276" w:lineRule="auto"/>
              <w:rPr>
                <w:rFonts w:ascii="Arial" w:hAnsi="Arial" w:cs="Arial"/>
                <w:sz w:val="24"/>
                <w:szCs w:val="24"/>
              </w:rPr>
            </w:pPr>
          </w:p>
          <w:p w14:paraId="6109389F" w14:textId="77777777" w:rsidR="00DA55EA" w:rsidRDefault="00DA55EA" w:rsidP="003251B6">
            <w:pPr>
              <w:spacing w:line="276" w:lineRule="auto"/>
              <w:rPr>
                <w:rFonts w:ascii="Arial" w:hAnsi="Arial" w:cs="Arial"/>
                <w:sz w:val="24"/>
                <w:szCs w:val="24"/>
              </w:rPr>
            </w:pPr>
          </w:p>
          <w:p w14:paraId="34A4BDF9" w14:textId="77777777" w:rsidR="00DA55EA" w:rsidRDefault="00DA55EA" w:rsidP="003251B6">
            <w:pPr>
              <w:spacing w:line="276" w:lineRule="auto"/>
              <w:rPr>
                <w:rFonts w:ascii="Arial" w:hAnsi="Arial" w:cs="Arial"/>
                <w:sz w:val="24"/>
                <w:szCs w:val="24"/>
              </w:rPr>
            </w:pPr>
          </w:p>
          <w:p w14:paraId="7318B990" w14:textId="77777777" w:rsidR="00DA55EA" w:rsidRDefault="00DA55EA" w:rsidP="003251B6">
            <w:pPr>
              <w:spacing w:line="276" w:lineRule="auto"/>
              <w:rPr>
                <w:rFonts w:ascii="Arial" w:hAnsi="Arial" w:cs="Arial"/>
                <w:sz w:val="24"/>
                <w:szCs w:val="24"/>
              </w:rPr>
            </w:pPr>
            <w:r>
              <w:rPr>
                <w:rFonts w:ascii="Arial" w:hAnsi="Arial" w:cs="Arial"/>
                <w:sz w:val="24"/>
                <w:szCs w:val="24"/>
              </w:rPr>
              <w:lastRenderedPageBreak/>
              <w:t>Mar 23</w:t>
            </w:r>
          </w:p>
          <w:p w14:paraId="175A7D9D" w14:textId="77777777" w:rsidR="003333CE" w:rsidRDefault="003333CE" w:rsidP="003251B6">
            <w:pPr>
              <w:spacing w:line="276" w:lineRule="auto"/>
              <w:rPr>
                <w:rFonts w:ascii="Arial" w:hAnsi="Arial" w:cs="Arial"/>
                <w:sz w:val="24"/>
                <w:szCs w:val="24"/>
              </w:rPr>
            </w:pPr>
            <w:r>
              <w:rPr>
                <w:rFonts w:ascii="Arial" w:hAnsi="Arial" w:cs="Arial"/>
                <w:sz w:val="24"/>
                <w:szCs w:val="24"/>
              </w:rPr>
              <w:t>Mar 23</w:t>
            </w:r>
          </w:p>
          <w:p w14:paraId="42BE61C8" w14:textId="77777777" w:rsidR="00D351D7" w:rsidRDefault="00D351D7" w:rsidP="003251B6">
            <w:pPr>
              <w:spacing w:line="276" w:lineRule="auto"/>
              <w:rPr>
                <w:rFonts w:ascii="Arial" w:hAnsi="Arial" w:cs="Arial"/>
                <w:sz w:val="24"/>
                <w:szCs w:val="24"/>
              </w:rPr>
            </w:pPr>
          </w:p>
          <w:p w14:paraId="60933713" w14:textId="77777777" w:rsidR="00D351D7" w:rsidRDefault="00D351D7" w:rsidP="003251B6">
            <w:pPr>
              <w:spacing w:line="276" w:lineRule="auto"/>
              <w:rPr>
                <w:rFonts w:ascii="Arial" w:hAnsi="Arial" w:cs="Arial"/>
                <w:sz w:val="24"/>
                <w:szCs w:val="24"/>
              </w:rPr>
            </w:pPr>
          </w:p>
          <w:p w14:paraId="18C2DE6B" w14:textId="27D2FBDF" w:rsidR="00D351D7" w:rsidRPr="003251B6" w:rsidRDefault="00D351D7" w:rsidP="003251B6">
            <w:pPr>
              <w:spacing w:line="276" w:lineRule="auto"/>
              <w:rPr>
                <w:rFonts w:ascii="Arial" w:hAnsi="Arial" w:cs="Arial"/>
                <w:sz w:val="24"/>
                <w:szCs w:val="24"/>
              </w:rPr>
            </w:pPr>
            <w:r>
              <w:rPr>
                <w:rFonts w:ascii="Arial" w:hAnsi="Arial" w:cs="Arial"/>
                <w:sz w:val="24"/>
                <w:szCs w:val="24"/>
              </w:rPr>
              <w:t>Mar 23</w:t>
            </w:r>
          </w:p>
        </w:tc>
        <w:tc>
          <w:tcPr>
            <w:tcW w:w="750" w:type="dxa"/>
          </w:tcPr>
          <w:p w14:paraId="5A178220" w14:textId="77777777" w:rsidR="001E2BEC" w:rsidRPr="003251B6" w:rsidRDefault="00215FDA" w:rsidP="003251B6">
            <w:pPr>
              <w:spacing w:line="276" w:lineRule="auto"/>
              <w:rPr>
                <w:rFonts w:ascii="Arial" w:hAnsi="Arial" w:cs="Arial"/>
                <w:sz w:val="24"/>
                <w:szCs w:val="24"/>
              </w:rPr>
            </w:pPr>
            <w:r w:rsidRPr="003251B6">
              <w:rPr>
                <w:rFonts w:ascii="Arial" w:hAnsi="Arial" w:cs="Arial"/>
                <w:sz w:val="24"/>
                <w:szCs w:val="24"/>
              </w:rPr>
              <w:lastRenderedPageBreak/>
              <w:t>G</w:t>
            </w:r>
          </w:p>
          <w:p w14:paraId="238614A3" w14:textId="77777777" w:rsidR="00C514BC" w:rsidRPr="003251B6" w:rsidRDefault="00C514BC" w:rsidP="003251B6">
            <w:pPr>
              <w:spacing w:line="276" w:lineRule="auto"/>
              <w:rPr>
                <w:rFonts w:ascii="Arial" w:hAnsi="Arial" w:cs="Arial"/>
                <w:sz w:val="24"/>
                <w:szCs w:val="24"/>
              </w:rPr>
            </w:pPr>
          </w:p>
          <w:p w14:paraId="4CA09018" w14:textId="77777777" w:rsidR="00C514BC" w:rsidRPr="003251B6" w:rsidRDefault="00C514BC" w:rsidP="003251B6">
            <w:pPr>
              <w:spacing w:line="276" w:lineRule="auto"/>
              <w:rPr>
                <w:rFonts w:ascii="Arial" w:hAnsi="Arial" w:cs="Arial"/>
                <w:sz w:val="24"/>
                <w:szCs w:val="24"/>
              </w:rPr>
            </w:pPr>
          </w:p>
          <w:p w14:paraId="3148EA0A" w14:textId="77777777" w:rsidR="007B6C80" w:rsidRDefault="007B6C80" w:rsidP="003251B6">
            <w:pPr>
              <w:spacing w:line="276" w:lineRule="auto"/>
              <w:rPr>
                <w:rFonts w:ascii="Arial" w:hAnsi="Arial" w:cs="Arial"/>
                <w:sz w:val="24"/>
                <w:szCs w:val="24"/>
              </w:rPr>
            </w:pPr>
          </w:p>
          <w:p w14:paraId="2F213E0C" w14:textId="5AE8D53A" w:rsidR="00C514BC" w:rsidRPr="003251B6" w:rsidRDefault="00C514BC" w:rsidP="003251B6">
            <w:pPr>
              <w:spacing w:line="276" w:lineRule="auto"/>
              <w:rPr>
                <w:rFonts w:ascii="Arial" w:hAnsi="Arial" w:cs="Arial"/>
                <w:sz w:val="24"/>
                <w:szCs w:val="24"/>
              </w:rPr>
            </w:pPr>
            <w:r w:rsidRPr="003251B6">
              <w:rPr>
                <w:rFonts w:ascii="Arial" w:hAnsi="Arial" w:cs="Arial"/>
                <w:sz w:val="24"/>
                <w:szCs w:val="24"/>
              </w:rPr>
              <w:t>G</w:t>
            </w:r>
          </w:p>
          <w:p w14:paraId="69AB350B" w14:textId="77777777" w:rsidR="00C514BC" w:rsidRPr="003251B6" w:rsidRDefault="00C514BC" w:rsidP="003251B6">
            <w:pPr>
              <w:spacing w:line="276" w:lineRule="auto"/>
              <w:rPr>
                <w:rFonts w:ascii="Arial" w:hAnsi="Arial" w:cs="Arial"/>
                <w:sz w:val="24"/>
                <w:szCs w:val="24"/>
              </w:rPr>
            </w:pPr>
          </w:p>
          <w:p w14:paraId="00DE0C24" w14:textId="77777777" w:rsidR="00C514BC" w:rsidRPr="003251B6" w:rsidRDefault="00C514BC" w:rsidP="003251B6">
            <w:pPr>
              <w:spacing w:line="276" w:lineRule="auto"/>
              <w:rPr>
                <w:rFonts w:ascii="Arial" w:hAnsi="Arial" w:cs="Arial"/>
                <w:sz w:val="24"/>
                <w:szCs w:val="24"/>
              </w:rPr>
            </w:pPr>
          </w:p>
          <w:p w14:paraId="2F789448" w14:textId="77777777" w:rsidR="00C514BC" w:rsidRPr="003251B6" w:rsidRDefault="00C514BC" w:rsidP="003251B6">
            <w:pPr>
              <w:spacing w:line="276" w:lineRule="auto"/>
              <w:rPr>
                <w:rFonts w:ascii="Arial" w:hAnsi="Arial" w:cs="Arial"/>
                <w:sz w:val="24"/>
                <w:szCs w:val="24"/>
              </w:rPr>
            </w:pPr>
          </w:p>
          <w:p w14:paraId="2937748D" w14:textId="77777777" w:rsidR="00C514BC" w:rsidRDefault="00C514BC" w:rsidP="003251B6">
            <w:pPr>
              <w:spacing w:line="276" w:lineRule="auto"/>
              <w:rPr>
                <w:rFonts w:ascii="Arial" w:hAnsi="Arial" w:cs="Arial"/>
                <w:sz w:val="24"/>
                <w:szCs w:val="24"/>
              </w:rPr>
            </w:pPr>
            <w:r w:rsidRPr="003251B6">
              <w:rPr>
                <w:rFonts w:ascii="Arial" w:hAnsi="Arial" w:cs="Arial"/>
                <w:sz w:val="24"/>
                <w:szCs w:val="24"/>
              </w:rPr>
              <w:t>G</w:t>
            </w:r>
          </w:p>
          <w:p w14:paraId="57B29EB2" w14:textId="77777777" w:rsidR="007B6C80" w:rsidRDefault="007B6C80" w:rsidP="003251B6">
            <w:pPr>
              <w:spacing w:line="276" w:lineRule="auto"/>
              <w:rPr>
                <w:rFonts w:ascii="Arial" w:hAnsi="Arial" w:cs="Arial"/>
                <w:sz w:val="24"/>
                <w:szCs w:val="24"/>
              </w:rPr>
            </w:pPr>
          </w:p>
          <w:p w14:paraId="726A3924" w14:textId="77777777" w:rsidR="007B6C80" w:rsidRDefault="007B6C80" w:rsidP="003251B6">
            <w:pPr>
              <w:spacing w:line="276" w:lineRule="auto"/>
              <w:rPr>
                <w:rFonts w:ascii="Arial" w:hAnsi="Arial" w:cs="Arial"/>
                <w:sz w:val="24"/>
                <w:szCs w:val="24"/>
              </w:rPr>
            </w:pPr>
            <w:r>
              <w:rPr>
                <w:rFonts w:ascii="Arial" w:hAnsi="Arial" w:cs="Arial"/>
                <w:sz w:val="24"/>
                <w:szCs w:val="24"/>
              </w:rPr>
              <w:t>G</w:t>
            </w:r>
          </w:p>
          <w:p w14:paraId="732C1A51" w14:textId="77777777" w:rsidR="00DA55EA" w:rsidRDefault="00DA55EA" w:rsidP="003251B6">
            <w:pPr>
              <w:spacing w:line="276" w:lineRule="auto"/>
              <w:rPr>
                <w:rFonts w:ascii="Arial" w:hAnsi="Arial" w:cs="Arial"/>
                <w:sz w:val="24"/>
                <w:szCs w:val="24"/>
              </w:rPr>
            </w:pPr>
          </w:p>
          <w:p w14:paraId="0E543561" w14:textId="77777777" w:rsidR="00DA55EA" w:rsidRDefault="00DA55EA" w:rsidP="003251B6">
            <w:pPr>
              <w:spacing w:line="276" w:lineRule="auto"/>
              <w:rPr>
                <w:rFonts w:ascii="Arial" w:hAnsi="Arial" w:cs="Arial"/>
                <w:sz w:val="24"/>
                <w:szCs w:val="24"/>
              </w:rPr>
            </w:pPr>
          </w:p>
          <w:p w14:paraId="784183F9" w14:textId="77777777" w:rsidR="00DA55EA" w:rsidRDefault="00DA55EA" w:rsidP="003251B6">
            <w:pPr>
              <w:spacing w:line="276" w:lineRule="auto"/>
              <w:rPr>
                <w:rFonts w:ascii="Arial" w:hAnsi="Arial" w:cs="Arial"/>
                <w:sz w:val="24"/>
                <w:szCs w:val="24"/>
              </w:rPr>
            </w:pPr>
          </w:p>
          <w:p w14:paraId="4A4E7D3B" w14:textId="77777777" w:rsidR="00DA55EA" w:rsidRDefault="00DA55EA" w:rsidP="003251B6">
            <w:pPr>
              <w:spacing w:line="276" w:lineRule="auto"/>
              <w:rPr>
                <w:rFonts w:ascii="Arial" w:hAnsi="Arial" w:cs="Arial"/>
                <w:sz w:val="24"/>
                <w:szCs w:val="24"/>
              </w:rPr>
            </w:pPr>
            <w:r>
              <w:rPr>
                <w:rFonts w:ascii="Arial" w:hAnsi="Arial" w:cs="Arial"/>
                <w:sz w:val="24"/>
                <w:szCs w:val="24"/>
              </w:rPr>
              <w:lastRenderedPageBreak/>
              <w:t>G</w:t>
            </w:r>
          </w:p>
          <w:p w14:paraId="234443D0" w14:textId="77777777" w:rsidR="003333CE" w:rsidRDefault="003333CE" w:rsidP="003251B6">
            <w:pPr>
              <w:spacing w:line="276" w:lineRule="auto"/>
              <w:rPr>
                <w:rFonts w:ascii="Arial" w:hAnsi="Arial" w:cs="Arial"/>
                <w:sz w:val="24"/>
                <w:szCs w:val="24"/>
              </w:rPr>
            </w:pPr>
            <w:r>
              <w:rPr>
                <w:rFonts w:ascii="Arial" w:hAnsi="Arial" w:cs="Arial"/>
                <w:sz w:val="24"/>
                <w:szCs w:val="24"/>
              </w:rPr>
              <w:t>G</w:t>
            </w:r>
          </w:p>
          <w:p w14:paraId="13276CC7" w14:textId="77777777" w:rsidR="00D351D7" w:rsidRDefault="00D351D7" w:rsidP="003251B6">
            <w:pPr>
              <w:spacing w:line="276" w:lineRule="auto"/>
              <w:rPr>
                <w:rFonts w:ascii="Arial" w:hAnsi="Arial" w:cs="Arial"/>
                <w:sz w:val="24"/>
                <w:szCs w:val="24"/>
              </w:rPr>
            </w:pPr>
          </w:p>
          <w:p w14:paraId="03CDBFF0" w14:textId="77777777" w:rsidR="00D351D7" w:rsidRDefault="00D351D7" w:rsidP="003251B6">
            <w:pPr>
              <w:spacing w:line="276" w:lineRule="auto"/>
              <w:rPr>
                <w:rFonts w:ascii="Arial" w:hAnsi="Arial" w:cs="Arial"/>
                <w:sz w:val="24"/>
                <w:szCs w:val="24"/>
              </w:rPr>
            </w:pPr>
          </w:p>
          <w:p w14:paraId="06DB759B" w14:textId="2470D877" w:rsidR="00D351D7" w:rsidRPr="003251B6" w:rsidRDefault="00D351D7" w:rsidP="003251B6">
            <w:pPr>
              <w:spacing w:line="276" w:lineRule="auto"/>
              <w:rPr>
                <w:rFonts w:ascii="Arial" w:hAnsi="Arial" w:cs="Arial"/>
                <w:sz w:val="24"/>
                <w:szCs w:val="24"/>
              </w:rPr>
            </w:pPr>
            <w:r>
              <w:rPr>
                <w:rFonts w:ascii="Arial" w:hAnsi="Arial" w:cs="Arial"/>
                <w:sz w:val="24"/>
                <w:szCs w:val="24"/>
              </w:rPr>
              <w:t>G</w:t>
            </w:r>
          </w:p>
        </w:tc>
      </w:tr>
    </w:tbl>
    <w:p w14:paraId="52F7C45A" w14:textId="77777777" w:rsidR="001E2BEC" w:rsidRPr="001E2BEC" w:rsidRDefault="001E2BEC" w:rsidP="003251B6">
      <w:pPr>
        <w:spacing w:line="276" w:lineRule="auto"/>
        <w:ind w:right="-20"/>
        <w:jc w:val="both"/>
        <w:rPr>
          <w:rFonts w:ascii="Arial" w:eastAsia="Arial" w:hAnsi="Arial" w:cs="Arial"/>
          <w:b/>
          <w:color w:val="365F91" w:themeColor="accent1" w:themeShade="BF"/>
          <w:sz w:val="28"/>
          <w:szCs w:val="24"/>
          <w:lang w:val="en-US"/>
        </w:rPr>
      </w:pPr>
    </w:p>
    <w:sectPr w:rsidR="001E2BEC" w:rsidRPr="001E2BEC" w:rsidSect="00747304">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1478F" w14:textId="77777777" w:rsidR="00AC4A13" w:rsidRDefault="00AC4A13" w:rsidP="002C4FB5">
      <w:r>
        <w:separator/>
      </w:r>
    </w:p>
  </w:endnote>
  <w:endnote w:type="continuationSeparator" w:id="0">
    <w:p w14:paraId="3CDFC35E" w14:textId="77777777" w:rsidR="00AC4A13" w:rsidRDefault="00AC4A13" w:rsidP="002C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7394" w14:textId="77777777" w:rsidR="00AC4A13" w:rsidRDefault="00AC4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575184"/>
      <w:docPartObj>
        <w:docPartGallery w:val="Page Numbers (Bottom of Page)"/>
        <w:docPartUnique/>
      </w:docPartObj>
    </w:sdtPr>
    <w:sdtEndPr>
      <w:rPr>
        <w:rFonts w:ascii="Arial" w:hAnsi="Arial" w:cs="Arial"/>
        <w:noProof/>
        <w:sz w:val="24"/>
        <w:szCs w:val="24"/>
      </w:rPr>
    </w:sdtEndPr>
    <w:sdtContent>
      <w:p w14:paraId="00BD5858" w14:textId="77777777" w:rsidR="00AC4A13" w:rsidRPr="002C4FB5" w:rsidRDefault="00AC4A13">
        <w:pPr>
          <w:pStyle w:val="Footer"/>
          <w:jc w:val="center"/>
          <w:rPr>
            <w:rFonts w:ascii="Arial" w:hAnsi="Arial" w:cs="Arial"/>
            <w:sz w:val="24"/>
            <w:szCs w:val="24"/>
          </w:rPr>
        </w:pPr>
        <w:r w:rsidRPr="002C4FB5">
          <w:rPr>
            <w:rFonts w:ascii="Arial" w:hAnsi="Arial" w:cs="Arial"/>
            <w:sz w:val="24"/>
            <w:szCs w:val="24"/>
          </w:rPr>
          <w:fldChar w:fldCharType="begin"/>
        </w:r>
        <w:r w:rsidRPr="002C4FB5">
          <w:rPr>
            <w:rFonts w:ascii="Arial" w:hAnsi="Arial" w:cs="Arial"/>
            <w:sz w:val="24"/>
            <w:szCs w:val="24"/>
          </w:rPr>
          <w:instrText xml:space="preserve"> PAGE   \* MERGEFORMAT </w:instrText>
        </w:r>
        <w:r w:rsidRPr="002C4FB5">
          <w:rPr>
            <w:rFonts w:ascii="Arial" w:hAnsi="Arial" w:cs="Arial"/>
            <w:sz w:val="24"/>
            <w:szCs w:val="24"/>
          </w:rPr>
          <w:fldChar w:fldCharType="separate"/>
        </w:r>
        <w:r>
          <w:rPr>
            <w:rFonts w:ascii="Arial" w:hAnsi="Arial" w:cs="Arial"/>
            <w:noProof/>
            <w:sz w:val="24"/>
            <w:szCs w:val="24"/>
          </w:rPr>
          <w:t>15</w:t>
        </w:r>
        <w:r w:rsidRPr="002C4FB5">
          <w:rPr>
            <w:rFonts w:ascii="Arial" w:hAnsi="Arial" w:cs="Arial"/>
            <w:noProof/>
            <w:sz w:val="24"/>
            <w:szCs w:val="24"/>
          </w:rPr>
          <w:fldChar w:fldCharType="end"/>
        </w:r>
      </w:p>
    </w:sdtContent>
  </w:sdt>
  <w:p w14:paraId="7AF2E70E" w14:textId="77777777" w:rsidR="00AC4A13" w:rsidRDefault="00AC4A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A16F" w14:textId="77777777" w:rsidR="00AC4A13" w:rsidRDefault="00AC4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8A637" w14:textId="77777777" w:rsidR="00AC4A13" w:rsidRDefault="00AC4A13" w:rsidP="002C4FB5">
      <w:r>
        <w:separator/>
      </w:r>
    </w:p>
  </w:footnote>
  <w:footnote w:type="continuationSeparator" w:id="0">
    <w:p w14:paraId="5BB8CC9C" w14:textId="77777777" w:rsidR="00AC4A13" w:rsidRDefault="00AC4A13" w:rsidP="002C4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D5D1" w14:textId="6FD5DDA3" w:rsidR="00AC4A13" w:rsidRDefault="00952014">
    <w:pPr>
      <w:pStyle w:val="Header"/>
    </w:pPr>
    <w:r>
      <w:rPr>
        <w:noProof/>
      </w:rPr>
      <w:pict w14:anchorId="4CA4F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02922" o:spid="_x0000_s2050" type="#_x0000_t136" style="position:absolute;margin-left:0;margin-top:0;width:559.5pt;height:119.9pt;rotation:315;z-index:-251655168;mso-position-horizontal:center;mso-position-horizontal-relative:margin;mso-position-vertical:center;mso-position-vertical-relative:margin" o:allowincell="f" fillcolor="silver" stroked="f">
          <v:fill opacity=".5"/>
          <v:textpath style="font-family:&quot;Calibri&quot;;font-size:1pt" string="DRAFT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FD5A" w14:textId="55263615" w:rsidR="00AC4A13" w:rsidRDefault="00952014">
    <w:pPr>
      <w:pStyle w:val="Header"/>
    </w:pPr>
    <w:r>
      <w:rPr>
        <w:noProof/>
      </w:rPr>
      <w:pict w14:anchorId="4781A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02923" o:spid="_x0000_s2051" type="#_x0000_t136" style="position:absolute;margin-left:0;margin-top:0;width:615.6pt;height:119.9pt;rotation:315;z-index:-251653120;mso-position-horizontal:center;mso-position-horizontal-relative:margin;mso-position-vertical:center;mso-position-vertical-relative:margin" o:allowincell="f" fillcolor="silver" stroked="f">
          <v:fill opacity=".5"/>
          <v:textpath style="font-family:&quot;Calibri&quot;;font-size:1pt" string="DRAFT Confidenti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9D86" w14:textId="6C8CF85A" w:rsidR="00AC4A13" w:rsidRDefault="00952014">
    <w:pPr>
      <w:pStyle w:val="Header"/>
    </w:pPr>
    <w:r>
      <w:rPr>
        <w:noProof/>
      </w:rPr>
      <w:pict w14:anchorId="48E0A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02921" o:spid="_x0000_s2049" type="#_x0000_t136" style="position:absolute;margin-left:0;margin-top:0;width:559.5pt;height:119.9pt;rotation:315;z-index:-251657216;mso-position-horizontal:center;mso-position-horizontal-relative:margin;mso-position-vertical:center;mso-position-vertical-relative:margin" o:allowincell="f" fillcolor="silver" stroked="f">
          <v:fill opacity=".5"/>
          <v:textpath style="font-family:&quot;Calibri&quot;;font-size:1pt" string="DRAFT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04BC"/>
    <w:multiLevelType w:val="hybridMultilevel"/>
    <w:tmpl w:val="8BCEFD2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E5F725D"/>
    <w:multiLevelType w:val="hybridMultilevel"/>
    <w:tmpl w:val="72AC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428AE"/>
    <w:multiLevelType w:val="hybridMultilevel"/>
    <w:tmpl w:val="C278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65C27"/>
    <w:multiLevelType w:val="hybridMultilevel"/>
    <w:tmpl w:val="DD1ABB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1056C"/>
    <w:multiLevelType w:val="hybridMultilevel"/>
    <w:tmpl w:val="3EF6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16099"/>
    <w:multiLevelType w:val="hybridMultilevel"/>
    <w:tmpl w:val="5288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66633"/>
    <w:multiLevelType w:val="hybridMultilevel"/>
    <w:tmpl w:val="00A4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321A68"/>
    <w:multiLevelType w:val="hybridMultilevel"/>
    <w:tmpl w:val="8F08B7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F69BE"/>
    <w:multiLevelType w:val="hybridMultilevel"/>
    <w:tmpl w:val="C2FCD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B298E"/>
    <w:multiLevelType w:val="hybridMultilevel"/>
    <w:tmpl w:val="C4686E9A"/>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43D16A7D"/>
    <w:multiLevelType w:val="hybridMultilevel"/>
    <w:tmpl w:val="ECD65FBE"/>
    <w:lvl w:ilvl="0" w:tplc="3F10CB62">
      <w:start w:val="11"/>
      <w:numFmt w:val="decimal"/>
      <w:lvlText w:val="%1."/>
      <w:lvlJc w:val="left"/>
      <w:pPr>
        <w:ind w:left="1080" w:hanging="360"/>
      </w:pPr>
      <w:rPr>
        <w:rFonts w:hint="default"/>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D186958"/>
    <w:multiLevelType w:val="hybridMultilevel"/>
    <w:tmpl w:val="57A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47298"/>
    <w:multiLevelType w:val="hybridMultilevel"/>
    <w:tmpl w:val="1D16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0B5086"/>
    <w:multiLevelType w:val="hybridMultilevel"/>
    <w:tmpl w:val="EFF2C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8A74B9"/>
    <w:multiLevelType w:val="hybridMultilevel"/>
    <w:tmpl w:val="6A2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D501FE"/>
    <w:multiLevelType w:val="hybridMultilevel"/>
    <w:tmpl w:val="39BAF6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1"/>
  </w:num>
  <w:num w:numId="4">
    <w:abstractNumId w:val="5"/>
  </w:num>
  <w:num w:numId="5">
    <w:abstractNumId w:val="9"/>
  </w:num>
  <w:num w:numId="6">
    <w:abstractNumId w:val="16"/>
  </w:num>
  <w:num w:numId="7">
    <w:abstractNumId w:val="3"/>
  </w:num>
  <w:num w:numId="8">
    <w:abstractNumId w:val="4"/>
  </w:num>
  <w:num w:numId="9">
    <w:abstractNumId w:val="14"/>
  </w:num>
  <w:num w:numId="10">
    <w:abstractNumId w:val="8"/>
  </w:num>
  <w:num w:numId="11">
    <w:abstractNumId w:val="15"/>
  </w:num>
  <w:num w:numId="12">
    <w:abstractNumId w:val="1"/>
  </w:num>
  <w:num w:numId="13">
    <w:abstractNumId w:val="0"/>
  </w:num>
  <w:num w:numId="14">
    <w:abstractNumId w:val="13"/>
  </w:num>
  <w:num w:numId="15">
    <w:abstractNumId w:val="7"/>
  </w:num>
  <w:num w:numId="16">
    <w:abstractNumId w:val="10"/>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995"/>
    <w:rsid w:val="00003A76"/>
    <w:rsid w:val="000053EF"/>
    <w:rsid w:val="0001092D"/>
    <w:rsid w:val="00014DA0"/>
    <w:rsid w:val="000638D4"/>
    <w:rsid w:val="00066963"/>
    <w:rsid w:val="000923FD"/>
    <w:rsid w:val="00092706"/>
    <w:rsid w:val="000C5A96"/>
    <w:rsid w:val="00124054"/>
    <w:rsid w:val="00135CC8"/>
    <w:rsid w:val="0014089D"/>
    <w:rsid w:val="0015712F"/>
    <w:rsid w:val="0016007F"/>
    <w:rsid w:val="001719D9"/>
    <w:rsid w:val="00173C85"/>
    <w:rsid w:val="001A0AA0"/>
    <w:rsid w:val="001A1637"/>
    <w:rsid w:val="001A71B0"/>
    <w:rsid w:val="001B676E"/>
    <w:rsid w:val="001C20FB"/>
    <w:rsid w:val="001D6678"/>
    <w:rsid w:val="001E05FA"/>
    <w:rsid w:val="001E2BEC"/>
    <w:rsid w:val="001E2E7A"/>
    <w:rsid w:val="002148FB"/>
    <w:rsid w:val="00215FDA"/>
    <w:rsid w:val="00241841"/>
    <w:rsid w:val="002430AB"/>
    <w:rsid w:val="00245DC1"/>
    <w:rsid w:val="00280EA1"/>
    <w:rsid w:val="002820FA"/>
    <w:rsid w:val="002951A8"/>
    <w:rsid w:val="002B797F"/>
    <w:rsid w:val="002C40CA"/>
    <w:rsid w:val="002C4FB5"/>
    <w:rsid w:val="0030450A"/>
    <w:rsid w:val="00320405"/>
    <w:rsid w:val="003251B6"/>
    <w:rsid w:val="003333CE"/>
    <w:rsid w:val="003432BF"/>
    <w:rsid w:val="003446D3"/>
    <w:rsid w:val="00344B94"/>
    <w:rsid w:val="00345B5D"/>
    <w:rsid w:val="00346006"/>
    <w:rsid w:val="003548D0"/>
    <w:rsid w:val="00357492"/>
    <w:rsid w:val="003B1352"/>
    <w:rsid w:val="0041366C"/>
    <w:rsid w:val="00417728"/>
    <w:rsid w:val="00433DD2"/>
    <w:rsid w:val="00434C4F"/>
    <w:rsid w:val="00436160"/>
    <w:rsid w:val="00462C7C"/>
    <w:rsid w:val="00466C17"/>
    <w:rsid w:val="00473A7E"/>
    <w:rsid w:val="00474C63"/>
    <w:rsid w:val="004B0C47"/>
    <w:rsid w:val="004B2CF4"/>
    <w:rsid w:val="004B380C"/>
    <w:rsid w:val="004C72D0"/>
    <w:rsid w:val="004D1F60"/>
    <w:rsid w:val="00501E80"/>
    <w:rsid w:val="005521E6"/>
    <w:rsid w:val="00563A0D"/>
    <w:rsid w:val="0059403E"/>
    <w:rsid w:val="005B228E"/>
    <w:rsid w:val="005D739F"/>
    <w:rsid w:val="005F096F"/>
    <w:rsid w:val="00604F59"/>
    <w:rsid w:val="00605801"/>
    <w:rsid w:val="006113DF"/>
    <w:rsid w:val="006800D4"/>
    <w:rsid w:val="006829E5"/>
    <w:rsid w:val="00684FCD"/>
    <w:rsid w:val="006A02E7"/>
    <w:rsid w:val="006D744C"/>
    <w:rsid w:val="006E4835"/>
    <w:rsid w:val="006E521C"/>
    <w:rsid w:val="006F7738"/>
    <w:rsid w:val="00703304"/>
    <w:rsid w:val="00731ECE"/>
    <w:rsid w:val="00740427"/>
    <w:rsid w:val="00747304"/>
    <w:rsid w:val="00755743"/>
    <w:rsid w:val="00783211"/>
    <w:rsid w:val="00790E11"/>
    <w:rsid w:val="00797235"/>
    <w:rsid w:val="007A6C3A"/>
    <w:rsid w:val="007B6C80"/>
    <w:rsid w:val="007C1AE3"/>
    <w:rsid w:val="007C61F1"/>
    <w:rsid w:val="007F4D05"/>
    <w:rsid w:val="00801A45"/>
    <w:rsid w:val="00813921"/>
    <w:rsid w:val="00823AEB"/>
    <w:rsid w:val="008675CE"/>
    <w:rsid w:val="00867A0C"/>
    <w:rsid w:val="00875995"/>
    <w:rsid w:val="008826C4"/>
    <w:rsid w:val="00882D9F"/>
    <w:rsid w:val="00890096"/>
    <w:rsid w:val="008C33FB"/>
    <w:rsid w:val="008F23A8"/>
    <w:rsid w:val="00915FEB"/>
    <w:rsid w:val="00952014"/>
    <w:rsid w:val="00961FEA"/>
    <w:rsid w:val="0097625E"/>
    <w:rsid w:val="009951CA"/>
    <w:rsid w:val="009A0D1C"/>
    <w:rsid w:val="009B6739"/>
    <w:rsid w:val="009B6BFD"/>
    <w:rsid w:val="009D7F1F"/>
    <w:rsid w:val="009E0EBA"/>
    <w:rsid w:val="009E20A2"/>
    <w:rsid w:val="009F31F6"/>
    <w:rsid w:val="00A263EF"/>
    <w:rsid w:val="00A30135"/>
    <w:rsid w:val="00A304BF"/>
    <w:rsid w:val="00A4444A"/>
    <w:rsid w:val="00A502C2"/>
    <w:rsid w:val="00A55B7A"/>
    <w:rsid w:val="00A75A81"/>
    <w:rsid w:val="00A8452E"/>
    <w:rsid w:val="00A86D52"/>
    <w:rsid w:val="00A90D42"/>
    <w:rsid w:val="00AA13D9"/>
    <w:rsid w:val="00AC1354"/>
    <w:rsid w:val="00AC4A13"/>
    <w:rsid w:val="00AC5DD0"/>
    <w:rsid w:val="00AC75A2"/>
    <w:rsid w:val="00AF5928"/>
    <w:rsid w:val="00B04405"/>
    <w:rsid w:val="00B300D5"/>
    <w:rsid w:val="00B40A3C"/>
    <w:rsid w:val="00B5127B"/>
    <w:rsid w:val="00B53625"/>
    <w:rsid w:val="00B6058A"/>
    <w:rsid w:val="00B66CA9"/>
    <w:rsid w:val="00B84087"/>
    <w:rsid w:val="00BA3A95"/>
    <w:rsid w:val="00BB19A5"/>
    <w:rsid w:val="00BC1ABF"/>
    <w:rsid w:val="00BC6A12"/>
    <w:rsid w:val="00BD71E5"/>
    <w:rsid w:val="00C07D9C"/>
    <w:rsid w:val="00C159D7"/>
    <w:rsid w:val="00C34EC6"/>
    <w:rsid w:val="00C514BC"/>
    <w:rsid w:val="00C66FA8"/>
    <w:rsid w:val="00C90909"/>
    <w:rsid w:val="00CB4F20"/>
    <w:rsid w:val="00CB7581"/>
    <w:rsid w:val="00CE0951"/>
    <w:rsid w:val="00CE41E8"/>
    <w:rsid w:val="00D015E6"/>
    <w:rsid w:val="00D13930"/>
    <w:rsid w:val="00D243CB"/>
    <w:rsid w:val="00D30138"/>
    <w:rsid w:val="00D351D7"/>
    <w:rsid w:val="00D367C7"/>
    <w:rsid w:val="00D42C7D"/>
    <w:rsid w:val="00D509C4"/>
    <w:rsid w:val="00D67ECE"/>
    <w:rsid w:val="00D77A66"/>
    <w:rsid w:val="00DA55EA"/>
    <w:rsid w:val="00DA60DF"/>
    <w:rsid w:val="00DB43FA"/>
    <w:rsid w:val="00DC60B2"/>
    <w:rsid w:val="00DC712A"/>
    <w:rsid w:val="00DD1011"/>
    <w:rsid w:val="00DE06BC"/>
    <w:rsid w:val="00DF2FE8"/>
    <w:rsid w:val="00E03B31"/>
    <w:rsid w:val="00E1145E"/>
    <w:rsid w:val="00E13CDA"/>
    <w:rsid w:val="00E15139"/>
    <w:rsid w:val="00E15BD1"/>
    <w:rsid w:val="00E70C53"/>
    <w:rsid w:val="00E763E6"/>
    <w:rsid w:val="00E84098"/>
    <w:rsid w:val="00EA08E5"/>
    <w:rsid w:val="00EB637F"/>
    <w:rsid w:val="00EB6C25"/>
    <w:rsid w:val="00EB70E1"/>
    <w:rsid w:val="00EE2C98"/>
    <w:rsid w:val="00F0526D"/>
    <w:rsid w:val="00F12417"/>
    <w:rsid w:val="00F30B2C"/>
    <w:rsid w:val="00F33D9B"/>
    <w:rsid w:val="00F66E33"/>
    <w:rsid w:val="00FA3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8D804"/>
  <w15:docId w15:val="{7B0BA6ED-F43E-463A-ABE4-5DE6140A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67A0C"/>
  </w:style>
  <w:style w:type="paragraph" w:styleId="Heading1">
    <w:name w:val="heading 1"/>
    <w:basedOn w:val="Normal"/>
    <w:link w:val="Heading1Char"/>
    <w:uiPriority w:val="1"/>
    <w:qFormat/>
    <w:rsid w:val="006F7738"/>
    <w:pPr>
      <w:ind w:left="1734"/>
      <w:outlineLvl w:val="0"/>
    </w:pPr>
    <w:rPr>
      <w:rFonts w:ascii="Arial" w:eastAsia="Arial" w:hAnsi="Arial"/>
      <w:b/>
      <w:bCs/>
      <w:sz w:val="32"/>
      <w:szCs w:val="32"/>
    </w:rPr>
  </w:style>
  <w:style w:type="paragraph" w:styleId="Heading2">
    <w:name w:val="heading 2"/>
    <w:basedOn w:val="Normal"/>
    <w:link w:val="Heading2Char"/>
    <w:uiPriority w:val="1"/>
    <w:qFormat/>
    <w:rsid w:val="006F7738"/>
    <w:pPr>
      <w:ind w:left="1734"/>
      <w:outlineLvl w:val="1"/>
    </w:pPr>
    <w:rPr>
      <w:rFonts w:ascii="Arial" w:eastAsia="Arial" w:hAnsi="Arial"/>
      <w:b/>
      <w:bCs/>
    </w:rPr>
  </w:style>
  <w:style w:type="paragraph" w:styleId="Heading3">
    <w:name w:val="heading 3"/>
    <w:basedOn w:val="Normal"/>
    <w:link w:val="Heading3Char"/>
    <w:uiPriority w:val="1"/>
    <w:qFormat/>
    <w:rsid w:val="006F7738"/>
    <w:pPr>
      <w:ind w:left="1734"/>
      <w:outlineLvl w:val="2"/>
    </w:pPr>
    <w:rPr>
      <w:rFonts w:ascii="Times New Roman" w:eastAsia="Times New Roman" w:hAnsi="Times New Roman"/>
      <w:b/>
      <w:bCs/>
      <w:sz w:val="20"/>
      <w:szCs w:val="20"/>
    </w:rPr>
  </w:style>
  <w:style w:type="paragraph" w:styleId="Heading4">
    <w:name w:val="heading 4"/>
    <w:basedOn w:val="Normal"/>
    <w:link w:val="Heading4Char"/>
    <w:uiPriority w:val="1"/>
    <w:qFormat/>
    <w:rsid w:val="006F7738"/>
    <w:pPr>
      <w:ind w:left="1734"/>
      <w:outlineLvl w:val="3"/>
    </w:pPr>
    <w:rPr>
      <w:rFonts w:ascii="Times New Roman" w:eastAsia="Times New Roman" w:hAnsi="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F7738"/>
  </w:style>
  <w:style w:type="character" w:customStyle="1" w:styleId="Heading1Char">
    <w:name w:val="Heading 1 Char"/>
    <w:basedOn w:val="DefaultParagraphFont"/>
    <w:link w:val="Heading1"/>
    <w:uiPriority w:val="1"/>
    <w:rsid w:val="006F7738"/>
    <w:rPr>
      <w:rFonts w:ascii="Arial" w:eastAsia="Arial" w:hAnsi="Arial"/>
      <w:b/>
      <w:bCs/>
      <w:sz w:val="32"/>
      <w:szCs w:val="32"/>
    </w:rPr>
  </w:style>
  <w:style w:type="character" w:customStyle="1" w:styleId="Heading2Char">
    <w:name w:val="Heading 2 Char"/>
    <w:basedOn w:val="DefaultParagraphFont"/>
    <w:link w:val="Heading2"/>
    <w:uiPriority w:val="1"/>
    <w:rsid w:val="006F7738"/>
    <w:rPr>
      <w:rFonts w:ascii="Arial" w:eastAsia="Arial" w:hAnsi="Arial"/>
      <w:b/>
      <w:bCs/>
    </w:rPr>
  </w:style>
  <w:style w:type="character" w:customStyle="1" w:styleId="Heading3Char">
    <w:name w:val="Heading 3 Char"/>
    <w:basedOn w:val="DefaultParagraphFont"/>
    <w:link w:val="Heading3"/>
    <w:uiPriority w:val="1"/>
    <w:rsid w:val="006F7738"/>
    <w:rPr>
      <w:rFonts w:ascii="Times New Roman" w:eastAsia="Times New Roman" w:hAnsi="Times New Roman"/>
      <w:b/>
      <w:bCs/>
      <w:sz w:val="20"/>
      <w:szCs w:val="20"/>
    </w:rPr>
  </w:style>
  <w:style w:type="character" w:customStyle="1" w:styleId="Heading4Char">
    <w:name w:val="Heading 4 Char"/>
    <w:basedOn w:val="DefaultParagraphFont"/>
    <w:link w:val="Heading4"/>
    <w:uiPriority w:val="1"/>
    <w:rsid w:val="006F7738"/>
    <w:rPr>
      <w:rFonts w:ascii="Times New Roman" w:eastAsia="Times New Roman" w:hAnsi="Times New Roman"/>
      <w:b/>
      <w:bCs/>
      <w:i/>
      <w:sz w:val="20"/>
      <w:szCs w:val="20"/>
    </w:rPr>
  </w:style>
  <w:style w:type="paragraph" w:styleId="TOC1">
    <w:name w:val="toc 1"/>
    <w:basedOn w:val="Normal"/>
    <w:uiPriority w:val="39"/>
    <w:qFormat/>
    <w:rsid w:val="006F7738"/>
    <w:pPr>
      <w:spacing w:before="250"/>
      <w:ind w:left="1734"/>
    </w:pPr>
    <w:rPr>
      <w:rFonts w:ascii="Times New Roman" w:eastAsia="Times New Roman" w:hAnsi="Times New Roman"/>
      <w:sz w:val="20"/>
      <w:szCs w:val="20"/>
    </w:rPr>
  </w:style>
  <w:style w:type="paragraph" w:styleId="BodyText">
    <w:name w:val="Body Text"/>
    <w:basedOn w:val="Normal"/>
    <w:link w:val="BodyTextChar"/>
    <w:uiPriority w:val="1"/>
    <w:qFormat/>
    <w:rsid w:val="006F7738"/>
    <w:pPr>
      <w:ind w:left="1734"/>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6F7738"/>
    <w:rPr>
      <w:rFonts w:ascii="Times New Roman" w:eastAsia="Times New Roman" w:hAnsi="Times New Roman"/>
      <w:sz w:val="20"/>
      <w:szCs w:val="20"/>
    </w:rPr>
  </w:style>
  <w:style w:type="paragraph" w:styleId="ListParagraph">
    <w:name w:val="List Paragraph"/>
    <w:basedOn w:val="Normal"/>
    <w:uiPriority w:val="1"/>
    <w:qFormat/>
    <w:rsid w:val="006F7738"/>
  </w:style>
  <w:style w:type="character" w:styleId="Hyperlink">
    <w:name w:val="Hyperlink"/>
    <w:basedOn w:val="DefaultParagraphFont"/>
    <w:uiPriority w:val="99"/>
    <w:unhideWhenUsed/>
    <w:rsid w:val="00014DA0"/>
    <w:rPr>
      <w:color w:val="0000FF" w:themeColor="hyperlink"/>
      <w:u w:val="single"/>
    </w:rPr>
  </w:style>
  <w:style w:type="table" w:styleId="TableGrid">
    <w:name w:val="Table Grid"/>
    <w:basedOn w:val="TableNormal"/>
    <w:uiPriority w:val="59"/>
    <w:rsid w:val="001E2BE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3A76"/>
    <w:rPr>
      <w:rFonts w:ascii="Tahoma" w:hAnsi="Tahoma" w:cs="Tahoma"/>
      <w:sz w:val="16"/>
      <w:szCs w:val="16"/>
    </w:rPr>
  </w:style>
  <w:style w:type="character" w:customStyle="1" w:styleId="BalloonTextChar">
    <w:name w:val="Balloon Text Char"/>
    <w:basedOn w:val="DefaultParagraphFont"/>
    <w:link w:val="BalloonText"/>
    <w:uiPriority w:val="99"/>
    <w:semiHidden/>
    <w:rsid w:val="00003A76"/>
    <w:rPr>
      <w:rFonts w:ascii="Tahoma" w:hAnsi="Tahoma" w:cs="Tahoma"/>
      <w:sz w:val="16"/>
      <w:szCs w:val="16"/>
    </w:rPr>
  </w:style>
  <w:style w:type="paragraph" w:styleId="TOCHeading">
    <w:name w:val="TOC Heading"/>
    <w:basedOn w:val="Heading1"/>
    <w:next w:val="Normal"/>
    <w:uiPriority w:val="39"/>
    <w:unhideWhenUsed/>
    <w:qFormat/>
    <w:rsid w:val="002430AB"/>
    <w:pPr>
      <w:keepNext/>
      <w:keepLines/>
      <w:spacing w:before="480"/>
      <w:ind w:left="0"/>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434C4F"/>
    <w:pPr>
      <w:spacing w:after="100"/>
      <w:ind w:left="220"/>
    </w:pPr>
  </w:style>
  <w:style w:type="paragraph" w:styleId="Header">
    <w:name w:val="header"/>
    <w:basedOn w:val="Normal"/>
    <w:link w:val="HeaderChar"/>
    <w:uiPriority w:val="99"/>
    <w:unhideWhenUsed/>
    <w:rsid w:val="002C4FB5"/>
    <w:pPr>
      <w:tabs>
        <w:tab w:val="center" w:pos="4513"/>
        <w:tab w:val="right" w:pos="9026"/>
      </w:tabs>
    </w:pPr>
  </w:style>
  <w:style w:type="character" w:customStyle="1" w:styleId="HeaderChar">
    <w:name w:val="Header Char"/>
    <w:basedOn w:val="DefaultParagraphFont"/>
    <w:link w:val="Header"/>
    <w:uiPriority w:val="99"/>
    <w:rsid w:val="002C4FB5"/>
  </w:style>
  <w:style w:type="paragraph" w:styleId="Footer">
    <w:name w:val="footer"/>
    <w:basedOn w:val="Normal"/>
    <w:link w:val="FooterChar"/>
    <w:uiPriority w:val="99"/>
    <w:unhideWhenUsed/>
    <w:rsid w:val="002C4FB5"/>
    <w:pPr>
      <w:tabs>
        <w:tab w:val="center" w:pos="4513"/>
        <w:tab w:val="right" w:pos="9026"/>
      </w:tabs>
    </w:pPr>
  </w:style>
  <w:style w:type="character" w:customStyle="1" w:styleId="FooterChar">
    <w:name w:val="Footer Char"/>
    <w:basedOn w:val="DefaultParagraphFont"/>
    <w:link w:val="Footer"/>
    <w:uiPriority w:val="99"/>
    <w:rsid w:val="002C4FB5"/>
  </w:style>
  <w:style w:type="character" w:styleId="FollowedHyperlink">
    <w:name w:val="FollowedHyperlink"/>
    <w:basedOn w:val="DefaultParagraphFont"/>
    <w:uiPriority w:val="99"/>
    <w:semiHidden/>
    <w:unhideWhenUsed/>
    <w:rsid w:val="00B66CA9"/>
    <w:rPr>
      <w:color w:val="800080" w:themeColor="followedHyperlink"/>
      <w:u w:val="single"/>
    </w:rPr>
  </w:style>
  <w:style w:type="character" w:styleId="CommentReference">
    <w:name w:val="annotation reference"/>
    <w:basedOn w:val="DefaultParagraphFont"/>
    <w:uiPriority w:val="99"/>
    <w:semiHidden/>
    <w:unhideWhenUsed/>
    <w:rsid w:val="00B66CA9"/>
    <w:rPr>
      <w:sz w:val="16"/>
      <w:szCs w:val="16"/>
    </w:rPr>
  </w:style>
  <w:style w:type="paragraph" w:styleId="CommentText">
    <w:name w:val="annotation text"/>
    <w:basedOn w:val="Normal"/>
    <w:link w:val="CommentTextChar"/>
    <w:uiPriority w:val="99"/>
    <w:semiHidden/>
    <w:unhideWhenUsed/>
    <w:rsid w:val="00B66CA9"/>
    <w:rPr>
      <w:sz w:val="20"/>
      <w:szCs w:val="20"/>
    </w:rPr>
  </w:style>
  <w:style w:type="character" w:customStyle="1" w:styleId="CommentTextChar">
    <w:name w:val="Comment Text Char"/>
    <w:basedOn w:val="DefaultParagraphFont"/>
    <w:link w:val="CommentText"/>
    <w:uiPriority w:val="99"/>
    <w:semiHidden/>
    <w:rsid w:val="00B66CA9"/>
    <w:rPr>
      <w:sz w:val="20"/>
      <w:szCs w:val="20"/>
    </w:rPr>
  </w:style>
  <w:style w:type="paragraph" w:styleId="CommentSubject">
    <w:name w:val="annotation subject"/>
    <w:basedOn w:val="CommentText"/>
    <w:next w:val="CommentText"/>
    <w:link w:val="CommentSubjectChar"/>
    <w:uiPriority w:val="99"/>
    <w:semiHidden/>
    <w:unhideWhenUsed/>
    <w:rsid w:val="00B66CA9"/>
    <w:rPr>
      <w:b/>
      <w:bCs/>
    </w:rPr>
  </w:style>
  <w:style w:type="character" w:customStyle="1" w:styleId="CommentSubjectChar">
    <w:name w:val="Comment Subject Char"/>
    <w:basedOn w:val="CommentTextChar"/>
    <w:link w:val="CommentSubject"/>
    <w:uiPriority w:val="99"/>
    <w:semiHidden/>
    <w:rsid w:val="00B66CA9"/>
    <w:rPr>
      <w:b/>
      <w:bCs/>
      <w:sz w:val="20"/>
      <w:szCs w:val="20"/>
    </w:rPr>
  </w:style>
  <w:style w:type="character" w:styleId="UnresolvedMention">
    <w:name w:val="Unresolved Mention"/>
    <w:basedOn w:val="DefaultParagraphFont"/>
    <w:uiPriority w:val="99"/>
    <w:semiHidden/>
    <w:unhideWhenUsed/>
    <w:rsid w:val="00D367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40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nrscotland.gov.uk/files/statistics/council-area-profiles/highland-council-profile.html"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scotland.shinyapps.io/sg-scottish-health-surve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hyperlink" Target="http://www.nhshighland.scot.nhs.uk/YourHealth/Falls/Pages/Welcome.aspx"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scotpho.org.uk/media/1041/scotpho-hwb-profiles-aug2016-highland-v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cotpho.org.uk/media/1041/scotpho-hwb-profiles-aug2016-highland-v2.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nhshighland.scot.nhs.uk/publications/documents/reports/macmillan%20highland%20report%20march%2008.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highland.gov.uk/info/695/council_information_performance_and_statistics/165/highland_profile_-_key_facts_and_figures/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nhshighland.scot.nhs.uk/Publications/Documents/DPH-Annual-Report-2019-and-appendices.pdf" TargetMode="External"/><Relationship Id="rId2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5D121-04E6-40E7-99FD-847DCD03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18</Pages>
  <Words>4875</Words>
  <Characters>27793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Macdonald</dc:creator>
  <cp:lastModifiedBy>Douglas Wilby (HLH Director of Sport &amp; Leisure)</cp:lastModifiedBy>
  <cp:revision>20</cp:revision>
  <cp:lastPrinted>2022-03-14T12:25:00Z</cp:lastPrinted>
  <dcterms:created xsi:type="dcterms:W3CDTF">2022-03-03T18:30:00Z</dcterms:created>
  <dcterms:modified xsi:type="dcterms:W3CDTF">2022-03-14T16:08:00Z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