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0328" w14:textId="77777777" w:rsidR="00FE3A34" w:rsidRPr="00B8730D" w:rsidRDefault="00FE3A34" w:rsidP="00DB7A88">
      <w:pPr>
        <w:suppressAutoHyphens/>
        <w:jc w:val="center"/>
        <w:rPr>
          <w:rFonts w:ascii="Arial" w:hAnsi="Arial" w:cs="Arial"/>
          <w:sz w:val="24"/>
          <w:szCs w:val="24"/>
        </w:rPr>
      </w:pPr>
      <w:r w:rsidRPr="00B8730D">
        <w:rPr>
          <w:rFonts w:ascii="Arial" w:hAnsi="Arial" w:cs="Arial"/>
          <w:b/>
          <w:sz w:val="24"/>
          <w:szCs w:val="24"/>
        </w:rPr>
        <w:t>HIGH LIFE HIGHLAND</w:t>
      </w:r>
    </w:p>
    <w:p w14:paraId="3D75E209" w14:textId="77777777" w:rsidR="00FE3A34" w:rsidRPr="00B8730D" w:rsidRDefault="00FE3A34"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p>
    <w:p w14:paraId="6E6D3833" w14:textId="77777777" w:rsidR="00FE3A34" w:rsidRPr="00B8730D" w:rsidRDefault="00FE3A34"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 xml:space="preserve">Minute of </w:t>
      </w:r>
      <w:r w:rsidR="007C2A9F" w:rsidRPr="00B8730D">
        <w:rPr>
          <w:rFonts w:ascii="Arial" w:hAnsi="Arial" w:cs="Arial"/>
          <w:sz w:val="24"/>
          <w:szCs w:val="24"/>
        </w:rPr>
        <w:t xml:space="preserve">a </w:t>
      </w:r>
      <w:r w:rsidRPr="00B8730D">
        <w:rPr>
          <w:rFonts w:ascii="Arial" w:hAnsi="Arial" w:cs="Arial"/>
          <w:sz w:val="24"/>
          <w:szCs w:val="24"/>
        </w:rPr>
        <w:t xml:space="preserve">Meeting of the Board of High Life Highland held </w:t>
      </w:r>
      <w:r w:rsidR="00BE3770" w:rsidRPr="00B8730D">
        <w:rPr>
          <w:rFonts w:ascii="Arial" w:hAnsi="Arial" w:cs="Arial"/>
          <w:sz w:val="24"/>
          <w:szCs w:val="24"/>
        </w:rPr>
        <w:t>in</w:t>
      </w:r>
      <w:r w:rsidR="00D3665D" w:rsidRPr="00B8730D">
        <w:rPr>
          <w:rFonts w:ascii="Arial" w:hAnsi="Arial" w:cs="Arial"/>
          <w:sz w:val="24"/>
          <w:szCs w:val="24"/>
        </w:rPr>
        <w:t xml:space="preserve"> the</w:t>
      </w:r>
      <w:r w:rsidR="00BE3770" w:rsidRPr="00B8730D">
        <w:rPr>
          <w:rFonts w:ascii="Arial" w:hAnsi="Arial" w:cs="Arial"/>
          <w:sz w:val="24"/>
          <w:szCs w:val="24"/>
        </w:rPr>
        <w:t xml:space="preserve"> </w:t>
      </w:r>
      <w:r w:rsidR="00D3665D" w:rsidRPr="00B8730D">
        <w:rPr>
          <w:rFonts w:ascii="Arial" w:hAnsi="Arial" w:cs="Arial"/>
          <w:sz w:val="24"/>
          <w:szCs w:val="24"/>
        </w:rPr>
        <w:t xml:space="preserve">Boardroom, Inverness Library, </w:t>
      </w:r>
      <w:proofErr w:type="spellStart"/>
      <w:r w:rsidR="00D3665D" w:rsidRPr="00B8730D">
        <w:rPr>
          <w:rFonts w:ascii="Arial" w:hAnsi="Arial" w:cs="Arial"/>
          <w:sz w:val="24"/>
          <w:szCs w:val="24"/>
        </w:rPr>
        <w:t>Farraline</w:t>
      </w:r>
      <w:proofErr w:type="spellEnd"/>
      <w:r w:rsidR="00D3665D" w:rsidRPr="00B8730D">
        <w:rPr>
          <w:rFonts w:ascii="Arial" w:hAnsi="Arial" w:cs="Arial"/>
          <w:sz w:val="24"/>
          <w:szCs w:val="24"/>
        </w:rPr>
        <w:t xml:space="preserve"> Park, Inverness </w:t>
      </w:r>
      <w:r w:rsidRPr="00B8730D">
        <w:rPr>
          <w:rFonts w:ascii="Arial" w:hAnsi="Arial" w:cs="Arial"/>
          <w:sz w:val="24"/>
          <w:szCs w:val="24"/>
        </w:rPr>
        <w:t xml:space="preserve">on </w:t>
      </w:r>
      <w:r w:rsidR="00BE3770" w:rsidRPr="00B8730D">
        <w:rPr>
          <w:rFonts w:ascii="Arial" w:hAnsi="Arial" w:cs="Arial"/>
          <w:sz w:val="24"/>
          <w:szCs w:val="24"/>
        </w:rPr>
        <w:t>Tue</w:t>
      </w:r>
      <w:r w:rsidR="007C2A9F" w:rsidRPr="00B8730D">
        <w:rPr>
          <w:rFonts w:ascii="Arial" w:hAnsi="Arial" w:cs="Arial"/>
          <w:sz w:val="24"/>
          <w:szCs w:val="24"/>
        </w:rPr>
        <w:t>s</w:t>
      </w:r>
      <w:r w:rsidR="006D51EB" w:rsidRPr="00B8730D">
        <w:rPr>
          <w:rFonts w:ascii="Arial" w:hAnsi="Arial" w:cs="Arial"/>
          <w:sz w:val="24"/>
          <w:szCs w:val="24"/>
        </w:rPr>
        <w:t>day</w:t>
      </w:r>
      <w:r w:rsidRPr="00B8730D">
        <w:rPr>
          <w:rFonts w:ascii="Arial" w:hAnsi="Arial" w:cs="Arial"/>
          <w:sz w:val="24"/>
          <w:szCs w:val="24"/>
        </w:rPr>
        <w:t xml:space="preserve">, </w:t>
      </w:r>
      <w:r w:rsidR="009C2795" w:rsidRPr="00B8730D">
        <w:rPr>
          <w:rFonts w:ascii="Arial" w:hAnsi="Arial" w:cs="Arial"/>
          <w:sz w:val="24"/>
          <w:szCs w:val="24"/>
        </w:rPr>
        <w:t>1</w:t>
      </w:r>
      <w:r w:rsidR="00D3665D" w:rsidRPr="00B8730D">
        <w:rPr>
          <w:rFonts w:ascii="Arial" w:hAnsi="Arial" w:cs="Arial"/>
          <w:sz w:val="24"/>
          <w:szCs w:val="24"/>
        </w:rPr>
        <w:t>3 June</w:t>
      </w:r>
      <w:r w:rsidR="00BE3770" w:rsidRPr="00B8730D">
        <w:rPr>
          <w:rFonts w:ascii="Arial" w:hAnsi="Arial" w:cs="Arial"/>
          <w:sz w:val="24"/>
          <w:szCs w:val="24"/>
        </w:rPr>
        <w:t xml:space="preserve"> </w:t>
      </w:r>
      <w:r w:rsidRPr="00B8730D">
        <w:rPr>
          <w:rFonts w:ascii="Arial" w:hAnsi="Arial" w:cs="Arial"/>
          <w:sz w:val="24"/>
          <w:szCs w:val="24"/>
        </w:rPr>
        <w:t>202</w:t>
      </w:r>
      <w:r w:rsidR="00BE3770" w:rsidRPr="00B8730D">
        <w:rPr>
          <w:rFonts w:ascii="Arial" w:hAnsi="Arial" w:cs="Arial"/>
          <w:sz w:val="24"/>
          <w:szCs w:val="24"/>
        </w:rPr>
        <w:t>3</w:t>
      </w:r>
      <w:r w:rsidRPr="00B8730D">
        <w:rPr>
          <w:rFonts w:ascii="Arial" w:hAnsi="Arial" w:cs="Arial"/>
          <w:sz w:val="24"/>
          <w:szCs w:val="24"/>
        </w:rPr>
        <w:t xml:space="preserve"> at </w:t>
      </w:r>
      <w:r w:rsidR="007C2A9F" w:rsidRPr="00B8730D">
        <w:rPr>
          <w:rFonts w:ascii="Arial" w:hAnsi="Arial" w:cs="Arial"/>
          <w:sz w:val="24"/>
          <w:szCs w:val="24"/>
        </w:rPr>
        <w:t>2</w:t>
      </w:r>
      <w:r w:rsidR="00BE3770" w:rsidRPr="00B8730D">
        <w:rPr>
          <w:rFonts w:ascii="Arial" w:hAnsi="Arial" w:cs="Arial"/>
          <w:sz w:val="24"/>
          <w:szCs w:val="24"/>
        </w:rPr>
        <w:t>.</w:t>
      </w:r>
      <w:r w:rsidR="00D3665D" w:rsidRPr="00B8730D">
        <w:rPr>
          <w:rFonts w:ascii="Arial" w:hAnsi="Arial" w:cs="Arial"/>
          <w:sz w:val="24"/>
          <w:szCs w:val="24"/>
        </w:rPr>
        <w:t>0</w:t>
      </w:r>
      <w:r w:rsidR="00BE3770" w:rsidRPr="00B8730D">
        <w:rPr>
          <w:rFonts w:ascii="Arial" w:hAnsi="Arial" w:cs="Arial"/>
          <w:sz w:val="24"/>
          <w:szCs w:val="24"/>
        </w:rPr>
        <w:t xml:space="preserve">0 </w:t>
      </w:r>
      <w:r w:rsidR="002B47A6" w:rsidRPr="00B8730D">
        <w:rPr>
          <w:rFonts w:ascii="Arial" w:hAnsi="Arial" w:cs="Arial"/>
          <w:sz w:val="24"/>
          <w:szCs w:val="24"/>
        </w:rPr>
        <w:t>pm</w:t>
      </w:r>
      <w:r w:rsidRPr="00B8730D">
        <w:rPr>
          <w:rFonts w:ascii="Arial" w:hAnsi="Arial" w:cs="Arial"/>
          <w:sz w:val="24"/>
          <w:szCs w:val="24"/>
        </w:rPr>
        <w:t>.</w:t>
      </w:r>
    </w:p>
    <w:p w14:paraId="6F1200EC" w14:textId="77777777" w:rsidR="00FE3A34" w:rsidRPr="00B8730D" w:rsidRDefault="00FE3A34"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p>
    <w:p w14:paraId="20BA5C71" w14:textId="77777777" w:rsidR="00FE3A34" w:rsidRPr="00B8730D" w:rsidRDefault="00FE3A34" w:rsidP="00DB7A88">
      <w:pPr>
        <w:tabs>
          <w:tab w:val="left" w:pos="-1440"/>
          <w:tab w:val="left" w:pos="-720"/>
          <w:tab w:val="left" w:pos="0"/>
          <w:tab w:val="left" w:pos="720"/>
          <w:tab w:val="left" w:pos="1440"/>
          <w:tab w:val="left" w:pos="1533"/>
          <w:tab w:val="left" w:pos="2880"/>
        </w:tabs>
        <w:suppressAutoHyphens/>
        <w:jc w:val="both"/>
        <w:rPr>
          <w:rFonts w:ascii="Arial" w:hAnsi="Arial" w:cs="Arial"/>
          <w:b/>
          <w:sz w:val="24"/>
          <w:szCs w:val="24"/>
        </w:rPr>
      </w:pPr>
      <w:r w:rsidRPr="00B8730D">
        <w:rPr>
          <w:rFonts w:ascii="Arial" w:hAnsi="Arial" w:cs="Arial"/>
          <w:b/>
          <w:sz w:val="24"/>
          <w:szCs w:val="24"/>
        </w:rPr>
        <w:t>PRESENT</w:t>
      </w:r>
    </w:p>
    <w:p w14:paraId="28791486" w14:textId="77777777" w:rsidR="00FE3A34" w:rsidRPr="00B8730D" w:rsidRDefault="00FE3A34" w:rsidP="00DB7A88">
      <w:pPr>
        <w:tabs>
          <w:tab w:val="left" w:pos="-1440"/>
          <w:tab w:val="left" w:pos="-720"/>
          <w:tab w:val="left" w:pos="0"/>
          <w:tab w:val="left" w:pos="720"/>
          <w:tab w:val="left" w:pos="1440"/>
          <w:tab w:val="left" w:pos="1533"/>
          <w:tab w:val="left" w:pos="2880"/>
        </w:tabs>
        <w:suppressAutoHyphens/>
        <w:jc w:val="both"/>
        <w:rPr>
          <w:rFonts w:ascii="Arial" w:hAnsi="Arial" w:cs="Arial"/>
          <w:b/>
          <w:sz w:val="24"/>
          <w:szCs w:val="24"/>
        </w:rPr>
      </w:pPr>
    </w:p>
    <w:tbl>
      <w:tblPr>
        <w:tblW w:w="10206" w:type="dxa"/>
        <w:tblLook w:val="01E0" w:firstRow="1" w:lastRow="1" w:firstColumn="1" w:lastColumn="1" w:noHBand="0" w:noVBand="0"/>
      </w:tblPr>
      <w:tblGrid>
        <w:gridCol w:w="5637"/>
        <w:gridCol w:w="4569"/>
      </w:tblGrid>
      <w:tr w:rsidR="00FE3A34" w:rsidRPr="00B8730D" w14:paraId="216FDA35" w14:textId="77777777" w:rsidTr="002B32D2">
        <w:tc>
          <w:tcPr>
            <w:tcW w:w="5637" w:type="dxa"/>
          </w:tcPr>
          <w:p w14:paraId="4815185E" w14:textId="77777777" w:rsidR="00FE3A34" w:rsidRPr="00B8730D" w:rsidRDefault="00A32007"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 xml:space="preserve">Mr </w:t>
            </w:r>
            <w:r w:rsidR="00FE3A34" w:rsidRPr="00B8730D">
              <w:rPr>
                <w:rFonts w:ascii="Arial" w:hAnsi="Arial" w:cs="Arial"/>
                <w:sz w:val="24"/>
                <w:szCs w:val="24"/>
              </w:rPr>
              <w:t>D Finlayson</w:t>
            </w:r>
          </w:p>
          <w:p w14:paraId="6C54B71F" w14:textId="77777777" w:rsidR="009C2795" w:rsidRPr="00B8730D" w:rsidRDefault="009C2795"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Mr N Finnigan</w:t>
            </w:r>
            <w:r w:rsidR="005F0432" w:rsidRPr="00B8730D">
              <w:rPr>
                <w:rFonts w:ascii="Arial" w:hAnsi="Arial" w:cs="Arial"/>
                <w:sz w:val="24"/>
                <w:szCs w:val="24"/>
              </w:rPr>
              <w:t xml:space="preserve"> </w:t>
            </w:r>
          </w:p>
          <w:p w14:paraId="09020C76" w14:textId="77777777" w:rsidR="00D67086" w:rsidRPr="00B8730D" w:rsidRDefault="00D67086"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Mr M Golding</w:t>
            </w:r>
          </w:p>
          <w:p w14:paraId="2EA4C96F" w14:textId="77777777" w:rsidR="00EA0D9B" w:rsidRPr="00B8730D" w:rsidRDefault="00EA0D9B"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Ms M Hutchison</w:t>
            </w:r>
            <w:r w:rsidR="0078657D" w:rsidRPr="00B8730D">
              <w:rPr>
                <w:rFonts w:ascii="Arial" w:hAnsi="Arial" w:cs="Arial"/>
                <w:sz w:val="24"/>
                <w:szCs w:val="24"/>
              </w:rPr>
              <w:t xml:space="preserve"> </w:t>
            </w:r>
            <w:r w:rsidR="009B3C72" w:rsidRPr="00B8730D">
              <w:rPr>
                <w:rFonts w:ascii="Arial" w:hAnsi="Arial" w:cs="Arial"/>
                <w:sz w:val="24"/>
                <w:szCs w:val="24"/>
              </w:rPr>
              <w:t>(Remote)</w:t>
            </w:r>
          </w:p>
          <w:p w14:paraId="02D07481" w14:textId="77777777" w:rsidR="009B3C72" w:rsidRPr="00B8730D" w:rsidRDefault="009B3C72"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Mr R Henry</w:t>
            </w:r>
          </w:p>
          <w:p w14:paraId="12122FCA" w14:textId="77777777" w:rsidR="00FE3A34" w:rsidRPr="00B8730D" w:rsidRDefault="00FE3A34"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p>
        </w:tc>
        <w:tc>
          <w:tcPr>
            <w:tcW w:w="4569" w:type="dxa"/>
          </w:tcPr>
          <w:p w14:paraId="5EC01154" w14:textId="77777777" w:rsidR="00D67086" w:rsidRPr="00B8730D" w:rsidRDefault="00D67086"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Ms T Ligema</w:t>
            </w:r>
          </w:p>
          <w:p w14:paraId="0965B629" w14:textId="77777777" w:rsidR="00EA0D9B" w:rsidRPr="00B8730D" w:rsidRDefault="00EA0D9B"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Mr K Nicol</w:t>
            </w:r>
          </w:p>
          <w:p w14:paraId="1E09F2ED" w14:textId="77777777" w:rsidR="009C2795" w:rsidRPr="00B8730D" w:rsidRDefault="009C2795"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w:t>
            </w:r>
            <w:r w:rsidR="00A32007" w:rsidRPr="00B8730D">
              <w:rPr>
                <w:rFonts w:ascii="Arial" w:hAnsi="Arial" w:cs="Arial"/>
                <w:sz w:val="24"/>
                <w:szCs w:val="24"/>
              </w:rPr>
              <w:t xml:space="preserve">s </w:t>
            </w:r>
            <w:r w:rsidR="008C3AD9" w:rsidRPr="00B8730D">
              <w:rPr>
                <w:rFonts w:ascii="Arial" w:hAnsi="Arial" w:cs="Arial"/>
                <w:sz w:val="24"/>
                <w:szCs w:val="24"/>
              </w:rPr>
              <w:t>K</w:t>
            </w:r>
            <w:r w:rsidR="00A32007" w:rsidRPr="00B8730D">
              <w:rPr>
                <w:rFonts w:ascii="Arial" w:hAnsi="Arial" w:cs="Arial"/>
                <w:sz w:val="24"/>
                <w:szCs w:val="24"/>
              </w:rPr>
              <w:t xml:space="preserve"> Ross</w:t>
            </w:r>
            <w:r w:rsidR="009B3C72" w:rsidRPr="00B8730D">
              <w:rPr>
                <w:rFonts w:ascii="Arial" w:hAnsi="Arial" w:cs="Arial"/>
                <w:sz w:val="24"/>
                <w:szCs w:val="24"/>
              </w:rPr>
              <w:t xml:space="preserve"> (Remote)</w:t>
            </w:r>
          </w:p>
          <w:p w14:paraId="7EB93221" w14:textId="77777777" w:rsidR="00D3665D" w:rsidRPr="00B8730D" w:rsidRDefault="00D3665D"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Mr M Tate (Chair)</w:t>
            </w:r>
          </w:p>
          <w:p w14:paraId="21C5197F" w14:textId="77777777" w:rsidR="00FE3A34" w:rsidRPr="00B8730D" w:rsidRDefault="00FE3A34" w:rsidP="00DB7A88">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p>
        </w:tc>
      </w:tr>
    </w:tbl>
    <w:p w14:paraId="5B12D827" w14:textId="77777777" w:rsidR="00FE3A34" w:rsidRPr="00B8730D" w:rsidRDefault="00FE3A34"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b/>
          <w:sz w:val="24"/>
          <w:szCs w:val="24"/>
        </w:rPr>
        <w:t>In attendance</w:t>
      </w:r>
      <w:r w:rsidRPr="00B8730D">
        <w:rPr>
          <w:rFonts w:ascii="Arial" w:hAnsi="Arial" w:cs="Arial"/>
          <w:sz w:val="24"/>
          <w:szCs w:val="24"/>
        </w:rPr>
        <w:t>:-</w:t>
      </w:r>
    </w:p>
    <w:p w14:paraId="7CFB3325" w14:textId="77777777" w:rsidR="00FE3A34" w:rsidRPr="00B8730D" w:rsidRDefault="00FE3A34"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p>
    <w:p w14:paraId="4BE6109F" w14:textId="77777777" w:rsidR="00FE3A34" w:rsidRPr="00B8730D" w:rsidRDefault="00FE3A34"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Mr S Walsh, Chief Executive</w:t>
      </w:r>
    </w:p>
    <w:p w14:paraId="5418791B" w14:textId="77777777" w:rsidR="009C2795" w:rsidRPr="00B8730D" w:rsidRDefault="009C2795" w:rsidP="00A85141">
      <w:pPr>
        <w:tabs>
          <w:tab w:val="left" w:pos="-1440"/>
          <w:tab w:val="left" w:pos="-720"/>
          <w:tab w:val="left" w:pos="0"/>
          <w:tab w:val="left" w:pos="720"/>
          <w:tab w:val="left" w:pos="1440"/>
          <w:tab w:val="left" w:pos="1533"/>
          <w:tab w:val="left" w:pos="2880"/>
        </w:tabs>
        <w:suppressAutoHyphens/>
        <w:snapToGrid w:val="0"/>
        <w:ind w:right="-1"/>
        <w:jc w:val="both"/>
        <w:rPr>
          <w:rFonts w:ascii="Arial" w:hAnsi="Arial" w:cs="Arial"/>
          <w:sz w:val="24"/>
          <w:szCs w:val="24"/>
        </w:rPr>
      </w:pPr>
      <w:r w:rsidRPr="00B8730D">
        <w:rPr>
          <w:rFonts w:ascii="Arial" w:hAnsi="Arial" w:cs="Arial"/>
          <w:sz w:val="24"/>
          <w:szCs w:val="24"/>
        </w:rPr>
        <w:t>Ms F Hampton, Director of Inverness Castle</w:t>
      </w:r>
    </w:p>
    <w:p w14:paraId="49EAD660" w14:textId="77777777" w:rsidR="00FE3A34" w:rsidRPr="00B8730D" w:rsidRDefault="00FE3A34" w:rsidP="00A85141">
      <w:pPr>
        <w:keepNext/>
        <w:keepLines/>
        <w:widowControl/>
        <w:ind w:right="-1"/>
        <w:jc w:val="both"/>
        <w:rPr>
          <w:rFonts w:ascii="Arial" w:hAnsi="Arial" w:cs="Arial"/>
          <w:snapToGrid/>
          <w:sz w:val="24"/>
          <w:szCs w:val="24"/>
          <w:lang w:eastAsia="en-GB"/>
        </w:rPr>
      </w:pPr>
      <w:r w:rsidRPr="00B8730D">
        <w:rPr>
          <w:rFonts w:ascii="Arial" w:hAnsi="Arial" w:cs="Arial"/>
          <w:snapToGrid/>
          <w:sz w:val="24"/>
          <w:szCs w:val="24"/>
          <w:lang w:eastAsia="en-GB"/>
        </w:rPr>
        <w:t>Mr J Martin, Director of Corporate Services</w:t>
      </w:r>
    </w:p>
    <w:p w14:paraId="512F0B59" w14:textId="77777777" w:rsidR="00493C30" w:rsidRPr="00B8730D" w:rsidRDefault="00493C30" w:rsidP="00A85141">
      <w:pPr>
        <w:tabs>
          <w:tab w:val="left" w:pos="-1440"/>
          <w:tab w:val="left" w:pos="-720"/>
          <w:tab w:val="left" w:pos="0"/>
          <w:tab w:val="left" w:pos="720"/>
          <w:tab w:val="left" w:pos="1440"/>
          <w:tab w:val="left" w:pos="1533"/>
          <w:tab w:val="left" w:pos="2880"/>
        </w:tabs>
        <w:suppressAutoHyphens/>
        <w:snapToGrid w:val="0"/>
        <w:ind w:right="-1"/>
        <w:jc w:val="both"/>
        <w:rPr>
          <w:rFonts w:ascii="Arial" w:hAnsi="Arial" w:cs="Arial"/>
          <w:sz w:val="24"/>
          <w:szCs w:val="24"/>
        </w:rPr>
      </w:pPr>
      <w:r w:rsidRPr="00B8730D">
        <w:rPr>
          <w:rFonts w:ascii="Arial" w:hAnsi="Arial" w:cs="Arial"/>
          <w:sz w:val="24"/>
          <w:szCs w:val="24"/>
        </w:rPr>
        <w:t xml:space="preserve">Mr J West, Director of Culture and Learning </w:t>
      </w:r>
    </w:p>
    <w:p w14:paraId="14D33372" w14:textId="77777777" w:rsidR="00FE3A34" w:rsidRPr="00B8730D" w:rsidRDefault="00FE3A34" w:rsidP="00A85141">
      <w:pPr>
        <w:tabs>
          <w:tab w:val="left" w:pos="-1440"/>
          <w:tab w:val="left" w:pos="-720"/>
          <w:tab w:val="left" w:pos="0"/>
          <w:tab w:val="left" w:pos="720"/>
          <w:tab w:val="left" w:pos="1440"/>
          <w:tab w:val="left" w:pos="1533"/>
          <w:tab w:val="left" w:pos="2880"/>
        </w:tabs>
        <w:suppressAutoHyphens/>
        <w:snapToGrid w:val="0"/>
        <w:ind w:right="-1"/>
        <w:jc w:val="both"/>
        <w:rPr>
          <w:rFonts w:ascii="Arial" w:hAnsi="Arial" w:cs="Arial"/>
          <w:sz w:val="24"/>
          <w:szCs w:val="24"/>
        </w:rPr>
      </w:pPr>
      <w:r w:rsidRPr="00B8730D">
        <w:rPr>
          <w:rFonts w:ascii="Arial" w:hAnsi="Arial" w:cs="Arial"/>
          <w:sz w:val="24"/>
          <w:szCs w:val="24"/>
        </w:rPr>
        <w:t>Mr D Wilby, Director of Sport and Leisure</w:t>
      </w:r>
    </w:p>
    <w:p w14:paraId="0569554A" w14:textId="77777777" w:rsidR="007C2A9F" w:rsidRPr="00B8730D" w:rsidRDefault="00FE3A34" w:rsidP="00A85141">
      <w:pPr>
        <w:tabs>
          <w:tab w:val="left" w:pos="-1440"/>
          <w:tab w:val="left" w:pos="-720"/>
          <w:tab w:val="left" w:pos="0"/>
          <w:tab w:val="left" w:pos="720"/>
          <w:tab w:val="left" w:pos="1440"/>
          <w:tab w:val="left" w:pos="1533"/>
          <w:tab w:val="left" w:pos="2880"/>
        </w:tabs>
        <w:suppressAutoHyphens/>
        <w:snapToGrid w:val="0"/>
        <w:ind w:right="-1"/>
        <w:jc w:val="both"/>
        <w:rPr>
          <w:rFonts w:ascii="Arial" w:hAnsi="Arial" w:cs="Arial"/>
          <w:sz w:val="24"/>
          <w:szCs w:val="24"/>
        </w:rPr>
      </w:pPr>
      <w:r w:rsidRPr="00B8730D">
        <w:rPr>
          <w:rFonts w:ascii="Arial" w:hAnsi="Arial" w:cs="Arial"/>
          <w:sz w:val="24"/>
          <w:szCs w:val="24"/>
        </w:rPr>
        <w:t>Mr N Johnston, Head of Finance</w:t>
      </w:r>
    </w:p>
    <w:p w14:paraId="34F9A631" w14:textId="77777777" w:rsidR="009B3C72" w:rsidRPr="00B8730D" w:rsidRDefault="00FE3A34"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 xml:space="preserve">Mrs J Mackenzie, </w:t>
      </w:r>
      <w:r w:rsidR="009B3C72" w:rsidRPr="00B8730D">
        <w:rPr>
          <w:rFonts w:ascii="Arial" w:hAnsi="Arial" w:cs="Arial"/>
          <w:sz w:val="24"/>
          <w:szCs w:val="24"/>
          <w:lang w:eastAsia="en-GB"/>
        </w:rPr>
        <w:t>Head of Governance and Scrutiny</w:t>
      </w:r>
      <w:r w:rsidR="009B3C72" w:rsidRPr="00B8730D">
        <w:rPr>
          <w:rFonts w:ascii="Arial" w:hAnsi="Arial" w:cs="Arial"/>
          <w:sz w:val="24"/>
          <w:szCs w:val="24"/>
        </w:rPr>
        <w:t xml:space="preserve"> </w:t>
      </w:r>
    </w:p>
    <w:p w14:paraId="68696304" w14:textId="77777777" w:rsidR="002920C9" w:rsidRPr="00B8730D" w:rsidRDefault="002920C9"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Mr S Swanson, Head of Investment and Programme Management</w:t>
      </w:r>
    </w:p>
    <w:p w14:paraId="2E0879A7" w14:textId="77777777" w:rsidR="007C2A9F" w:rsidRPr="00B8730D" w:rsidRDefault="007C2A9F"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Ms S Menzies, Business Support Officer</w:t>
      </w:r>
    </w:p>
    <w:p w14:paraId="162FD669" w14:textId="77777777" w:rsidR="007C1B93" w:rsidRPr="00B8730D" w:rsidRDefault="007C1B93"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Ms J Corcoran, Head of Libraries</w:t>
      </w:r>
    </w:p>
    <w:p w14:paraId="44412C59" w14:textId="77777777" w:rsidR="007C1B93" w:rsidRPr="00B8730D" w:rsidRDefault="007C1B93"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Mr A Hoseason, Head of Digital and Technology</w:t>
      </w:r>
    </w:p>
    <w:p w14:paraId="134F20A3" w14:textId="77777777" w:rsidR="007C2A9F" w:rsidRPr="00B8730D" w:rsidRDefault="007C2A9F"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Mr S Fraser, Company Secretary</w:t>
      </w:r>
    </w:p>
    <w:p w14:paraId="5DA3B992" w14:textId="77777777" w:rsidR="00FE3A34" w:rsidRPr="00B8730D" w:rsidRDefault="00FE3A34"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r w:rsidRPr="00B8730D">
        <w:rPr>
          <w:rFonts w:ascii="Arial" w:hAnsi="Arial" w:cs="Arial"/>
          <w:sz w:val="24"/>
          <w:szCs w:val="24"/>
        </w:rPr>
        <w:t>Ms J Maclennan, Company Secretary’s Office</w:t>
      </w:r>
    </w:p>
    <w:p w14:paraId="6D130442" w14:textId="77777777" w:rsidR="004F27C0" w:rsidRPr="00B8730D" w:rsidRDefault="004F27C0" w:rsidP="00A85141">
      <w:pPr>
        <w:tabs>
          <w:tab w:val="left" w:pos="-1440"/>
          <w:tab w:val="left" w:pos="-720"/>
          <w:tab w:val="left" w:pos="0"/>
          <w:tab w:val="left" w:pos="720"/>
          <w:tab w:val="left" w:pos="1440"/>
          <w:tab w:val="left" w:pos="1533"/>
          <w:tab w:val="left" w:pos="2880"/>
        </w:tabs>
        <w:suppressAutoHyphens/>
        <w:jc w:val="both"/>
        <w:rPr>
          <w:rFonts w:ascii="Arial" w:hAnsi="Arial" w:cs="Arial"/>
          <w:sz w:val="24"/>
          <w:szCs w:val="24"/>
        </w:rPr>
      </w:pPr>
    </w:p>
    <w:p w14:paraId="0D97393D" w14:textId="77777777" w:rsidR="00F86897" w:rsidRPr="00B8730D" w:rsidRDefault="00F86897" w:rsidP="00A85141">
      <w:pPr>
        <w:jc w:val="both"/>
        <w:rPr>
          <w:rFonts w:ascii="Arial" w:hAnsi="Arial" w:cs="Arial"/>
          <w:b/>
          <w:sz w:val="24"/>
          <w:szCs w:val="24"/>
        </w:rPr>
      </w:pPr>
      <w:r w:rsidRPr="00B8730D">
        <w:rPr>
          <w:rFonts w:ascii="Arial" w:hAnsi="Arial" w:cs="Arial"/>
          <w:b/>
          <w:sz w:val="24"/>
          <w:szCs w:val="24"/>
        </w:rPr>
        <w:t>Business</w:t>
      </w:r>
    </w:p>
    <w:p w14:paraId="7D7B83F1" w14:textId="77777777" w:rsidR="00FE3A34" w:rsidRPr="00B8730D" w:rsidRDefault="00FE3A34" w:rsidP="00A85141">
      <w:pPr>
        <w:tabs>
          <w:tab w:val="left" w:pos="-1440"/>
          <w:tab w:val="left" w:pos="-720"/>
          <w:tab w:val="left" w:pos="0"/>
          <w:tab w:val="left" w:pos="720"/>
        </w:tabs>
        <w:suppressAutoHyphens/>
        <w:jc w:val="both"/>
        <w:rPr>
          <w:rFonts w:ascii="Arial" w:hAnsi="Arial" w:cs="Arial"/>
          <w:sz w:val="24"/>
          <w:szCs w:val="24"/>
        </w:rPr>
      </w:pPr>
      <w:r w:rsidRPr="00B8730D">
        <w:rPr>
          <w:rFonts w:ascii="Arial" w:hAnsi="Arial" w:cs="Arial"/>
          <w:sz w:val="24"/>
          <w:szCs w:val="24"/>
        </w:rPr>
        <w:tab/>
      </w:r>
    </w:p>
    <w:p w14:paraId="0681A9E4" w14:textId="77777777" w:rsidR="00EB310D" w:rsidRPr="00B8730D" w:rsidRDefault="002B77FF" w:rsidP="00A85141">
      <w:pPr>
        <w:widowControl/>
        <w:numPr>
          <w:ilvl w:val="0"/>
          <w:numId w:val="3"/>
        </w:numPr>
        <w:jc w:val="both"/>
        <w:rPr>
          <w:rFonts w:ascii="Arial" w:hAnsi="Arial" w:cs="Arial"/>
          <w:b/>
          <w:snapToGrid/>
          <w:sz w:val="24"/>
          <w:szCs w:val="24"/>
          <w:lang w:eastAsia="en-GB"/>
        </w:rPr>
      </w:pPr>
      <w:r w:rsidRPr="00B8730D">
        <w:rPr>
          <w:rFonts w:ascii="Arial" w:hAnsi="Arial" w:cs="Arial"/>
          <w:b/>
          <w:snapToGrid/>
          <w:sz w:val="24"/>
          <w:szCs w:val="24"/>
          <w:lang w:eastAsia="en-GB"/>
        </w:rPr>
        <w:t>Apologies for Absence</w:t>
      </w:r>
    </w:p>
    <w:p w14:paraId="375F54B0" w14:textId="77777777" w:rsidR="00EB310D" w:rsidRPr="00B8730D" w:rsidRDefault="00EB310D" w:rsidP="00A85141">
      <w:pPr>
        <w:widowControl/>
        <w:ind w:left="360"/>
        <w:jc w:val="both"/>
        <w:rPr>
          <w:rFonts w:ascii="Arial" w:hAnsi="Arial" w:cs="Arial"/>
          <w:b/>
          <w:snapToGrid/>
          <w:sz w:val="24"/>
          <w:szCs w:val="24"/>
          <w:lang w:eastAsia="en-GB"/>
        </w:rPr>
      </w:pPr>
    </w:p>
    <w:p w14:paraId="5F40BB01" w14:textId="77777777" w:rsidR="009B3C72" w:rsidRPr="00B8730D" w:rsidRDefault="00FE3A34" w:rsidP="00A85141">
      <w:pPr>
        <w:tabs>
          <w:tab w:val="left" w:pos="-1440"/>
          <w:tab w:val="left" w:pos="-720"/>
          <w:tab w:val="left" w:pos="720"/>
          <w:tab w:val="left" w:pos="1440"/>
          <w:tab w:val="left" w:pos="1533"/>
          <w:tab w:val="left" w:pos="2880"/>
        </w:tabs>
        <w:suppressAutoHyphens/>
        <w:ind w:left="426"/>
        <w:jc w:val="both"/>
        <w:rPr>
          <w:rFonts w:ascii="Arial" w:hAnsi="Arial" w:cs="Arial"/>
          <w:sz w:val="24"/>
          <w:szCs w:val="24"/>
        </w:rPr>
      </w:pPr>
      <w:r w:rsidRPr="00B8730D">
        <w:rPr>
          <w:rFonts w:ascii="Arial" w:hAnsi="Arial" w:cs="Arial"/>
          <w:snapToGrid/>
          <w:sz w:val="24"/>
          <w:szCs w:val="24"/>
          <w:lang w:eastAsia="en-GB"/>
        </w:rPr>
        <w:t>Apolog</w:t>
      </w:r>
      <w:r w:rsidR="009B3C72" w:rsidRPr="00B8730D">
        <w:rPr>
          <w:rFonts w:ascii="Arial" w:hAnsi="Arial" w:cs="Arial"/>
          <w:snapToGrid/>
          <w:sz w:val="24"/>
          <w:szCs w:val="24"/>
          <w:lang w:eastAsia="en-GB"/>
        </w:rPr>
        <w:t>ies</w:t>
      </w:r>
      <w:r w:rsidR="00493C30" w:rsidRPr="00B8730D">
        <w:rPr>
          <w:rFonts w:ascii="Arial" w:hAnsi="Arial" w:cs="Arial"/>
          <w:snapToGrid/>
          <w:sz w:val="24"/>
          <w:szCs w:val="24"/>
          <w:lang w:eastAsia="en-GB"/>
        </w:rPr>
        <w:t xml:space="preserve"> for </w:t>
      </w:r>
      <w:r w:rsidRPr="00B8730D">
        <w:rPr>
          <w:rFonts w:ascii="Arial" w:hAnsi="Arial" w:cs="Arial"/>
          <w:snapToGrid/>
          <w:sz w:val="24"/>
          <w:szCs w:val="24"/>
          <w:lang w:eastAsia="en-GB"/>
        </w:rPr>
        <w:t>absence w</w:t>
      </w:r>
      <w:r w:rsidR="009B3C72" w:rsidRPr="00B8730D">
        <w:rPr>
          <w:rFonts w:ascii="Arial" w:hAnsi="Arial" w:cs="Arial"/>
          <w:snapToGrid/>
          <w:sz w:val="24"/>
          <w:szCs w:val="24"/>
          <w:lang w:eastAsia="en-GB"/>
        </w:rPr>
        <w:t>ere</w:t>
      </w:r>
      <w:r w:rsidR="00EB310D" w:rsidRPr="00B8730D">
        <w:rPr>
          <w:rFonts w:ascii="Arial" w:hAnsi="Arial" w:cs="Arial"/>
          <w:snapToGrid/>
          <w:sz w:val="24"/>
          <w:szCs w:val="24"/>
          <w:lang w:eastAsia="en-GB"/>
        </w:rPr>
        <w:t xml:space="preserve"> </w:t>
      </w:r>
      <w:r w:rsidR="00493C30" w:rsidRPr="00B8730D">
        <w:rPr>
          <w:rFonts w:ascii="Arial" w:hAnsi="Arial" w:cs="Arial"/>
          <w:snapToGrid/>
          <w:sz w:val="24"/>
          <w:szCs w:val="24"/>
          <w:lang w:eastAsia="en-GB"/>
        </w:rPr>
        <w:t>inti</w:t>
      </w:r>
      <w:r w:rsidRPr="00B8730D">
        <w:rPr>
          <w:rFonts w:ascii="Arial" w:hAnsi="Arial" w:cs="Arial"/>
          <w:snapToGrid/>
          <w:sz w:val="24"/>
          <w:szCs w:val="24"/>
          <w:lang w:eastAsia="en-GB"/>
        </w:rPr>
        <w:t>mated on behalf of</w:t>
      </w:r>
      <w:r w:rsidR="004F27C0" w:rsidRPr="00B8730D">
        <w:rPr>
          <w:rFonts w:ascii="Arial" w:hAnsi="Arial" w:cs="Arial"/>
          <w:sz w:val="24"/>
          <w:szCs w:val="24"/>
        </w:rPr>
        <w:t xml:space="preserve"> </w:t>
      </w:r>
      <w:r w:rsidR="007C2A9F" w:rsidRPr="00B8730D">
        <w:rPr>
          <w:rFonts w:ascii="Arial" w:hAnsi="Arial" w:cs="Arial"/>
          <w:sz w:val="24"/>
          <w:szCs w:val="24"/>
        </w:rPr>
        <w:t>Mr</w:t>
      </w:r>
      <w:r w:rsidR="00D3665D" w:rsidRPr="00B8730D">
        <w:rPr>
          <w:rFonts w:ascii="Arial" w:hAnsi="Arial" w:cs="Arial"/>
          <w:sz w:val="24"/>
          <w:szCs w:val="24"/>
        </w:rPr>
        <w:t>s B Campbell</w:t>
      </w:r>
      <w:r w:rsidR="009B3C72" w:rsidRPr="00B8730D">
        <w:rPr>
          <w:rFonts w:ascii="Arial" w:hAnsi="Arial" w:cs="Arial"/>
          <w:sz w:val="24"/>
          <w:szCs w:val="24"/>
        </w:rPr>
        <w:t>, Mr A Jarvie</w:t>
      </w:r>
    </w:p>
    <w:p w14:paraId="5152F1C0" w14:textId="77777777" w:rsidR="009B3C72" w:rsidRPr="00B8730D" w:rsidRDefault="009B3C72" w:rsidP="00A85141">
      <w:pPr>
        <w:tabs>
          <w:tab w:val="left" w:pos="-1440"/>
          <w:tab w:val="left" w:pos="-720"/>
          <w:tab w:val="left" w:pos="720"/>
          <w:tab w:val="left" w:pos="1440"/>
          <w:tab w:val="left" w:pos="1533"/>
          <w:tab w:val="left" w:pos="2880"/>
        </w:tabs>
        <w:suppressAutoHyphens/>
        <w:ind w:left="426"/>
        <w:jc w:val="both"/>
        <w:rPr>
          <w:rFonts w:ascii="Arial" w:hAnsi="Arial" w:cs="Arial"/>
          <w:sz w:val="24"/>
          <w:szCs w:val="24"/>
        </w:rPr>
      </w:pPr>
      <w:r w:rsidRPr="00B8730D">
        <w:rPr>
          <w:rFonts w:ascii="Arial" w:hAnsi="Arial" w:cs="Arial"/>
          <w:sz w:val="24"/>
          <w:szCs w:val="24"/>
        </w:rPr>
        <w:t>and Ms S Rawlings.</w:t>
      </w:r>
    </w:p>
    <w:p w14:paraId="76112B2A" w14:textId="77777777" w:rsidR="002B77FF" w:rsidRPr="00B8730D" w:rsidRDefault="002B77FF" w:rsidP="00A85141">
      <w:pPr>
        <w:widowControl/>
        <w:tabs>
          <w:tab w:val="num" w:pos="567"/>
        </w:tabs>
        <w:ind w:left="567" w:hanging="567"/>
        <w:jc w:val="both"/>
        <w:rPr>
          <w:rFonts w:ascii="Arial" w:hAnsi="Arial" w:cs="Arial"/>
          <w:b/>
          <w:snapToGrid/>
          <w:sz w:val="24"/>
          <w:szCs w:val="24"/>
          <w:lang w:eastAsia="en-GB"/>
        </w:rPr>
      </w:pPr>
    </w:p>
    <w:p w14:paraId="0BB1D0FD" w14:textId="77777777" w:rsidR="00F86897" w:rsidRPr="00B8730D" w:rsidRDefault="002B77FF" w:rsidP="00A85141">
      <w:pPr>
        <w:widowControl/>
        <w:numPr>
          <w:ilvl w:val="0"/>
          <w:numId w:val="3"/>
        </w:numPr>
        <w:jc w:val="both"/>
        <w:rPr>
          <w:rFonts w:ascii="Arial" w:hAnsi="Arial" w:cs="Arial"/>
          <w:b/>
          <w:snapToGrid/>
          <w:sz w:val="24"/>
          <w:szCs w:val="24"/>
          <w:lang w:eastAsia="en-GB"/>
        </w:rPr>
      </w:pPr>
      <w:r w:rsidRPr="00B8730D">
        <w:rPr>
          <w:rFonts w:ascii="Arial" w:hAnsi="Arial" w:cs="Arial"/>
          <w:b/>
          <w:snapToGrid/>
          <w:sz w:val="24"/>
          <w:szCs w:val="24"/>
          <w:lang w:eastAsia="en-GB"/>
        </w:rPr>
        <w:t>Declarations of Interest</w:t>
      </w:r>
    </w:p>
    <w:p w14:paraId="3FAB2E96" w14:textId="77777777" w:rsidR="00F86897" w:rsidRPr="00B8730D" w:rsidRDefault="00F86897" w:rsidP="00A85141">
      <w:pPr>
        <w:widowControl/>
        <w:ind w:left="360"/>
        <w:jc w:val="both"/>
        <w:rPr>
          <w:rFonts w:ascii="Arial" w:hAnsi="Arial" w:cs="Arial"/>
          <w:b/>
          <w:snapToGrid/>
          <w:sz w:val="24"/>
          <w:szCs w:val="24"/>
          <w:lang w:eastAsia="en-GB"/>
        </w:rPr>
      </w:pPr>
    </w:p>
    <w:p w14:paraId="2526FE92" w14:textId="77777777" w:rsidR="00FE3A34" w:rsidRPr="00B8730D" w:rsidRDefault="00FE3A34" w:rsidP="00A85141">
      <w:pPr>
        <w:widowControl/>
        <w:ind w:left="360"/>
        <w:jc w:val="both"/>
        <w:rPr>
          <w:rFonts w:ascii="Arial" w:hAnsi="Arial" w:cs="Arial"/>
          <w:b/>
          <w:snapToGrid/>
          <w:sz w:val="24"/>
          <w:szCs w:val="24"/>
          <w:lang w:eastAsia="en-GB"/>
        </w:rPr>
      </w:pPr>
      <w:r w:rsidRPr="00B8730D">
        <w:rPr>
          <w:rFonts w:ascii="Arial" w:hAnsi="Arial" w:cs="Arial"/>
          <w:snapToGrid/>
          <w:sz w:val="24"/>
          <w:szCs w:val="24"/>
          <w:lang w:eastAsia="en-GB"/>
        </w:rPr>
        <w:t>There were no declarations of interest.</w:t>
      </w:r>
    </w:p>
    <w:p w14:paraId="6400E4DA" w14:textId="77777777" w:rsidR="002B77FF" w:rsidRPr="00B8730D" w:rsidRDefault="002B77FF" w:rsidP="00A85141">
      <w:pPr>
        <w:widowControl/>
        <w:tabs>
          <w:tab w:val="num" w:pos="567"/>
        </w:tabs>
        <w:ind w:left="567" w:hanging="567"/>
        <w:jc w:val="both"/>
        <w:rPr>
          <w:rFonts w:ascii="Arial" w:hAnsi="Arial" w:cs="Arial"/>
          <w:b/>
          <w:snapToGrid/>
          <w:sz w:val="24"/>
          <w:szCs w:val="24"/>
          <w:lang w:eastAsia="en-GB"/>
        </w:rPr>
      </w:pPr>
    </w:p>
    <w:p w14:paraId="115879C8" w14:textId="77777777" w:rsidR="00F86897" w:rsidRPr="00B8730D" w:rsidRDefault="002B77FF" w:rsidP="00A85141">
      <w:pPr>
        <w:widowControl/>
        <w:numPr>
          <w:ilvl w:val="0"/>
          <w:numId w:val="3"/>
        </w:numPr>
        <w:jc w:val="both"/>
        <w:rPr>
          <w:rFonts w:ascii="Arial" w:hAnsi="Arial" w:cs="Arial"/>
          <w:b/>
          <w:snapToGrid/>
          <w:sz w:val="24"/>
          <w:szCs w:val="24"/>
          <w:lang w:eastAsia="en-GB"/>
        </w:rPr>
      </w:pPr>
      <w:r w:rsidRPr="00B8730D">
        <w:rPr>
          <w:rFonts w:ascii="Arial" w:hAnsi="Arial" w:cs="Arial"/>
          <w:b/>
          <w:snapToGrid/>
          <w:sz w:val="24"/>
          <w:szCs w:val="24"/>
          <w:lang w:eastAsia="en-GB"/>
        </w:rPr>
        <w:t>High Life Highland Purpose, Key Business Objectives and Corporate Values</w:t>
      </w:r>
      <w:r w:rsidR="00F86897" w:rsidRPr="00B8730D">
        <w:rPr>
          <w:rFonts w:ascii="Arial" w:hAnsi="Arial" w:cs="Arial"/>
          <w:b/>
          <w:snapToGrid/>
          <w:sz w:val="24"/>
          <w:szCs w:val="24"/>
          <w:lang w:eastAsia="en-GB"/>
        </w:rPr>
        <w:t xml:space="preserve"> </w:t>
      </w:r>
      <w:r w:rsidR="00BA7D68" w:rsidRPr="00B8730D">
        <w:rPr>
          <w:rFonts w:ascii="Arial" w:hAnsi="Arial" w:cs="Arial"/>
          <w:b/>
          <w:snapToGrid/>
          <w:sz w:val="24"/>
          <w:szCs w:val="24"/>
          <w:lang w:eastAsia="en-GB"/>
        </w:rPr>
        <w:t>2022-27</w:t>
      </w:r>
    </w:p>
    <w:p w14:paraId="0A44A76E" w14:textId="77777777" w:rsidR="00F86897" w:rsidRPr="00B8730D" w:rsidRDefault="00F86897" w:rsidP="00A85141">
      <w:pPr>
        <w:widowControl/>
        <w:ind w:left="360"/>
        <w:jc w:val="both"/>
        <w:rPr>
          <w:rFonts w:ascii="Arial" w:hAnsi="Arial" w:cs="Arial"/>
          <w:b/>
          <w:snapToGrid/>
          <w:sz w:val="24"/>
          <w:szCs w:val="24"/>
          <w:lang w:eastAsia="en-GB"/>
        </w:rPr>
      </w:pPr>
    </w:p>
    <w:p w14:paraId="06D7DC2A" w14:textId="77777777" w:rsidR="002B77FF" w:rsidRPr="00B8730D" w:rsidRDefault="00E04B0B" w:rsidP="00A85141">
      <w:pPr>
        <w:widowControl/>
        <w:ind w:left="360"/>
        <w:jc w:val="both"/>
        <w:rPr>
          <w:rFonts w:ascii="Arial" w:hAnsi="Arial" w:cs="Arial"/>
          <w:sz w:val="24"/>
          <w:szCs w:val="24"/>
        </w:rPr>
      </w:pPr>
      <w:bookmarkStart w:id="0" w:name="_Hlk106273039"/>
      <w:r w:rsidRPr="00B8730D">
        <w:rPr>
          <w:rFonts w:ascii="Arial" w:hAnsi="Arial" w:cs="Arial"/>
          <w:sz w:val="24"/>
          <w:szCs w:val="24"/>
        </w:rPr>
        <w:t>There had been circulated</w:t>
      </w:r>
      <w:bookmarkEnd w:id="0"/>
      <w:r w:rsidRPr="00B8730D">
        <w:rPr>
          <w:rFonts w:ascii="Arial" w:hAnsi="Arial" w:cs="Arial"/>
          <w:sz w:val="24"/>
          <w:szCs w:val="24"/>
        </w:rPr>
        <w:t xml:space="preserve"> </w:t>
      </w:r>
      <w:r w:rsidR="002B77FF" w:rsidRPr="00B8730D">
        <w:rPr>
          <w:rFonts w:ascii="Arial" w:hAnsi="Arial" w:cs="Arial"/>
          <w:sz w:val="24"/>
          <w:szCs w:val="24"/>
        </w:rPr>
        <w:t xml:space="preserve">summary of High Life Highland’s purpose, key business objectives and corporate values as extracted from the High Life Highland Business Plan </w:t>
      </w:r>
      <w:r w:rsidR="00BA7D68" w:rsidRPr="00B8730D">
        <w:rPr>
          <w:rFonts w:ascii="Arial" w:hAnsi="Arial" w:cs="Arial"/>
          <w:snapToGrid/>
          <w:sz w:val="24"/>
          <w:szCs w:val="24"/>
          <w:lang w:eastAsia="en-GB"/>
        </w:rPr>
        <w:t>2022-27</w:t>
      </w:r>
      <w:r w:rsidR="002B77FF" w:rsidRPr="00B8730D">
        <w:rPr>
          <w:rFonts w:ascii="Arial" w:hAnsi="Arial" w:cs="Arial"/>
          <w:sz w:val="24"/>
          <w:szCs w:val="24"/>
        </w:rPr>
        <w:t>.</w:t>
      </w:r>
    </w:p>
    <w:p w14:paraId="2225E963" w14:textId="77777777" w:rsidR="00F86897" w:rsidRPr="00B8730D" w:rsidRDefault="00F86897" w:rsidP="00A85141">
      <w:pPr>
        <w:widowControl/>
        <w:ind w:left="360"/>
        <w:jc w:val="both"/>
        <w:rPr>
          <w:rFonts w:ascii="Arial" w:hAnsi="Arial" w:cs="Arial"/>
          <w:sz w:val="24"/>
          <w:szCs w:val="24"/>
        </w:rPr>
      </w:pPr>
    </w:p>
    <w:p w14:paraId="2377424C" w14:textId="77777777" w:rsidR="00F86897" w:rsidRPr="00B8730D" w:rsidRDefault="00F86897" w:rsidP="00A85141">
      <w:pPr>
        <w:widowControl/>
        <w:ind w:left="360"/>
        <w:jc w:val="both"/>
        <w:rPr>
          <w:rFonts w:ascii="Arial" w:hAnsi="Arial" w:cs="Arial"/>
          <w:sz w:val="24"/>
          <w:szCs w:val="24"/>
        </w:rPr>
      </w:pPr>
      <w:r w:rsidRPr="00B8730D">
        <w:rPr>
          <w:rFonts w:ascii="Arial" w:hAnsi="Arial" w:cs="Arial"/>
          <w:sz w:val="24"/>
          <w:szCs w:val="24"/>
        </w:rPr>
        <w:t xml:space="preserve">The Board </w:t>
      </w:r>
      <w:r w:rsidRPr="00B8730D">
        <w:rPr>
          <w:rFonts w:ascii="Arial" w:hAnsi="Arial" w:cs="Arial"/>
          <w:b/>
          <w:sz w:val="24"/>
          <w:szCs w:val="24"/>
        </w:rPr>
        <w:t>NOTED</w:t>
      </w:r>
      <w:r w:rsidRPr="00B8730D">
        <w:rPr>
          <w:rFonts w:ascii="Arial" w:hAnsi="Arial" w:cs="Arial"/>
          <w:sz w:val="24"/>
          <w:szCs w:val="24"/>
        </w:rPr>
        <w:t xml:space="preserve"> the position.</w:t>
      </w:r>
    </w:p>
    <w:p w14:paraId="31373474" w14:textId="77777777" w:rsidR="00F86897" w:rsidRPr="00B8730D" w:rsidRDefault="00F86897" w:rsidP="00A85141">
      <w:pPr>
        <w:widowControl/>
        <w:ind w:left="360"/>
        <w:jc w:val="both"/>
        <w:rPr>
          <w:rFonts w:ascii="Arial" w:hAnsi="Arial" w:cs="Arial"/>
          <w:b/>
          <w:snapToGrid/>
          <w:sz w:val="24"/>
          <w:szCs w:val="24"/>
          <w:lang w:eastAsia="en-GB"/>
        </w:rPr>
      </w:pPr>
    </w:p>
    <w:p w14:paraId="2DE40DA0" w14:textId="77777777" w:rsidR="00D16183" w:rsidRPr="001D41E9" w:rsidRDefault="00D16183" w:rsidP="00A85141">
      <w:pPr>
        <w:widowControl/>
        <w:numPr>
          <w:ilvl w:val="0"/>
          <w:numId w:val="3"/>
        </w:numPr>
        <w:jc w:val="both"/>
      </w:pPr>
      <w:r w:rsidRPr="00B8730D">
        <w:rPr>
          <w:rFonts w:ascii="Arial" w:hAnsi="Arial" w:cs="Arial"/>
          <w:b/>
          <w:snapToGrid/>
          <w:sz w:val="24"/>
          <w:szCs w:val="24"/>
          <w:lang w:eastAsia="en-GB"/>
        </w:rPr>
        <w:t xml:space="preserve">Confirmation of Minutes </w:t>
      </w:r>
      <w:r w:rsidRPr="00B8730D">
        <w:rPr>
          <w:rFonts w:ascii="Arial" w:hAnsi="Arial" w:cs="Arial"/>
          <w:b/>
          <w:snapToGrid/>
          <w:sz w:val="24"/>
          <w:szCs w:val="24"/>
          <w:lang w:eastAsia="en-GB"/>
        </w:rPr>
        <w:tab/>
      </w:r>
      <w:r w:rsidRPr="001D41E9">
        <w:rPr>
          <w:b/>
          <w:snapToGrid/>
          <w:lang w:eastAsia="en-GB"/>
        </w:rPr>
        <w:tab/>
      </w:r>
      <w:r w:rsidRPr="001D41E9">
        <w:rPr>
          <w:b/>
          <w:snapToGrid/>
          <w:lang w:eastAsia="en-GB"/>
        </w:rPr>
        <w:tab/>
      </w:r>
      <w:r w:rsidRPr="001D41E9">
        <w:rPr>
          <w:b/>
          <w:snapToGrid/>
          <w:lang w:eastAsia="en-GB"/>
        </w:rPr>
        <w:tab/>
      </w:r>
      <w:r w:rsidRPr="001D41E9">
        <w:rPr>
          <w:b/>
          <w:snapToGrid/>
          <w:lang w:eastAsia="en-GB"/>
        </w:rPr>
        <w:tab/>
      </w:r>
      <w:r w:rsidRPr="001D41E9">
        <w:rPr>
          <w:b/>
          <w:snapToGrid/>
          <w:lang w:eastAsia="en-GB"/>
        </w:rPr>
        <w:tab/>
      </w:r>
    </w:p>
    <w:p w14:paraId="20EB718B" w14:textId="77777777" w:rsidR="00D16183" w:rsidRDefault="00D16183" w:rsidP="00D16183">
      <w:pPr>
        <w:keepNext/>
        <w:widowControl/>
        <w:jc w:val="both"/>
        <w:outlineLvl w:val="1"/>
        <w:rPr>
          <w:rFonts w:ascii="Arial" w:hAnsi="Arial" w:cs="Arial"/>
          <w:sz w:val="24"/>
          <w:szCs w:val="24"/>
        </w:rPr>
      </w:pPr>
    </w:p>
    <w:p w14:paraId="036FA0BD" w14:textId="77777777" w:rsidR="00D16183" w:rsidRPr="00F86897" w:rsidRDefault="00D16183" w:rsidP="00D16183">
      <w:pPr>
        <w:widowControl/>
        <w:ind w:left="360"/>
        <w:jc w:val="both"/>
        <w:rPr>
          <w:rFonts w:ascii="Arial" w:hAnsi="Arial" w:cs="Arial"/>
          <w:sz w:val="24"/>
          <w:szCs w:val="24"/>
        </w:rPr>
      </w:pPr>
      <w:r w:rsidRPr="00F86897">
        <w:rPr>
          <w:rFonts w:ascii="Arial" w:hAnsi="Arial" w:cs="Arial"/>
          <w:sz w:val="24"/>
          <w:szCs w:val="24"/>
        </w:rPr>
        <w:t xml:space="preserve">Having been duly proposed and seconded, the following minutes were </w:t>
      </w:r>
      <w:r w:rsidRPr="00765DA1">
        <w:rPr>
          <w:rFonts w:ascii="Arial" w:hAnsi="Arial" w:cs="Arial"/>
          <w:b/>
          <w:bCs/>
          <w:sz w:val="24"/>
          <w:szCs w:val="24"/>
        </w:rPr>
        <w:t>APPROVED</w:t>
      </w:r>
      <w:r w:rsidRPr="00F86897">
        <w:rPr>
          <w:rFonts w:ascii="Arial" w:hAnsi="Arial" w:cs="Arial"/>
          <w:sz w:val="24"/>
          <w:szCs w:val="24"/>
        </w:rPr>
        <w:t>:-</w:t>
      </w:r>
    </w:p>
    <w:p w14:paraId="6C7631D3" w14:textId="77777777" w:rsidR="00D16183" w:rsidRPr="001D41E9" w:rsidRDefault="00D16183" w:rsidP="00D16183">
      <w:pPr>
        <w:pStyle w:val="BodyTextIndent"/>
        <w:tabs>
          <w:tab w:val="clear" w:pos="720"/>
          <w:tab w:val="left" w:pos="567"/>
        </w:tabs>
        <w:ind w:left="567"/>
        <w:rPr>
          <w:rFonts w:ascii="Arial" w:hAnsi="Arial" w:cs="Arial"/>
          <w:szCs w:val="24"/>
        </w:rPr>
      </w:pPr>
    </w:p>
    <w:p w14:paraId="0D624A37" w14:textId="77777777" w:rsidR="00D3665D" w:rsidRDefault="00D3665D" w:rsidP="00D3665D">
      <w:pPr>
        <w:numPr>
          <w:ilvl w:val="0"/>
          <w:numId w:val="22"/>
        </w:numPr>
        <w:tabs>
          <w:tab w:val="left" w:pos="1134"/>
        </w:tabs>
        <w:suppressAutoHyphens/>
        <w:ind w:left="567" w:firstLine="0"/>
        <w:jc w:val="both"/>
        <w:rPr>
          <w:rFonts w:ascii="Arial" w:hAnsi="Arial" w:cs="Arial"/>
          <w:sz w:val="24"/>
          <w:szCs w:val="24"/>
        </w:rPr>
      </w:pPr>
      <w:r w:rsidRPr="0030560B">
        <w:rPr>
          <w:rFonts w:ascii="Arial" w:hAnsi="Arial" w:cs="Arial"/>
          <w:sz w:val="24"/>
          <w:szCs w:val="24"/>
        </w:rPr>
        <w:t xml:space="preserve">Board Meeting held on </w:t>
      </w:r>
      <w:r>
        <w:rPr>
          <w:rFonts w:ascii="Arial" w:hAnsi="Arial" w:cs="Arial"/>
          <w:sz w:val="24"/>
          <w:szCs w:val="24"/>
        </w:rPr>
        <w:t>14 March 2023</w:t>
      </w:r>
      <w:r w:rsidRPr="0030560B">
        <w:rPr>
          <w:rFonts w:ascii="Arial" w:hAnsi="Arial" w:cs="Arial"/>
          <w:sz w:val="24"/>
          <w:szCs w:val="24"/>
        </w:rPr>
        <w:t>;</w:t>
      </w:r>
    </w:p>
    <w:p w14:paraId="0EC5DC73" w14:textId="77777777" w:rsidR="00D3665D" w:rsidRPr="0030560B" w:rsidRDefault="00D3665D" w:rsidP="008970A3">
      <w:pPr>
        <w:numPr>
          <w:ilvl w:val="0"/>
          <w:numId w:val="22"/>
        </w:numPr>
        <w:tabs>
          <w:tab w:val="left" w:pos="1134"/>
        </w:tabs>
        <w:suppressAutoHyphens/>
        <w:ind w:left="1134" w:hanging="567"/>
        <w:jc w:val="both"/>
        <w:rPr>
          <w:rFonts w:ascii="Arial" w:hAnsi="Arial" w:cs="Arial"/>
          <w:sz w:val="24"/>
          <w:szCs w:val="24"/>
        </w:rPr>
      </w:pPr>
      <w:r w:rsidRPr="0030560B">
        <w:rPr>
          <w:rFonts w:ascii="Arial" w:hAnsi="Arial" w:cs="Arial"/>
          <w:sz w:val="24"/>
          <w:szCs w:val="24"/>
        </w:rPr>
        <w:t>Finance and Audit Committee held on</w:t>
      </w:r>
      <w:r>
        <w:rPr>
          <w:rFonts w:ascii="Arial" w:hAnsi="Arial" w:cs="Arial"/>
          <w:sz w:val="24"/>
          <w:szCs w:val="24"/>
        </w:rPr>
        <w:t xml:space="preserve"> 15 May </w:t>
      </w:r>
      <w:r w:rsidRPr="0030560B">
        <w:rPr>
          <w:rFonts w:ascii="Arial" w:hAnsi="Arial" w:cs="Arial"/>
          <w:sz w:val="24"/>
          <w:szCs w:val="24"/>
        </w:rPr>
        <w:t>202</w:t>
      </w:r>
      <w:r>
        <w:rPr>
          <w:rFonts w:ascii="Arial" w:hAnsi="Arial" w:cs="Arial"/>
          <w:sz w:val="24"/>
          <w:szCs w:val="24"/>
        </w:rPr>
        <w:t>3</w:t>
      </w:r>
      <w:r w:rsidR="008970A3">
        <w:rPr>
          <w:rFonts w:ascii="Arial" w:hAnsi="Arial" w:cs="Arial"/>
          <w:sz w:val="24"/>
          <w:szCs w:val="24"/>
        </w:rPr>
        <w:t xml:space="preserve">, </w:t>
      </w:r>
      <w:r w:rsidR="008970A3">
        <w:rPr>
          <w:rFonts w:ascii="Arial" w:hAnsi="Arial" w:cs="Arial"/>
          <w:i/>
          <w:iCs/>
          <w:sz w:val="24"/>
          <w:szCs w:val="24"/>
        </w:rPr>
        <w:t>subject to the removal of Mr R Henry from the list of those present</w:t>
      </w:r>
      <w:r w:rsidRPr="0030560B">
        <w:rPr>
          <w:rFonts w:ascii="Arial" w:hAnsi="Arial" w:cs="Arial"/>
          <w:sz w:val="24"/>
          <w:szCs w:val="24"/>
        </w:rPr>
        <w:t>;</w:t>
      </w:r>
    </w:p>
    <w:p w14:paraId="57A6F1A8" w14:textId="77777777" w:rsidR="00D3665D" w:rsidRDefault="00D3665D" w:rsidP="00D3665D">
      <w:pPr>
        <w:numPr>
          <w:ilvl w:val="0"/>
          <w:numId w:val="22"/>
        </w:numPr>
        <w:tabs>
          <w:tab w:val="left" w:pos="1134"/>
        </w:tabs>
        <w:suppressAutoHyphens/>
        <w:ind w:left="1134" w:hanging="567"/>
        <w:jc w:val="both"/>
        <w:rPr>
          <w:rFonts w:ascii="Arial" w:hAnsi="Arial" w:cs="Arial"/>
          <w:sz w:val="24"/>
          <w:szCs w:val="24"/>
        </w:rPr>
      </w:pPr>
      <w:r w:rsidRPr="00145C85">
        <w:rPr>
          <w:rFonts w:ascii="Arial" w:hAnsi="Arial" w:cs="Arial"/>
          <w:sz w:val="24"/>
          <w:szCs w:val="24"/>
        </w:rPr>
        <w:t xml:space="preserve">Health and Safety and Environmental Compliance Committee held on </w:t>
      </w:r>
      <w:r>
        <w:rPr>
          <w:rFonts w:ascii="Arial" w:hAnsi="Arial" w:cs="Arial"/>
          <w:sz w:val="24"/>
          <w:szCs w:val="24"/>
        </w:rPr>
        <w:t xml:space="preserve">29 May </w:t>
      </w:r>
      <w:r w:rsidRPr="00145C85">
        <w:rPr>
          <w:rFonts w:ascii="Arial" w:hAnsi="Arial" w:cs="Arial"/>
          <w:sz w:val="24"/>
          <w:szCs w:val="24"/>
        </w:rPr>
        <w:t>2023;</w:t>
      </w:r>
    </w:p>
    <w:p w14:paraId="3A91979E" w14:textId="77777777" w:rsidR="00886255" w:rsidRPr="001D41E9" w:rsidRDefault="00886255" w:rsidP="00886255">
      <w:pPr>
        <w:tabs>
          <w:tab w:val="left" w:pos="1134"/>
        </w:tabs>
        <w:suppressAutoHyphens/>
        <w:jc w:val="both"/>
        <w:rPr>
          <w:rFonts w:ascii="Arial" w:hAnsi="Arial" w:cs="Arial"/>
          <w:sz w:val="24"/>
          <w:szCs w:val="24"/>
        </w:rPr>
      </w:pPr>
    </w:p>
    <w:p w14:paraId="7E725D37" w14:textId="77777777" w:rsidR="00886255" w:rsidRPr="001D41E9" w:rsidRDefault="00886255" w:rsidP="00886255">
      <w:pPr>
        <w:tabs>
          <w:tab w:val="left" w:pos="567"/>
        </w:tabs>
        <w:suppressAutoHyphens/>
        <w:ind w:left="567"/>
        <w:jc w:val="both"/>
        <w:rPr>
          <w:rFonts w:ascii="Arial" w:hAnsi="Arial" w:cs="Arial"/>
          <w:sz w:val="24"/>
          <w:szCs w:val="24"/>
        </w:rPr>
      </w:pPr>
      <w:r w:rsidRPr="001D41E9">
        <w:rPr>
          <w:rFonts w:ascii="Arial" w:hAnsi="Arial" w:cs="Arial"/>
          <w:sz w:val="24"/>
          <w:szCs w:val="24"/>
        </w:rPr>
        <w:t xml:space="preserve">and </w:t>
      </w:r>
      <w:r w:rsidRPr="00886255">
        <w:rPr>
          <w:rFonts w:ascii="Arial" w:hAnsi="Arial" w:cs="Arial"/>
          <w:b/>
          <w:bCs/>
          <w:sz w:val="24"/>
          <w:szCs w:val="24"/>
        </w:rPr>
        <w:t>NOTED</w:t>
      </w:r>
      <w:r w:rsidRPr="001D41E9">
        <w:rPr>
          <w:rFonts w:ascii="Arial" w:hAnsi="Arial" w:cs="Arial"/>
          <w:sz w:val="24"/>
          <w:szCs w:val="24"/>
        </w:rPr>
        <w:t>:-</w:t>
      </w:r>
    </w:p>
    <w:p w14:paraId="046EF880" w14:textId="77777777" w:rsidR="00886255" w:rsidRPr="001D41E9" w:rsidRDefault="00886255" w:rsidP="00886255">
      <w:pPr>
        <w:tabs>
          <w:tab w:val="left" w:pos="567"/>
        </w:tabs>
        <w:suppressAutoHyphens/>
        <w:ind w:left="567"/>
        <w:jc w:val="both"/>
        <w:rPr>
          <w:rFonts w:ascii="Arial" w:hAnsi="Arial" w:cs="Arial"/>
          <w:sz w:val="24"/>
          <w:szCs w:val="24"/>
        </w:rPr>
      </w:pPr>
    </w:p>
    <w:p w14:paraId="3040012C" w14:textId="77777777" w:rsidR="00886255" w:rsidRDefault="00886255" w:rsidP="00886255">
      <w:pPr>
        <w:numPr>
          <w:ilvl w:val="0"/>
          <w:numId w:val="22"/>
        </w:numPr>
        <w:tabs>
          <w:tab w:val="left" w:pos="1134"/>
        </w:tabs>
        <w:suppressAutoHyphens/>
        <w:ind w:left="1134" w:hanging="567"/>
        <w:jc w:val="both"/>
        <w:rPr>
          <w:rFonts w:ascii="Arial" w:hAnsi="Arial" w:cs="Arial"/>
          <w:sz w:val="24"/>
          <w:szCs w:val="24"/>
        </w:rPr>
      </w:pPr>
      <w:r w:rsidRPr="001D41E9">
        <w:rPr>
          <w:rFonts w:ascii="Arial" w:hAnsi="Arial" w:cs="Arial"/>
          <w:sz w:val="24"/>
          <w:szCs w:val="24"/>
        </w:rPr>
        <w:t>High Life Highland (Trading) (</w:t>
      </w:r>
      <w:r w:rsidRPr="0030560B">
        <w:rPr>
          <w:rFonts w:ascii="Arial" w:hAnsi="Arial" w:cs="Arial"/>
          <w:sz w:val="24"/>
          <w:szCs w:val="24"/>
        </w:rPr>
        <w:t xml:space="preserve">draft) held on </w:t>
      </w:r>
      <w:r w:rsidR="00D3665D">
        <w:rPr>
          <w:rFonts w:ascii="Arial" w:hAnsi="Arial" w:cs="Arial"/>
          <w:sz w:val="24"/>
          <w:szCs w:val="24"/>
        </w:rPr>
        <w:t>14 March 2023</w:t>
      </w:r>
      <w:r w:rsidRPr="0030560B">
        <w:rPr>
          <w:rFonts w:ascii="Arial" w:hAnsi="Arial" w:cs="Arial"/>
          <w:sz w:val="24"/>
          <w:szCs w:val="24"/>
        </w:rPr>
        <w:t>.</w:t>
      </w:r>
    </w:p>
    <w:p w14:paraId="2279B114" w14:textId="77777777" w:rsidR="00D16183" w:rsidRDefault="00D16183" w:rsidP="00D16183">
      <w:pPr>
        <w:suppressAutoHyphens/>
        <w:jc w:val="both"/>
        <w:rPr>
          <w:rFonts w:ascii="Arial" w:hAnsi="Arial" w:cs="Arial"/>
          <w:sz w:val="24"/>
          <w:szCs w:val="24"/>
        </w:rPr>
      </w:pPr>
    </w:p>
    <w:p w14:paraId="318B19AB" w14:textId="77777777" w:rsidR="00D16183" w:rsidRPr="00A35490" w:rsidRDefault="00D16183" w:rsidP="00D16183">
      <w:pPr>
        <w:widowControl/>
        <w:numPr>
          <w:ilvl w:val="0"/>
          <w:numId w:val="3"/>
        </w:numPr>
        <w:jc w:val="both"/>
        <w:rPr>
          <w:rFonts w:ascii="Arial" w:hAnsi="Arial" w:cs="Arial"/>
          <w:sz w:val="24"/>
          <w:szCs w:val="24"/>
        </w:rPr>
      </w:pPr>
      <w:r w:rsidRPr="0030560B">
        <w:rPr>
          <w:rFonts w:ascii="Arial" w:hAnsi="Arial" w:cs="Arial"/>
          <w:b/>
          <w:snapToGrid/>
          <w:sz w:val="24"/>
          <w:szCs w:val="24"/>
          <w:lang w:eastAsia="en-GB"/>
        </w:rPr>
        <w:t xml:space="preserve">Matters Arising – Board Meeting of </w:t>
      </w:r>
      <w:r w:rsidR="00D3665D">
        <w:rPr>
          <w:rFonts w:ascii="Arial" w:hAnsi="Arial" w:cs="Arial"/>
          <w:b/>
          <w:snapToGrid/>
          <w:sz w:val="24"/>
          <w:szCs w:val="24"/>
          <w:lang w:eastAsia="en-GB"/>
        </w:rPr>
        <w:t>14 March 2</w:t>
      </w:r>
      <w:r w:rsidR="00D3665D" w:rsidRPr="0030560B">
        <w:rPr>
          <w:rFonts w:ascii="Arial" w:hAnsi="Arial" w:cs="Arial"/>
          <w:b/>
          <w:sz w:val="24"/>
          <w:szCs w:val="24"/>
        </w:rPr>
        <w:t>02</w:t>
      </w:r>
      <w:r w:rsidR="00D3665D">
        <w:rPr>
          <w:rFonts w:ascii="Arial" w:hAnsi="Arial" w:cs="Arial"/>
          <w:b/>
          <w:sz w:val="24"/>
          <w:szCs w:val="24"/>
        </w:rPr>
        <w:t xml:space="preserve">3  </w:t>
      </w:r>
      <w:r w:rsidR="00D3665D" w:rsidRPr="00C52B46">
        <w:rPr>
          <w:rFonts w:ascii="Arial" w:hAnsi="Arial" w:cs="Arial"/>
          <w:b/>
          <w:sz w:val="24"/>
          <w:szCs w:val="24"/>
        </w:rPr>
        <w:t xml:space="preserve">                    </w:t>
      </w:r>
      <w:r>
        <w:rPr>
          <w:rFonts w:ascii="Arial" w:hAnsi="Arial" w:cs="Arial"/>
          <w:b/>
          <w:sz w:val="24"/>
          <w:szCs w:val="24"/>
        </w:rPr>
        <w:tab/>
        <w:t xml:space="preserve">           </w:t>
      </w:r>
    </w:p>
    <w:p w14:paraId="406480F3" w14:textId="77777777" w:rsidR="00D16183" w:rsidRPr="00D065F6" w:rsidRDefault="00D16183" w:rsidP="00D16183">
      <w:pPr>
        <w:keepNext/>
        <w:widowControl/>
        <w:suppressAutoHyphens/>
        <w:ind w:left="567"/>
        <w:jc w:val="both"/>
        <w:outlineLvl w:val="1"/>
        <w:rPr>
          <w:rFonts w:ascii="Arial" w:hAnsi="Arial" w:cs="Arial"/>
          <w:sz w:val="24"/>
          <w:szCs w:val="24"/>
        </w:rPr>
      </w:pPr>
    </w:p>
    <w:p w14:paraId="6AB3BD38" w14:textId="77777777" w:rsidR="00D16183" w:rsidRDefault="00D16183" w:rsidP="00D16183">
      <w:pPr>
        <w:widowControl/>
        <w:ind w:left="360"/>
        <w:jc w:val="both"/>
        <w:rPr>
          <w:rFonts w:ascii="Arial" w:hAnsi="Arial" w:cs="Arial"/>
          <w:sz w:val="24"/>
          <w:szCs w:val="24"/>
        </w:rPr>
      </w:pPr>
      <w:r w:rsidRPr="00765DA1">
        <w:rPr>
          <w:rFonts w:ascii="Arial" w:hAnsi="Arial" w:cs="Arial"/>
          <w:sz w:val="24"/>
          <w:szCs w:val="24"/>
        </w:rPr>
        <w:t>There had been circulated</w:t>
      </w:r>
      <w:r w:rsidRPr="0030560B">
        <w:rPr>
          <w:rFonts w:ascii="Arial" w:hAnsi="Arial" w:cs="Arial"/>
          <w:sz w:val="24"/>
          <w:szCs w:val="24"/>
        </w:rPr>
        <w:t xml:space="preserve"> for information, matters arising from the meeting of the Board held on </w:t>
      </w:r>
      <w:r w:rsidR="00D3665D">
        <w:rPr>
          <w:rFonts w:ascii="Arial" w:hAnsi="Arial" w:cs="Arial"/>
          <w:sz w:val="24"/>
          <w:szCs w:val="24"/>
        </w:rPr>
        <w:t>14 March 2023</w:t>
      </w:r>
      <w:r w:rsidRPr="00F86897">
        <w:rPr>
          <w:rFonts w:ascii="Arial" w:hAnsi="Arial" w:cs="Arial"/>
          <w:sz w:val="24"/>
          <w:szCs w:val="24"/>
        </w:rPr>
        <w:t>.</w:t>
      </w:r>
    </w:p>
    <w:p w14:paraId="0C6F1079" w14:textId="77777777" w:rsidR="00FC60A8" w:rsidRDefault="00FC60A8" w:rsidP="00D16183">
      <w:pPr>
        <w:widowControl/>
        <w:ind w:left="360"/>
        <w:jc w:val="both"/>
        <w:rPr>
          <w:rFonts w:ascii="Arial" w:hAnsi="Arial" w:cs="Arial"/>
          <w:sz w:val="24"/>
          <w:szCs w:val="24"/>
        </w:rPr>
      </w:pPr>
    </w:p>
    <w:p w14:paraId="1BD7A07D" w14:textId="77777777" w:rsidR="00D16183" w:rsidRDefault="00D16183" w:rsidP="00D16183">
      <w:pPr>
        <w:widowControl/>
        <w:ind w:left="360"/>
        <w:jc w:val="both"/>
        <w:rPr>
          <w:rFonts w:ascii="Arial" w:hAnsi="Arial" w:cs="Arial"/>
          <w:sz w:val="24"/>
          <w:szCs w:val="24"/>
        </w:rPr>
      </w:pPr>
      <w:r w:rsidRPr="00E04B0B">
        <w:rPr>
          <w:rFonts w:ascii="Arial" w:hAnsi="Arial" w:cs="Arial"/>
          <w:sz w:val="24"/>
          <w:szCs w:val="24"/>
        </w:rPr>
        <w:t xml:space="preserve">The </w:t>
      </w:r>
      <w:bookmarkStart w:id="1" w:name="_Hlk64445703"/>
      <w:r w:rsidRPr="00E04B0B">
        <w:rPr>
          <w:rFonts w:ascii="Arial" w:hAnsi="Arial" w:cs="Arial"/>
          <w:sz w:val="24"/>
          <w:szCs w:val="24"/>
        </w:rPr>
        <w:t xml:space="preserve">Board </w:t>
      </w:r>
      <w:bookmarkEnd w:id="1"/>
      <w:r w:rsidRPr="00765DA1">
        <w:rPr>
          <w:rFonts w:ascii="Arial" w:hAnsi="Arial" w:cs="Arial"/>
          <w:b/>
          <w:bCs/>
          <w:sz w:val="24"/>
          <w:szCs w:val="24"/>
        </w:rPr>
        <w:t>NOTED</w:t>
      </w:r>
      <w:r w:rsidRPr="00E04B0B">
        <w:rPr>
          <w:rFonts w:ascii="Arial" w:hAnsi="Arial" w:cs="Arial"/>
          <w:sz w:val="24"/>
          <w:szCs w:val="24"/>
        </w:rPr>
        <w:t xml:space="preserve"> the position.</w:t>
      </w:r>
    </w:p>
    <w:p w14:paraId="3A34AD88" w14:textId="77777777" w:rsidR="00D16183" w:rsidRDefault="00D16183" w:rsidP="00D16183">
      <w:pPr>
        <w:widowControl/>
        <w:ind w:left="360"/>
        <w:jc w:val="both"/>
        <w:rPr>
          <w:rFonts w:ascii="Arial" w:hAnsi="Arial" w:cs="Arial"/>
          <w:sz w:val="24"/>
          <w:szCs w:val="24"/>
        </w:rPr>
      </w:pPr>
    </w:p>
    <w:p w14:paraId="11F2173F" w14:textId="77777777" w:rsidR="00D16183" w:rsidRDefault="00D16183" w:rsidP="00D16183">
      <w:pPr>
        <w:suppressAutoHyphens/>
        <w:ind w:left="567"/>
        <w:jc w:val="center"/>
        <w:rPr>
          <w:rFonts w:ascii="Arial" w:hAnsi="Arial" w:cs="Arial"/>
          <w:b/>
          <w:sz w:val="24"/>
          <w:szCs w:val="24"/>
        </w:rPr>
      </w:pPr>
      <w:r w:rsidRPr="001D41E9">
        <w:rPr>
          <w:rFonts w:ascii="Arial" w:hAnsi="Arial" w:cs="Arial"/>
          <w:b/>
          <w:sz w:val="24"/>
          <w:szCs w:val="24"/>
        </w:rPr>
        <w:t>CORPORATE GOVERNANCE</w:t>
      </w:r>
    </w:p>
    <w:p w14:paraId="0F728164" w14:textId="77777777" w:rsidR="00D16183" w:rsidRDefault="00D16183" w:rsidP="00D16183">
      <w:pPr>
        <w:suppressAutoHyphens/>
        <w:jc w:val="both"/>
        <w:rPr>
          <w:rFonts w:ascii="Arial" w:hAnsi="Arial" w:cs="Arial"/>
          <w:sz w:val="24"/>
          <w:szCs w:val="24"/>
        </w:rPr>
      </w:pPr>
    </w:p>
    <w:p w14:paraId="36DA80F7" w14:textId="77777777" w:rsidR="009C5AEA" w:rsidRPr="009C5AEA" w:rsidRDefault="009C5AEA" w:rsidP="009C5AEA">
      <w:pPr>
        <w:keepNext/>
        <w:widowControl/>
        <w:numPr>
          <w:ilvl w:val="0"/>
          <w:numId w:val="15"/>
        </w:numPr>
        <w:ind w:left="567" w:hanging="567"/>
        <w:jc w:val="both"/>
        <w:outlineLvl w:val="1"/>
        <w:rPr>
          <w:rFonts w:ascii="Arial" w:hAnsi="Arial"/>
          <w:b/>
          <w:snapToGrid/>
          <w:sz w:val="24"/>
          <w:lang w:eastAsia="en-GB"/>
        </w:rPr>
      </w:pPr>
      <w:r w:rsidRPr="009C5AEA">
        <w:rPr>
          <w:rFonts w:ascii="Arial" w:hAnsi="Arial"/>
          <w:b/>
          <w:snapToGrid/>
          <w:sz w:val="24"/>
          <w:lang w:eastAsia="en-GB"/>
        </w:rPr>
        <w:t>Appointment of Director to High Life Highland (Trading) C.I.C.</w:t>
      </w:r>
    </w:p>
    <w:p w14:paraId="779260F0" w14:textId="77777777" w:rsidR="009C5AEA" w:rsidRPr="009C5AEA" w:rsidRDefault="009C5AEA" w:rsidP="009C5AEA">
      <w:pPr>
        <w:widowControl/>
        <w:tabs>
          <w:tab w:val="left" w:pos="0"/>
          <w:tab w:val="left" w:pos="720"/>
          <w:tab w:val="left" w:pos="1440"/>
          <w:tab w:val="left" w:pos="1532"/>
          <w:tab w:val="left" w:pos="2880"/>
        </w:tabs>
        <w:suppressAutoHyphens/>
        <w:ind w:left="360"/>
        <w:jc w:val="both"/>
        <w:rPr>
          <w:rFonts w:ascii="CG Times" w:hAnsi="CG Times"/>
          <w:snapToGrid/>
          <w:spacing w:val="-3"/>
          <w:sz w:val="24"/>
          <w:lang w:eastAsia="en-GB"/>
        </w:rPr>
      </w:pPr>
    </w:p>
    <w:p w14:paraId="459DD5E4" w14:textId="77777777" w:rsidR="009C5AEA" w:rsidRPr="009C5AEA" w:rsidRDefault="009C5AEA" w:rsidP="009C5AEA">
      <w:pPr>
        <w:suppressAutoHyphens/>
        <w:ind w:left="567"/>
        <w:jc w:val="both"/>
        <w:rPr>
          <w:rFonts w:ascii="Arial" w:hAnsi="Arial" w:cs="Arial"/>
          <w:sz w:val="24"/>
          <w:szCs w:val="24"/>
        </w:rPr>
      </w:pPr>
      <w:r w:rsidRPr="009C5AEA">
        <w:rPr>
          <w:rFonts w:ascii="Arial" w:hAnsi="Arial" w:cs="Arial"/>
          <w:sz w:val="24"/>
          <w:szCs w:val="24"/>
        </w:rPr>
        <w:t xml:space="preserve">Mr M Golding </w:t>
      </w:r>
      <w:r>
        <w:rPr>
          <w:rFonts w:ascii="Arial" w:hAnsi="Arial" w:cs="Arial"/>
          <w:sz w:val="24"/>
          <w:szCs w:val="24"/>
        </w:rPr>
        <w:t xml:space="preserve">had </w:t>
      </w:r>
      <w:r w:rsidRPr="009C5AEA">
        <w:rPr>
          <w:rFonts w:ascii="Arial" w:hAnsi="Arial" w:cs="Arial"/>
          <w:sz w:val="24"/>
          <w:szCs w:val="24"/>
        </w:rPr>
        <w:t>intimate</w:t>
      </w:r>
      <w:r>
        <w:rPr>
          <w:rFonts w:ascii="Arial" w:hAnsi="Arial" w:cs="Arial"/>
          <w:sz w:val="24"/>
          <w:szCs w:val="24"/>
        </w:rPr>
        <w:t>d</w:t>
      </w:r>
      <w:r w:rsidRPr="009C5AEA">
        <w:rPr>
          <w:rFonts w:ascii="Arial" w:hAnsi="Arial" w:cs="Arial"/>
          <w:sz w:val="24"/>
          <w:szCs w:val="24"/>
        </w:rPr>
        <w:t xml:space="preserve">, at the High Life Highland (Trading) Board, held on the morning of 13 June 2023, </w:t>
      </w:r>
      <w:r>
        <w:rPr>
          <w:rFonts w:ascii="Arial" w:hAnsi="Arial" w:cs="Arial"/>
          <w:sz w:val="24"/>
          <w:szCs w:val="24"/>
        </w:rPr>
        <w:t xml:space="preserve">his </w:t>
      </w:r>
      <w:r w:rsidRPr="009C5AEA">
        <w:rPr>
          <w:rFonts w:ascii="Arial" w:hAnsi="Arial" w:cs="Arial"/>
          <w:sz w:val="24"/>
          <w:szCs w:val="24"/>
        </w:rPr>
        <w:t>resign</w:t>
      </w:r>
      <w:r>
        <w:rPr>
          <w:rFonts w:ascii="Arial" w:hAnsi="Arial" w:cs="Arial"/>
          <w:sz w:val="24"/>
          <w:szCs w:val="24"/>
        </w:rPr>
        <w:t>ation</w:t>
      </w:r>
      <w:r w:rsidRPr="009C5AEA">
        <w:rPr>
          <w:rFonts w:ascii="Arial" w:hAnsi="Arial" w:cs="Arial"/>
          <w:sz w:val="24"/>
          <w:szCs w:val="24"/>
        </w:rPr>
        <w:t xml:space="preserve"> as a Director of that Board.</w:t>
      </w:r>
    </w:p>
    <w:p w14:paraId="53236BA9" w14:textId="77777777" w:rsidR="009C5AEA" w:rsidRPr="009C5AEA" w:rsidRDefault="009C5AEA" w:rsidP="009C5AEA">
      <w:pPr>
        <w:suppressAutoHyphens/>
        <w:ind w:left="567"/>
        <w:jc w:val="both"/>
        <w:rPr>
          <w:rFonts w:ascii="Arial" w:hAnsi="Arial" w:cs="Arial"/>
          <w:sz w:val="24"/>
          <w:szCs w:val="24"/>
        </w:rPr>
      </w:pPr>
    </w:p>
    <w:p w14:paraId="10E61873" w14:textId="77777777" w:rsidR="009C5AEA" w:rsidRDefault="009C5AEA" w:rsidP="009C5AEA">
      <w:pPr>
        <w:suppressAutoHyphens/>
        <w:ind w:left="567"/>
        <w:jc w:val="both"/>
        <w:rPr>
          <w:rFonts w:ascii="Arial" w:hAnsi="Arial" w:cs="Arial"/>
          <w:sz w:val="24"/>
          <w:szCs w:val="24"/>
        </w:rPr>
      </w:pPr>
      <w:r w:rsidRPr="009C5AEA">
        <w:rPr>
          <w:rFonts w:ascii="Arial" w:hAnsi="Arial" w:cs="Arial"/>
          <w:sz w:val="24"/>
          <w:szCs w:val="24"/>
        </w:rPr>
        <w:t xml:space="preserve">The Board </w:t>
      </w:r>
      <w:r w:rsidRPr="009C5AEA">
        <w:rPr>
          <w:rFonts w:ascii="Arial" w:hAnsi="Arial" w:cs="Arial"/>
          <w:b/>
          <w:bCs/>
          <w:sz w:val="24"/>
          <w:szCs w:val="24"/>
        </w:rPr>
        <w:t>AGREED</w:t>
      </w:r>
      <w:r>
        <w:rPr>
          <w:rFonts w:ascii="Arial" w:hAnsi="Arial" w:cs="Arial"/>
          <w:sz w:val="24"/>
          <w:szCs w:val="24"/>
        </w:rPr>
        <w:t xml:space="preserve"> </w:t>
      </w:r>
      <w:r w:rsidRPr="009C5AEA">
        <w:rPr>
          <w:rFonts w:ascii="Arial" w:hAnsi="Arial" w:cs="Arial"/>
          <w:sz w:val="24"/>
          <w:szCs w:val="24"/>
        </w:rPr>
        <w:t>to appoint</w:t>
      </w:r>
      <w:r w:rsidR="008970A3">
        <w:rPr>
          <w:rFonts w:ascii="Arial" w:hAnsi="Arial" w:cs="Arial"/>
          <w:sz w:val="24"/>
          <w:szCs w:val="24"/>
        </w:rPr>
        <w:t xml:space="preserve"> Mr D Finlayson</w:t>
      </w:r>
      <w:r>
        <w:rPr>
          <w:rFonts w:ascii="Arial" w:hAnsi="Arial" w:cs="Arial"/>
          <w:sz w:val="24"/>
          <w:szCs w:val="24"/>
        </w:rPr>
        <w:t xml:space="preserve"> as </w:t>
      </w:r>
      <w:r w:rsidRPr="009C5AEA">
        <w:rPr>
          <w:rFonts w:ascii="Arial" w:hAnsi="Arial" w:cs="Arial"/>
          <w:sz w:val="24"/>
          <w:szCs w:val="24"/>
        </w:rPr>
        <w:t>a Director to the Board of High Life Highland (Trading).</w:t>
      </w:r>
    </w:p>
    <w:p w14:paraId="6644B663" w14:textId="77777777" w:rsidR="009C5AEA" w:rsidRDefault="009C5AEA" w:rsidP="009C5AEA">
      <w:pPr>
        <w:suppressAutoHyphens/>
        <w:ind w:left="567"/>
        <w:jc w:val="both"/>
        <w:rPr>
          <w:rFonts w:ascii="Arial" w:hAnsi="Arial" w:cs="Arial"/>
          <w:sz w:val="24"/>
          <w:szCs w:val="24"/>
        </w:rPr>
      </w:pPr>
    </w:p>
    <w:p w14:paraId="7515E029" w14:textId="77777777" w:rsidR="009C5AEA" w:rsidRPr="009C5AEA" w:rsidRDefault="009C5AEA" w:rsidP="009C5AEA">
      <w:pPr>
        <w:keepNext/>
        <w:widowControl/>
        <w:numPr>
          <w:ilvl w:val="0"/>
          <w:numId w:val="15"/>
        </w:numPr>
        <w:ind w:left="567" w:hanging="567"/>
        <w:jc w:val="both"/>
        <w:outlineLvl w:val="1"/>
        <w:rPr>
          <w:rFonts w:ascii="Arial" w:hAnsi="Arial"/>
          <w:b/>
          <w:snapToGrid/>
          <w:sz w:val="24"/>
          <w:lang w:eastAsia="en-GB"/>
        </w:rPr>
      </w:pPr>
      <w:r w:rsidRPr="009C5AEA">
        <w:rPr>
          <w:rFonts w:ascii="Arial" w:hAnsi="Arial"/>
          <w:b/>
          <w:snapToGrid/>
          <w:sz w:val="24"/>
          <w:lang w:eastAsia="en-GB"/>
        </w:rPr>
        <w:t>Chair/Chief Executive’s Updates</w:t>
      </w:r>
      <w:r w:rsidRPr="009C5AEA">
        <w:rPr>
          <w:rFonts w:ascii="Arial" w:hAnsi="Arial"/>
          <w:b/>
          <w:snapToGrid/>
          <w:sz w:val="24"/>
          <w:lang w:eastAsia="en-GB"/>
        </w:rPr>
        <w:tab/>
      </w:r>
      <w:r w:rsidRPr="009C5AEA">
        <w:rPr>
          <w:rFonts w:ascii="Arial" w:hAnsi="Arial"/>
          <w:b/>
          <w:snapToGrid/>
          <w:sz w:val="24"/>
          <w:lang w:eastAsia="en-GB"/>
        </w:rPr>
        <w:tab/>
      </w:r>
      <w:r w:rsidRPr="009C5AEA">
        <w:rPr>
          <w:rFonts w:ascii="Arial" w:hAnsi="Arial"/>
          <w:b/>
          <w:snapToGrid/>
          <w:sz w:val="24"/>
          <w:lang w:eastAsia="en-GB"/>
        </w:rPr>
        <w:tab/>
      </w:r>
      <w:r w:rsidRPr="009C5AEA">
        <w:rPr>
          <w:rFonts w:ascii="Arial" w:hAnsi="Arial"/>
          <w:b/>
          <w:snapToGrid/>
          <w:sz w:val="24"/>
          <w:lang w:eastAsia="en-GB"/>
        </w:rPr>
        <w:tab/>
      </w:r>
      <w:r w:rsidRPr="009C5AEA">
        <w:rPr>
          <w:rFonts w:ascii="Arial" w:hAnsi="Arial"/>
          <w:b/>
          <w:snapToGrid/>
          <w:sz w:val="24"/>
          <w:lang w:eastAsia="en-GB"/>
        </w:rPr>
        <w:tab/>
      </w:r>
    </w:p>
    <w:p w14:paraId="634569D2" w14:textId="77777777" w:rsidR="009C5AEA" w:rsidRPr="009C5AEA" w:rsidRDefault="009C5AEA" w:rsidP="009C5AEA">
      <w:pPr>
        <w:suppressAutoHyphens/>
        <w:jc w:val="both"/>
        <w:rPr>
          <w:rFonts w:ascii="Arial" w:hAnsi="Arial" w:cs="Arial"/>
          <w:sz w:val="24"/>
          <w:szCs w:val="24"/>
        </w:rPr>
      </w:pPr>
    </w:p>
    <w:p w14:paraId="78F990E6" w14:textId="77777777" w:rsidR="009C5AEA" w:rsidRDefault="009C5AEA" w:rsidP="009C5AEA">
      <w:pPr>
        <w:suppressAutoHyphens/>
        <w:ind w:left="567"/>
        <w:jc w:val="both"/>
        <w:rPr>
          <w:rFonts w:ascii="Arial" w:hAnsi="Arial" w:cs="Arial"/>
          <w:sz w:val="24"/>
          <w:szCs w:val="24"/>
        </w:rPr>
      </w:pPr>
      <w:r w:rsidRPr="009C5AEA">
        <w:rPr>
          <w:rFonts w:ascii="Arial" w:hAnsi="Arial" w:cs="Arial"/>
          <w:sz w:val="24"/>
          <w:szCs w:val="24"/>
        </w:rPr>
        <w:t xml:space="preserve">There </w:t>
      </w:r>
      <w:r>
        <w:rPr>
          <w:rFonts w:ascii="Arial" w:hAnsi="Arial" w:cs="Arial"/>
          <w:sz w:val="24"/>
          <w:szCs w:val="24"/>
        </w:rPr>
        <w:t xml:space="preserve">had been </w:t>
      </w:r>
      <w:r w:rsidRPr="009C5AEA">
        <w:rPr>
          <w:rFonts w:ascii="Arial" w:hAnsi="Arial" w:cs="Arial"/>
          <w:sz w:val="24"/>
          <w:szCs w:val="24"/>
        </w:rPr>
        <w:t xml:space="preserve">circulated Report No. </w:t>
      </w:r>
      <w:r w:rsidRPr="009C5AEA">
        <w:rPr>
          <w:rFonts w:ascii="Arial" w:hAnsi="Arial" w:cs="Arial"/>
          <w:snapToGrid/>
          <w:spacing w:val="-3"/>
          <w:sz w:val="24"/>
          <w:szCs w:val="24"/>
        </w:rPr>
        <w:t>HLH/8/2</w:t>
      </w:r>
      <w:r w:rsidRPr="009C5AEA">
        <w:rPr>
          <w:rFonts w:ascii="Arial" w:hAnsi="Arial" w:cs="Arial"/>
          <w:spacing w:val="-3"/>
          <w:sz w:val="24"/>
          <w:szCs w:val="24"/>
        </w:rPr>
        <w:t>3</w:t>
      </w:r>
      <w:r w:rsidRPr="009C5AEA">
        <w:rPr>
          <w:rFonts w:ascii="Arial" w:hAnsi="Arial" w:cs="Arial"/>
          <w:snapToGrid/>
          <w:spacing w:val="-3"/>
          <w:sz w:val="24"/>
          <w:szCs w:val="24"/>
        </w:rPr>
        <w:t xml:space="preserve"> dated 29 May 2023 </w:t>
      </w:r>
      <w:r w:rsidRPr="009C5AEA">
        <w:rPr>
          <w:rFonts w:ascii="Arial" w:hAnsi="Arial" w:cs="Arial"/>
          <w:sz w:val="24"/>
          <w:szCs w:val="24"/>
        </w:rPr>
        <w:t>by the Chief Executive providing information to Directors and the opportunity for them to discuss issues affecting HLH and its work at an early stage.</w:t>
      </w:r>
    </w:p>
    <w:p w14:paraId="1938D22D" w14:textId="77777777" w:rsidR="007C1B93" w:rsidRDefault="007C1B93" w:rsidP="009C5AEA">
      <w:pPr>
        <w:suppressAutoHyphens/>
        <w:ind w:left="567"/>
        <w:jc w:val="both"/>
        <w:rPr>
          <w:rFonts w:ascii="Arial" w:hAnsi="Arial" w:cs="Arial"/>
          <w:sz w:val="24"/>
          <w:szCs w:val="24"/>
        </w:rPr>
      </w:pPr>
    </w:p>
    <w:p w14:paraId="33E3BD53" w14:textId="6AE1D2DC" w:rsidR="007C1B93" w:rsidRDefault="007C1B93" w:rsidP="009C5AEA">
      <w:pPr>
        <w:suppressAutoHyphens/>
        <w:ind w:left="567"/>
        <w:jc w:val="both"/>
        <w:rPr>
          <w:rFonts w:ascii="Arial" w:hAnsi="Arial" w:cs="Arial"/>
          <w:sz w:val="24"/>
          <w:szCs w:val="24"/>
        </w:rPr>
      </w:pPr>
      <w:r>
        <w:rPr>
          <w:rFonts w:ascii="Arial" w:hAnsi="Arial" w:cs="Arial"/>
          <w:sz w:val="24"/>
          <w:szCs w:val="24"/>
        </w:rPr>
        <w:t xml:space="preserve">An update was provided by the Chief Executive on the </w:t>
      </w:r>
      <w:r w:rsidR="03E76EA8" w:rsidRPr="44F5C0D2">
        <w:rPr>
          <w:rFonts w:ascii="Arial" w:hAnsi="Arial" w:cs="Arial"/>
          <w:sz w:val="24"/>
          <w:szCs w:val="24"/>
        </w:rPr>
        <w:t xml:space="preserve">following: </w:t>
      </w:r>
      <w:r w:rsidR="4699B9AB" w:rsidRPr="44F5C0D2">
        <w:rPr>
          <w:rFonts w:ascii="Arial" w:hAnsi="Arial" w:cs="Arial"/>
          <w:sz w:val="24"/>
          <w:szCs w:val="24"/>
        </w:rPr>
        <w:t xml:space="preserve"> </w:t>
      </w:r>
      <w:r>
        <w:rPr>
          <w:rFonts w:ascii="Arial" w:hAnsi="Arial" w:cs="Arial"/>
          <w:sz w:val="24"/>
          <w:szCs w:val="24"/>
        </w:rPr>
        <w:t xml:space="preserve">lessons learnt from the closure of the Inverness Climbing </w:t>
      </w:r>
      <w:proofErr w:type="gramStart"/>
      <w:r>
        <w:rPr>
          <w:rFonts w:ascii="Arial" w:hAnsi="Arial" w:cs="Arial"/>
          <w:sz w:val="24"/>
          <w:szCs w:val="24"/>
        </w:rPr>
        <w:t>Wall</w:t>
      </w:r>
      <w:r w:rsidR="3E5FDBBB" w:rsidRPr="44F5C0D2">
        <w:rPr>
          <w:rFonts w:ascii="Arial" w:hAnsi="Arial" w:cs="Arial"/>
          <w:sz w:val="24"/>
          <w:szCs w:val="24"/>
        </w:rPr>
        <w:t>;</w:t>
      </w:r>
      <w:r w:rsidR="4699B9AB" w:rsidRPr="44F5C0D2">
        <w:rPr>
          <w:rFonts w:ascii="Arial" w:hAnsi="Arial" w:cs="Arial"/>
          <w:sz w:val="24"/>
          <w:szCs w:val="24"/>
        </w:rPr>
        <w:t>,</w:t>
      </w:r>
      <w:proofErr w:type="gramEnd"/>
      <w:r>
        <w:rPr>
          <w:rFonts w:ascii="Arial" w:hAnsi="Arial" w:cs="Arial"/>
          <w:sz w:val="24"/>
          <w:szCs w:val="24"/>
        </w:rPr>
        <w:t xml:space="preserve"> discussions with Highland Council regarding </w:t>
      </w:r>
      <w:bookmarkStart w:id="2" w:name="_Hlk137652661"/>
      <w:r w:rsidR="00C77AE4">
        <w:rPr>
          <w:rFonts w:ascii="Arial" w:hAnsi="Arial" w:cs="Arial"/>
          <w:sz w:val="24"/>
          <w:szCs w:val="24"/>
        </w:rPr>
        <w:t>rev</w:t>
      </w:r>
      <w:r w:rsidR="00B6231F">
        <w:rPr>
          <w:rFonts w:ascii="Arial" w:hAnsi="Arial" w:cs="Arial"/>
          <w:sz w:val="24"/>
          <w:szCs w:val="24"/>
        </w:rPr>
        <w:t>ie</w:t>
      </w:r>
      <w:r w:rsidR="00C77AE4">
        <w:rPr>
          <w:rFonts w:ascii="Arial" w:hAnsi="Arial" w:cs="Arial"/>
          <w:sz w:val="24"/>
          <w:szCs w:val="24"/>
        </w:rPr>
        <w:t>ws of their Revenue and Capital Budgets</w:t>
      </w:r>
      <w:bookmarkEnd w:id="2"/>
      <w:r w:rsidR="6BE7EBEA" w:rsidRPr="44F5C0D2">
        <w:rPr>
          <w:rFonts w:ascii="Arial" w:hAnsi="Arial" w:cs="Arial"/>
          <w:sz w:val="24"/>
          <w:szCs w:val="24"/>
        </w:rPr>
        <w:t>;</w:t>
      </w:r>
      <w:r w:rsidR="00C77AE4">
        <w:rPr>
          <w:rFonts w:ascii="Arial" w:hAnsi="Arial" w:cs="Arial"/>
          <w:sz w:val="24"/>
          <w:szCs w:val="24"/>
        </w:rPr>
        <w:t xml:space="preserve"> Partnership Working (particularly with the Camanachd Association) and how HLH’s 6 monthly report to Highland Council had been positively received.   The Chair then followed on informing the Board that the 2022/23 Audit had started that week and a draft would be considered by the Finance and Audit Committee in due course.  He also indicated that, as the CoSLA Pay Award was likely to be higher than originally budgeted for, the Auditors would potentially raise the matter of HLH as a Going Concer</w:t>
      </w:r>
      <w:r w:rsidR="0057575F">
        <w:rPr>
          <w:rFonts w:ascii="Arial" w:hAnsi="Arial" w:cs="Arial"/>
          <w:sz w:val="24"/>
          <w:szCs w:val="24"/>
        </w:rPr>
        <w:t>n</w:t>
      </w:r>
      <w:r w:rsidR="00C77AE4">
        <w:rPr>
          <w:rFonts w:ascii="Arial" w:hAnsi="Arial" w:cs="Arial"/>
          <w:sz w:val="24"/>
          <w:szCs w:val="24"/>
        </w:rPr>
        <w:t xml:space="preserve"> a</w:t>
      </w:r>
      <w:r w:rsidR="0057575F">
        <w:rPr>
          <w:rFonts w:ascii="Arial" w:hAnsi="Arial" w:cs="Arial"/>
          <w:sz w:val="24"/>
          <w:szCs w:val="24"/>
        </w:rPr>
        <w:t>n</w:t>
      </w:r>
      <w:r w:rsidR="00C77AE4">
        <w:rPr>
          <w:rFonts w:ascii="Arial" w:hAnsi="Arial" w:cs="Arial"/>
          <w:sz w:val="24"/>
          <w:szCs w:val="24"/>
        </w:rPr>
        <w:t>d a Letter of Comfort would</w:t>
      </w:r>
      <w:r w:rsidR="0057575F">
        <w:rPr>
          <w:rFonts w:ascii="Arial" w:hAnsi="Arial" w:cs="Arial"/>
          <w:sz w:val="24"/>
          <w:szCs w:val="24"/>
        </w:rPr>
        <w:t xml:space="preserve"> again</w:t>
      </w:r>
      <w:r w:rsidR="00C77AE4">
        <w:rPr>
          <w:rFonts w:ascii="Arial" w:hAnsi="Arial" w:cs="Arial"/>
          <w:sz w:val="24"/>
          <w:szCs w:val="24"/>
        </w:rPr>
        <w:t xml:space="preserve"> </w:t>
      </w:r>
      <w:r w:rsidR="0057575F">
        <w:rPr>
          <w:rFonts w:ascii="Arial" w:hAnsi="Arial" w:cs="Arial"/>
          <w:sz w:val="24"/>
          <w:szCs w:val="24"/>
        </w:rPr>
        <w:t>need to</w:t>
      </w:r>
      <w:r w:rsidR="005B25D1">
        <w:rPr>
          <w:rFonts w:ascii="Arial" w:hAnsi="Arial" w:cs="Arial"/>
          <w:sz w:val="24"/>
          <w:szCs w:val="24"/>
        </w:rPr>
        <w:t xml:space="preserve"> be</w:t>
      </w:r>
      <w:r w:rsidR="0057575F">
        <w:rPr>
          <w:rFonts w:ascii="Arial" w:hAnsi="Arial" w:cs="Arial"/>
          <w:sz w:val="24"/>
          <w:szCs w:val="24"/>
        </w:rPr>
        <w:t xml:space="preserve"> sought from the Highland Council.</w:t>
      </w:r>
    </w:p>
    <w:p w14:paraId="42E2DCBD" w14:textId="77777777" w:rsidR="0057575F" w:rsidRDefault="0057575F" w:rsidP="009C5AEA">
      <w:pPr>
        <w:suppressAutoHyphens/>
        <w:ind w:left="567"/>
        <w:jc w:val="both"/>
        <w:rPr>
          <w:rFonts w:ascii="Arial" w:hAnsi="Arial" w:cs="Arial"/>
          <w:sz w:val="24"/>
          <w:szCs w:val="24"/>
        </w:rPr>
      </w:pPr>
    </w:p>
    <w:p w14:paraId="143B125C" w14:textId="753A6A8B" w:rsidR="0057575F" w:rsidRDefault="0057575F" w:rsidP="009C5AEA">
      <w:pPr>
        <w:suppressAutoHyphens/>
        <w:ind w:left="567"/>
        <w:jc w:val="both"/>
        <w:rPr>
          <w:rFonts w:ascii="Arial" w:hAnsi="Arial" w:cs="Arial"/>
          <w:sz w:val="24"/>
          <w:szCs w:val="24"/>
        </w:rPr>
      </w:pPr>
      <w:r>
        <w:rPr>
          <w:rFonts w:ascii="Arial" w:hAnsi="Arial" w:cs="Arial"/>
          <w:sz w:val="24"/>
          <w:szCs w:val="24"/>
        </w:rPr>
        <w:t>Mr Golding, as former Chair of the Trading Board</w:t>
      </w:r>
      <w:r w:rsidR="000F4DD6">
        <w:rPr>
          <w:rFonts w:ascii="Arial" w:hAnsi="Arial" w:cs="Arial"/>
          <w:sz w:val="24"/>
          <w:szCs w:val="24"/>
        </w:rPr>
        <w:t xml:space="preserve">, </w:t>
      </w:r>
      <w:r>
        <w:rPr>
          <w:rFonts w:ascii="Arial" w:hAnsi="Arial" w:cs="Arial"/>
          <w:sz w:val="24"/>
          <w:szCs w:val="24"/>
        </w:rPr>
        <w:t>also gave an update.  He informed</w:t>
      </w:r>
      <w:r w:rsidR="000F4DD6">
        <w:rPr>
          <w:rFonts w:ascii="Arial" w:hAnsi="Arial" w:cs="Arial"/>
          <w:sz w:val="24"/>
          <w:szCs w:val="24"/>
        </w:rPr>
        <w:t xml:space="preserve"> Directors that Mr M Boylan had been appointed </w:t>
      </w:r>
      <w:r w:rsidR="004318CD">
        <w:rPr>
          <w:rFonts w:ascii="Arial" w:hAnsi="Arial" w:cs="Arial"/>
          <w:sz w:val="24"/>
          <w:szCs w:val="24"/>
        </w:rPr>
        <w:t xml:space="preserve">as the new Chair </w:t>
      </w:r>
      <w:r w:rsidR="000F4DD6">
        <w:rPr>
          <w:rFonts w:ascii="Arial" w:hAnsi="Arial" w:cs="Arial"/>
          <w:sz w:val="24"/>
          <w:szCs w:val="24"/>
        </w:rPr>
        <w:t xml:space="preserve">at the meeting of the Board that morning.  </w:t>
      </w:r>
      <w:r w:rsidR="78705530" w:rsidRPr="44F5C0D2">
        <w:rPr>
          <w:rFonts w:ascii="Arial" w:hAnsi="Arial" w:cs="Arial"/>
          <w:sz w:val="24"/>
          <w:szCs w:val="24"/>
        </w:rPr>
        <w:t xml:space="preserve">He also briefed that </w:t>
      </w:r>
      <w:r w:rsidR="14BA87D0" w:rsidRPr="44F5C0D2">
        <w:rPr>
          <w:rFonts w:ascii="Arial" w:hAnsi="Arial" w:cs="Arial"/>
          <w:sz w:val="24"/>
          <w:szCs w:val="24"/>
        </w:rPr>
        <w:t>a</w:t>
      </w:r>
      <w:r w:rsidR="000F4DD6">
        <w:rPr>
          <w:rFonts w:ascii="Arial" w:hAnsi="Arial" w:cs="Arial"/>
          <w:sz w:val="24"/>
          <w:szCs w:val="24"/>
        </w:rPr>
        <w:t xml:space="preserve"> consultant’s report had </w:t>
      </w:r>
      <w:r w:rsidR="000F4DD6">
        <w:rPr>
          <w:rFonts w:ascii="Arial" w:hAnsi="Arial" w:cs="Arial"/>
          <w:sz w:val="24"/>
          <w:szCs w:val="24"/>
        </w:rPr>
        <w:lastRenderedPageBreak/>
        <w:t>been commissioned</w:t>
      </w:r>
      <w:r w:rsidR="00B6231F">
        <w:rPr>
          <w:rFonts w:ascii="Arial" w:hAnsi="Arial" w:cs="Arial"/>
          <w:sz w:val="24"/>
          <w:szCs w:val="24"/>
        </w:rPr>
        <w:t xml:space="preserve"> on the catering operation</w:t>
      </w:r>
      <w:r w:rsidR="000F4DD6">
        <w:rPr>
          <w:rFonts w:ascii="Arial" w:hAnsi="Arial" w:cs="Arial"/>
          <w:sz w:val="24"/>
          <w:szCs w:val="24"/>
        </w:rPr>
        <w:t>, the outcome of which had been reported, and the Trading Board had welcomed its honest and frank assessment</w:t>
      </w:r>
      <w:r w:rsidR="004318CD">
        <w:rPr>
          <w:rFonts w:ascii="Arial" w:hAnsi="Arial" w:cs="Arial"/>
          <w:sz w:val="24"/>
          <w:szCs w:val="24"/>
        </w:rPr>
        <w:t>.</w:t>
      </w:r>
    </w:p>
    <w:p w14:paraId="393C02C7" w14:textId="77777777" w:rsidR="00D07562" w:rsidRDefault="00D07562" w:rsidP="009C5AEA">
      <w:pPr>
        <w:suppressAutoHyphens/>
        <w:ind w:left="567"/>
        <w:jc w:val="both"/>
        <w:rPr>
          <w:rFonts w:ascii="Arial" w:hAnsi="Arial" w:cs="Arial"/>
          <w:sz w:val="24"/>
          <w:szCs w:val="24"/>
        </w:rPr>
      </w:pPr>
    </w:p>
    <w:p w14:paraId="4E435E57" w14:textId="77777777" w:rsidR="00D07562" w:rsidRDefault="00D07562" w:rsidP="00D07562">
      <w:pPr>
        <w:widowControl/>
        <w:ind w:left="567"/>
        <w:jc w:val="both"/>
        <w:rPr>
          <w:rFonts w:ascii="Arial" w:hAnsi="Arial" w:cs="Arial"/>
          <w:sz w:val="24"/>
          <w:szCs w:val="24"/>
        </w:rPr>
      </w:pPr>
      <w:r w:rsidRPr="008D301A">
        <w:rPr>
          <w:rFonts w:ascii="Arial" w:hAnsi="Arial" w:cs="Arial"/>
          <w:sz w:val="24"/>
          <w:szCs w:val="24"/>
        </w:rPr>
        <w:t xml:space="preserve">During discussion, </w:t>
      </w:r>
      <w:r>
        <w:rPr>
          <w:rFonts w:ascii="Arial" w:hAnsi="Arial" w:cs="Arial"/>
          <w:sz w:val="24"/>
          <w:szCs w:val="24"/>
        </w:rPr>
        <w:t>Directors</w:t>
      </w:r>
      <w:r w:rsidRPr="008D301A">
        <w:rPr>
          <w:rFonts w:ascii="Arial" w:hAnsi="Arial" w:cs="Arial"/>
          <w:sz w:val="24"/>
          <w:szCs w:val="24"/>
        </w:rPr>
        <w:t xml:space="preserve"> raised the following issues:-</w:t>
      </w:r>
    </w:p>
    <w:p w14:paraId="0987057A" w14:textId="77777777" w:rsidR="00D07562" w:rsidRDefault="00D07562" w:rsidP="00D07562">
      <w:pPr>
        <w:widowControl/>
        <w:ind w:left="567"/>
        <w:jc w:val="both"/>
        <w:rPr>
          <w:rFonts w:ascii="Arial" w:hAnsi="Arial" w:cs="Arial"/>
          <w:sz w:val="24"/>
          <w:szCs w:val="24"/>
        </w:rPr>
      </w:pPr>
    </w:p>
    <w:p w14:paraId="744E352C" w14:textId="7058B06F" w:rsidR="00B6231F" w:rsidRPr="00B6231F" w:rsidRDefault="00D07562" w:rsidP="00D07562">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shd w:val="clear" w:color="auto" w:fill="FFFFFF"/>
        </w:rPr>
        <w:t xml:space="preserve">the </w:t>
      </w:r>
      <w:r w:rsidR="35378495">
        <w:rPr>
          <w:rFonts w:ascii="Arial" w:hAnsi="Arial" w:cs="Arial"/>
          <w:sz w:val="24"/>
          <w:szCs w:val="24"/>
          <w:shd w:val="clear" w:color="auto" w:fill="FFFFFF"/>
        </w:rPr>
        <w:t>negative</w:t>
      </w:r>
      <w:r>
        <w:rPr>
          <w:rFonts w:ascii="Arial" w:hAnsi="Arial" w:cs="Arial"/>
          <w:sz w:val="24"/>
          <w:szCs w:val="24"/>
          <w:shd w:val="clear" w:color="auto" w:fill="FFFFFF"/>
        </w:rPr>
        <w:t xml:space="preserve"> reaction to the closure of the HLH</w:t>
      </w:r>
      <w:r w:rsidR="00B6231F">
        <w:rPr>
          <w:rFonts w:ascii="Arial" w:hAnsi="Arial" w:cs="Arial"/>
          <w:sz w:val="24"/>
          <w:szCs w:val="24"/>
          <w:shd w:val="clear" w:color="auto" w:fill="FFFFFF"/>
        </w:rPr>
        <w:t xml:space="preserve"> Climbing Wall</w:t>
      </w:r>
      <w:r w:rsidR="00B6231F" w:rsidRPr="00B6231F">
        <w:rPr>
          <w:rFonts w:ascii="Arial" w:hAnsi="Arial" w:cs="Arial"/>
          <w:sz w:val="24"/>
          <w:szCs w:val="24"/>
          <w:shd w:val="clear" w:color="auto" w:fill="FFFFFF"/>
        </w:rPr>
        <w:t xml:space="preserve"> </w:t>
      </w:r>
      <w:r w:rsidR="00B6231F">
        <w:rPr>
          <w:rFonts w:ascii="Arial" w:hAnsi="Arial" w:cs="Arial"/>
          <w:sz w:val="24"/>
          <w:szCs w:val="24"/>
          <w:shd w:val="clear" w:color="auto" w:fill="FFFFFF"/>
        </w:rPr>
        <w:t>had been greater than expected so it was important to that this wasn’t seen as HLH pulling back from activities;</w:t>
      </w:r>
    </w:p>
    <w:p w14:paraId="775AE014" w14:textId="77777777" w:rsidR="00B6231F" w:rsidRPr="00B6231F" w:rsidRDefault="00B6231F" w:rsidP="00D07562">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shd w:val="clear" w:color="auto" w:fill="FFFFFF"/>
        </w:rPr>
        <w:t>the closure of the Climbing Wall had generated considerable correspondence to Directors and Officers were thanked for their guidance as to how to respond;</w:t>
      </w:r>
    </w:p>
    <w:p w14:paraId="74534C49" w14:textId="00502EBB" w:rsidR="00D07562" w:rsidRDefault="00B6231F" w:rsidP="00D07562">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shd w:val="clear" w:color="auto" w:fill="FFFFFF"/>
        </w:rPr>
        <w:t xml:space="preserve">turning to the </w:t>
      </w:r>
      <w:r>
        <w:rPr>
          <w:rFonts w:ascii="Arial" w:hAnsi="Arial" w:cs="Arial"/>
          <w:sz w:val="24"/>
          <w:szCs w:val="24"/>
        </w:rPr>
        <w:t xml:space="preserve">CoSLA Pay Award negotiations, concern was expressed about the impact this </w:t>
      </w:r>
      <w:r w:rsidR="00B8730D">
        <w:rPr>
          <w:rFonts w:ascii="Arial" w:hAnsi="Arial" w:cs="Arial"/>
          <w:sz w:val="24"/>
          <w:szCs w:val="24"/>
        </w:rPr>
        <w:t>might</w:t>
      </w:r>
      <w:r>
        <w:rPr>
          <w:rFonts w:ascii="Arial" w:hAnsi="Arial" w:cs="Arial"/>
          <w:sz w:val="24"/>
          <w:szCs w:val="24"/>
        </w:rPr>
        <w:t xml:space="preserve"> have on HLH as a Going Concern;</w:t>
      </w:r>
    </w:p>
    <w:p w14:paraId="3AA27173" w14:textId="388253D3" w:rsidR="00B6231F" w:rsidRDefault="00B6231F" w:rsidP="00D07562">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 xml:space="preserve">the consultant’s </w:t>
      </w:r>
      <w:r w:rsidR="00D356D6">
        <w:rPr>
          <w:rFonts w:ascii="Arial" w:hAnsi="Arial" w:cs="Arial"/>
          <w:sz w:val="24"/>
          <w:szCs w:val="24"/>
        </w:rPr>
        <w:t xml:space="preserve">report, a copy of which would be circulated to </w:t>
      </w:r>
      <w:r w:rsidR="00D356D6" w:rsidRPr="44F5C0D2">
        <w:rPr>
          <w:rFonts w:ascii="Arial" w:hAnsi="Arial" w:cs="Arial"/>
          <w:sz w:val="24"/>
          <w:szCs w:val="24"/>
        </w:rPr>
        <w:t>th</w:t>
      </w:r>
      <w:r w:rsidR="1D17863A" w:rsidRPr="44F5C0D2">
        <w:rPr>
          <w:rFonts w:ascii="Arial" w:hAnsi="Arial" w:cs="Arial"/>
          <w:sz w:val="24"/>
          <w:szCs w:val="24"/>
        </w:rPr>
        <w:t>ose</w:t>
      </w:r>
      <w:r w:rsidR="00D356D6">
        <w:rPr>
          <w:rFonts w:ascii="Arial" w:hAnsi="Arial" w:cs="Arial"/>
          <w:sz w:val="24"/>
          <w:szCs w:val="24"/>
        </w:rPr>
        <w:t xml:space="preserve"> HLH Board</w:t>
      </w:r>
      <w:r w:rsidR="2562F37E" w:rsidRPr="44F5C0D2">
        <w:rPr>
          <w:rFonts w:ascii="Arial" w:hAnsi="Arial" w:cs="Arial"/>
          <w:sz w:val="24"/>
          <w:szCs w:val="24"/>
        </w:rPr>
        <w:t xml:space="preserve"> mem</w:t>
      </w:r>
      <w:r w:rsidR="00A85141">
        <w:rPr>
          <w:rFonts w:ascii="Arial" w:hAnsi="Arial" w:cs="Arial"/>
          <w:sz w:val="24"/>
          <w:szCs w:val="24"/>
        </w:rPr>
        <w:t>b</w:t>
      </w:r>
      <w:r w:rsidR="2562F37E" w:rsidRPr="44F5C0D2">
        <w:rPr>
          <w:rFonts w:ascii="Arial" w:hAnsi="Arial" w:cs="Arial"/>
          <w:sz w:val="24"/>
          <w:szCs w:val="24"/>
        </w:rPr>
        <w:t>ers on request</w:t>
      </w:r>
      <w:r w:rsidR="00D356D6">
        <w:rPr>
          <w:rFonts w:ascii="Arial" w:hAnsi="Arial" w:cs="Arial"/>
          <w:sz w:val="24"/>
          <w:szCs w:val="24"/>
        </w:rPr>
        <w:t>, was welcomed as it would inform where adjustments were required and the professional judgement on the challenges ahead were to be commended;</w:t>
      </w:r>
    </w:p>
    <w:p w14:paraId="3044EECC" w14:textId="262F8931" w:rsidR="00D356D6" w:rsidRDefault="00D356D6" w:rsidP="00FA0381">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 xml:space="preserve">training in the catering operation was </w:t>
      </w:r>
      <w:r w:rsidR="686302F7" w:rsidRPr="44F5C0D2">
        <w:rPr>
          <w:rFonts w:ascii="Arial" w:hAnsi="Arial" w:cs="Arial"/>
          <w:sz w:val="24"/>
          <w:szCs w:val="24"/>
        </w:rPr>
        <w:t xml:space="preserve">important </w:t>
      </w:r>
      <w:r>
        <w:rPr>
          <w:rFonts w:ascii="Arial" w:hAnsi="Arial" w:cs="Arial"/>
          <w:sz w:val="24"/>
          <w:szCs w:val="24"/>
        </w:rPr>
        <w:t xml:space="preserve"> to success but this </w:t>
      </w:r>
      <w:r w:rsidR="00A35AD1">
        <w:rPr>
          <w:rFonts w:ascii="Arial" w:hAnsi="Arial" w:cs="Arial"/>
          <w:sz w:val="24"/>
          <w:szCs w:val="24"/>
        </w:rPr>
        <w:t xml:space="preserve">had to be carefully managed so that it was not seen to be disadvantaging other areas of HLH; </w:t>
      </w:r>
    </w:p>
    <w:p w14:paraId="5F89E34C" w14:textId="77777777" w:rsidR="00A35AD1" w:rsidRDefault="00A35AD1" w:rsidP="00FA0381">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 xml:space="preserve">some Directors had experience, and contacts, in hospitality and who would be willing to help and </w:t>
      </w:r>
      <w:proofErr w:type="spellStart"/>
      <w:r>
        <w:rPr>
          <w:rFonts w:ascii="Arial" w:hAnsi="Arial" w:cs="Arial"/>
          <w:sz w:val="24"/>
          <w:szCs w:val="24"/>
        </w:rPr>
        <w:t>advise</w:t>
      </w:r>
      <w:proofErr w:type="spellEnd"/>
      <w:r>
        <w:rPr>
          <w:rFonts w:ascii="Arial" w:hAnsi="Arial" w:cs="Arial"/>
          <w:sz w:val="24"/>
          <w:szCs w:val="24"/>
        </w:rPr>
        <w:t xml:space="preserve"> on the way forward; and</w:t>
      </w:r>
    </w:p>
    <w:p w14:paraId="47E1B69F" w14:textId="77777777" w:rsidR="00A35AD1" w:rsidRDefault="00A35AD1" w:rsidP="00FA0381">
      <w:pPr>
        <w:widowControl/>
        <w:numPr>
          <w:ilvl w:val="0"/>
          <w:numId w:val="6"/>
        </w:numPr>
        <w:tabs>
          <w:tab w:val="left" w:pos="1134"/>
        </w:tabs>
        <w:ind w:left="1134" w:hanging="567"/>
        <w:jc w:val="both"/>
        <w:rPr>
          <w:rFonts w:ascii="Arial" w:hAnsi="Arial" w:cs="Arial"/>
          <w:sz w:val="24"/>
          <w:szCs w:val="24"/>
        </w:rPr>
      </w:pPr>
      <w:r w:rsidRPr="41473F2E">
        <w:rPr>
          <w:rFonts w:ascii="Arial" w:hAnsi="Arial" w:cs="Arial"/>
          <w:sz w:val="24"/>
          <w:szCs w:val="24"/>
        </w:rPr>
        <w:t>the Trading Board had asked for a Catering Operational Action Plan.</w:t>
      </w:r>
    </w:p>
    <w:p w14:paraId="3927CDB3" w14:textId="77777777" w:rsidR="009C5AEA" w:rsidRPr="009C5AEA" w:rsidRDefault="009C5AEA" w:rsidP="009C5AEA">
      <w:pPr>
        <w:suppressAutoHyphens/>
        <w:ind w:left="567"/>
        <w:jc w:val="both"/>
        <w:rPr>
          <w:rFonts w:ascii="Arial" w:hAnsi="Arial" w:cs="Arial"/>
          <w:sz w:val="24"/>
          <w:szCs w:val="24"/>
        </w:rPr>
      </w:pPr>
    </w:p>
    <w:p w14:paraId="470B20FF" w14:textId="77777777" w:rsidR="00D356D6" w:rsidRDefault="009C5AEA" w:rsidP="009C5AEA">
      <w:pPr>
        <w:suppressAutoHyphens/>
        <w:ind w:left="567"/>
        <w:jc w:val="both"/>
        <w:rPr>
          <w:rFonts w:ascii="Arial" w:hAnsi="Arial" w:cs="Arial"/>
          <w:sz w:val="24"/>
          <w:szCs w:val="24"/>
        </w:rPr>
      </w:pPr>
      <w:r w:rsidRPr="009C5AEA">
        <w:rPr>
          <w:rFonts w:ascii="Arial" w:hAnsi="Arial" w:cs="Arial"/>
          <w:sz w:val="24"/>
          <w:szCs w:val="24"/>
        </w:rPr>
        <w:t>The Board</w:t>
      </w:r>
      <w:r w:rsidR="00D356D6">
        <w:rPr>
          <w:rFonts w:ascii="Arial" w:hAnsi="Arial" w:cs="Arial"/>
          <w:sz w:val="24"/>
          <w:szCs w:val="24"/>
        </w:rPr>
        <w:t xml:space="preserve">:- </w:t>
      </w:r>
      <w:r w:rsidRPr="009C5AEA">
        <w:rPr>
          <w:rFonts w:ascii="Arial" w:hAnsi="Arial" w:cs="Arial"/>
          <w:sz w:val="24"/>
          <w:szCs w:val="24"/>
        </w:rPr>
        <w:t xml:space="preserve"> </w:t>
      </w:r>
    </w:p>
    <w:p w14:paraId="10FDAFBB" w14:textId="77777777" w:rsidR="009C5AEA" w:rsidRDefault="009C5AEA" w:rsidP="009C5AEA">
      <w:pPr>
        <w:suppressAutoHyphens/>
        <w:ind w:left="567"/>
        <w:jc w:val="both"/>
        <w:rPr>
          <w:rFonts w:ascii="Arial" w:hAnsi="Arial" w:cs="Arial"/>
          <w:sz w:val="24"/>
          <w:szCs w:val="24"/>
        </w:rPr>
      </w:pPr>
    </w:p>
    <w:p w14:paraId="6F4B4B48" w14:textId="08AED779" w:rsidR="00D356D6" w:rsidRDefault="00D356D6" w:rsidP="00D356D6">
      <w:pPr>
        <w:widowControl/>
        <w:numPr>
          <w:ilvl w:val="0"/>
          <w:numId w:val="18"/>
        </w:numPr>
        <w:ind w:left="1134" w:hanging="567"/>
        <w:contextualSpacing/>
        <w:jc w:val="both"/>
        <w:rPr>
          <w:rFonts w:ascii="Arial" w:hAnsi="Arial" w:cs="Arial"/>
          <w:sz w:val="24"/>
          <w:szCs w:val="24"/>
        </w:rPr>
      </w:pPr>
      <w:r w:rsidRPr="41473F2E">
        <w:rPr>
          <w:rFonts w:ascii="Arial" w:hAnsi="Arial" w:cs="Arial"/>
          <w:b/>
          <w:bCs/>
          <w:sz w:val="24"/>
          <w:szCs w:val="24"/>
        </w:rPr>
        <w:t xml:space="preserve">NOTED </w:t>
      </w:r>
      <w:r w:rsidRPr="41473F2E">
        <w:rPr>
          <w:rFonts w:ascii="Arial" w:hAnsi="Arial" w:cs="Arial"/>
          <w:sz w:val="24"/>
          <w:szCs w:val="24"/>
        </w:rPr>
        <w:t>the updates; and</w:t>
      </w:r>
    </w:p>
    <w:p w14:paraId="36940BC2" w14:textId="368CF90D" w:rsidR="00D356D6" w:rsidRPr="005E178F" w:rsidRDefault="00D356D6" w:rsidP="41473F2E">
      <w:pPr>
        <w:widowControl/>
        <w:numPr>
          <w:ilvl w:val="0"/>
          <w:numId w:val="18"/>
        </w:numPr>
        <w:ind w:left="1134" w:hanging="567"/>
        <w:contextualSpacing/>
        <w:jc w:val="both"/>
        <w:rPr>
          <w:rFonts w:ascii="Arial" w:hAnsi="Arial" w:cs="Arial"/>
          <w:b/>
          <w:bCs/>
          <w:i/>
          <w:iCs/>
          <w:sz w:val="24"/>
          <w:szCs w:val="24"/>
        </w:rPr>
      </w:pPr>
      <w:r w:rsidRPr="41473F2E">
        <w:rPr>
          <w:rFonts w:ascii="Arial" w:hAnsi="Arial" w:cs="Arial"/>
          <w:b/>
          <w:bCs/>
          <w:i/>
          <w:iCs/>
          <w:sz w:val="24"/>
          <w:szCs w:val="24"/>
        </w:rPr>
        <w:t>AGREED</w:t>
      </w:r>
      <w:r w:rsidRPr="41473F2E">
        <w:rPr>
          <w:rFonts w:ascii="Arial" w:hAnsi="Arial" w:cs="Arial"/>
          <w:i/>
          <w:iCs/>
          <w:sz w:val="24"/>
          <w:szCs w:val="24"/>
        </w:rPr>
        <w:t xml:space="preserve"> the consultant’s report  be circulated to the HLH Board</w:t>
      </w:r>
      <w:r w:rsidR="00501A9B">
        <w:rPr>
          <w:rFonts w:ascii="Arial" w:hAnsi="Arial" w:cs="Arial"/>
          <w:i/>
          <w:iCs/>
          <w:sz w:val="24"/>
          <w:szCs w:val="24"/>
        </w:rPr>
        <w:t xml:space="preserve"> on request</w:t>
      </w:r>
      <w:r w:rsidRPr="41473F2E">
        <w:rPr>
          <w:rFonts w:ascii="Arial" w:hAnsi="Arial" w:cs="Arial"/>
          <w:i/>
          <w:iCs/>
          <w:sz w:val="24"/>
          <w:szCs w:val="24"/>
        </w:rPr>
        <w:t>.</w:t>
      </w:r>
    </w:p>
    <w:p w14:paraId="6893DC07" w14:textId="77777777" w:rsidR="009C5AEA" w:rsidRDefault="009C5AEA" w:rsidP="009C5AEA">
      <w:pPr>
        <w:snapToGrid w:val="0"/>
        <w:ind w:left="567"/>
        <w:jc w:val="center"/>
        <w:rPr>
          <w:rFonts w:ascii="Arial" w:hAnsi="Arial" w:cs="Arial"/>
          <w:b/>
          <w:bCs/>
          <w:iCs/>
          <w:snapToGrid/>
          <w:sz w:val="24"/>
          <w:szCs w:val="24"/>
        </w:rPr>
      </w:pPr>
      <w:r w:rsidRPr="009C5AEA">
        <w:rPr>
          <w:rFonts w:ascii="Arial" w:hAnsi="Arial" w:cs="Arial"/>
          <w:b/>
          <w:bCs/>
          <w:iCs/>
          <w:snapToGrid/>
          <w:sz w:val="24"/>
          <w:szCs w:val="24"/>
        </w:rPr>
        <w:t>STRATEGY</w:t>
      </w:r>
    </w:p>
    <w:p w14:paraId="0B6CEE7C" w14:textId="77777777" w:rsidR="009C5AEA" w:rsidRPr="009C5AEA" w:rsidRDefault="009C5AEA" w:rsidP="009C5AEA">
      <w:pPr>
        <w:snapToGrid w:val="0"/>
        <w:ind w:left="567"/>
        <w:jc w:val="center"/>
        <w:rPr>
          <w:rFonts w:ascii="Arial" w:hAnsi="Arial" w:cs="Arial"/>
          <w:b/>
          <w:bCs/>
          <w:iCs/>
          <w:snapToGrid/>
          <w:sz w:val="24"/>
          <w:szCs w:val="24"/>
        </w:rPr>
      </w:pPr>
    </w:p>
    <w:p w14:paraId="6D05BAC6" w14:textId="77777777" w:rsidR="009C5AEA" w:rsidRPr="009C5AEA" w:rsidRDefault="009C5AEA" w:rsidP="009C5AEA">
      <w:pPr>
        <w:keepNext/>
        <w:widowControl/>
        <w:numPr>
          <w:ilvl w:val="0"/>
          <w:numId w:val="15"/>
        </w:numPr>
        <w:ind w:left="567" w:hanging="567"/>
        <w:jc w:val="both"/>
        <w:outlineLvl w:val="1"/>
        <w:rPr>
          <w:rFonts w:ascii="Arial" w:hAnsi="Arial"/>
          <w:b/>
          <w:snapToGrid/>
          <w:sz w:val="24"/>
          <w:lang w:eastAsia="en-GB"/>
        </w:rPr>
      </w:pPr>
      <w:r w:rsidRPr="009C5AEA">
        <w:rPr>
          <w:rFonts w:ascii="Arial" w:hAnsi="Arial"/>
          <w:b/>
          <w:snapToGrid/>
          <w:sz w:val="24"/>
          <w:lang w:eastAsia="en-GB"/>
        </w:rPr>
        <w:t>Service Delivery Contract</w:t>
      </w:r>
      <w:r w:rsidRPr="009C5AEA">
        <w:rPr>
          <w:rFonts w:ascii="Arial" w:hAnsi="Arial"/>
          <w:b/>
          <w:snapToGrid/>
          <w:sz w:val="24"/>
          <w:lang w:eastAsia="en-GB"/>
        </w:rPr>
        <w:tab/>
      </w:r>
      <w:r w:rsidRPr="009C5AEA">
        <w:rPr>
          <w:rFonts w:ascii="Arial" w:hAnsi="Arial"/>
          <w:b/>
          <w:snapToGrid/>
          <w:sz w:val="24"/>
          <w:lang w:eastAsia="en-GB"/>
        </w:rPr>
        <w:tab/>
      </w:r>
      <w:r w:rsidRPr="009C5AEA">
        <w:rPr>
          <w:rFonts w:ascii="Arial" w:hAnsi="Arial"/>
          <w:b/>
          <w:snapToGrid/>
          <w:sz w:val="24"/>
          <w:lang w:eastAsia="en-GB"/>
        </w:rPr>
        <w:tab/>
      </w:r>
      <w:r w:rsidRPr="009C5AEA">
        <w:rPr>
          <w:rFonts w:ascii="Arial" w:hAnsi="Arial"/>
          <w:b/>
          <w:snapToGrid/>
          <w:sz w:val="24"/>
          <w:lang w:eastAsia="en-GB"/>
        </w:rPr>
        <w:tab/>
      </w:r>
      <w:r w:rsidRPr="009C5AEA">
        <w:rPr>
          <w:rFonts w:ascii="Arial" w:hAnsi="Arial"/>
          <w:b/>
          <w:snapToGrid/>
          <w:sz w:val="24"/>
          <w:lang w:eastAsia="en-GB"/>
        </w:rPr>
        <w:tab/>
      </w:r>
      <w:r w:rsidRPr="009C5AEA">
        <w:rPr>
          <w:rFonts w:ascii="Arial" w:hAnsi="Arial"/>
          <w:b/>
          <w:snapToGrid/>
          <w:sz w:val="24"/>
          <w:lang w:eastAsia="en-GB"/>
        </w:rPr>
        <w:tab/>
        <w:t xml:space="preserve">   </w:t>
      </w:r>
      <w:r w:rsidRPr="009C5AEA">
        <w:rPr>
          <w:rFonts w:ascii="Arial" w:hAnsi="Arial"/>
          <w:b/>
          <w:snapToGrid/>
          <w:sz w:val="24"/>
          <w:lang w:eastAsia="en-GB"/>
        </w:rPr>
        <w:tab/>
        <w:t xml:space="preserve">          </w:t>
      </w:r>
    </w:p>
    <w:p w14:paraId="0FDB32D2" w14:textId="77777777" w:rsidR="009C5AEA" w:rsidRPr="009C5AEA" w:rsidRDefault="009C5AEA" w:rsidP="009C5AEA">
      <w:pPr>
        <w:suppressAutoHyphens/>
        <w:ind w:left="567"/>
        <w:jc w:val="both"/>
        <w:rPr>
          <w:rFonts w:ascii="Arial" w:hAnsi="Arial" w:cs="Arial"/>
          <w:snapToGrid/>
          <w:color w:val="FF0000"/>
          <w:sz w:val="24"/>
          <w:szCs w:val="24"/>
          <w:lang w:eastAsia="en-GB"/>
        </w:rPr>
      </w:pPr>
    </w:p>
    <w:p w14:paraId="6739638D" w14:textId="593B351F" w:rsidR="006938AC" w:rsidRDefault="005E178F" w:rsidP="009C5AEA">
      <w:pPr>
        <w:suppressAutoHyphens/>
        <w:ind w:left="567"/>
        <w:jc w:val="both"/>
        <w:rPr>
          <w:rFonts w:ascii="Arial" w:hAnsi="Arial" w:cs="Arial"/>
          <w:snapToGrid/>
          <w:sz w:val="24"/>
          <w:szCs w:val="24"/>
          <w:lang w:eastAsia="en-GB"/>
        </w:rPr>
      </w:pPr>
      <w:r>
        <w:rPr>
          <w:rFonts w:ascii="Arial" w:hAnsi="Arial" w:cs="Arial"/>
          <w:snapToGrid/>
          <w:sz w:val="24"/>
          <w:szCs w:val="24"/>
          <w:lang w:eastAsia="en-GB"/>
        </w:rPr>
        <w:t xml:space="preserve">Prior to entering into discussion, the Company Secretary took the opportunity to remind Directors of their role and responsibilities to the </w:t>
      </w:r>
      <w:r w:rsidR="006938AC">
        <w:rPr>
          <w:rFonts w:ascii="Arial" w:hAnsi="Arial" w:cs="Arial"/>
          <w:snapToGrid/>
          <w:sz w:val="24"/>
          <w:szCs w:val="24"/>
          <w:lang w:eastAsia="en-GB"/>
        </w:rPr>
        <w:t xml:space="preserve">Charity.  In particular, </w:t>
      </w:r>
      <w:r w:rsidR="006938AC">
        <w:rPr>
          <w:rFonts w:ascii="Arial" w:hAnsi="Arial" w:cs="Arial"/>
          <w:sz w:val="24"/>
          <w:szCs w:val="24"/>
        </w:rPr>
        <w:t xml:space="preserve">the crucial importance of the review of the Service Delivery Contract (SDC) was emphasised and it was important that discussions, both </w:t>
      </w:r>
      <w:r w:rsidR="002920C9">
        <w:rPr>
          <w:rFonts w:ascii="Arial" w:hAnsi="Arial" w:cs="Arial"/>
          <w:sz w:val="24"/>
          <w:szCs w:val="24"/>
        </w:rPr>
        <w:t>to</w:t>
      </w:r>
      <w:r w:rsidR="006938AC">
        <w:rPr>
          <w:rFonts w:ascii="Arial" w:hAnsi="Arial" w:cs="Arial"/>
          <w:sz w:val="24"/>
          <w:szCs w:val="24"/>
        </w:rPr>
        <w:t xml:space="preserve">day and into the future, remained </w:t>
      </w:r>
      <w:r w:rsidR="004318CD">
        <w:rPr>
          <w:rFonts w:ascii="Arial" w:hAnsi="Arial" w:cs="Arial"/>
          <w:sz w:val="24"/>
          <w:szCs w:val="24"/>
        </w:rPr>
        <w:t>confidential</w:t>
      </w:r>
      <w:r w:rsidR="006938AC">
        <w:rPr>
          <w:rFonts w:ascii="Arial" w:hAnsi="Arial" w:cs="Arial"/>
          <w:sz w:val="24"/>
          <w:szCs w:val="24"/>
        </w:rPr>
        <w:t>.</w:t>
      </w:r>
    </w:p>
    <w:p w14:paraId="1FACFA15" w14:textId="77777777" w:rsidR="006938AC" w:rsidRDefault="006938AC" w:rsidP="009C5AEA">
      <w:pPr>
        <w:suppressAutoHyphens/>
        <w:ind w:left="567"/>
        <w:jc w:val="both"/>
        <w:rPr>
          <w:rFonts w:ascii="Arial" w:hAnsi="Arial" w:cs="Arial"/>
          <w:snapToGrid/>
          <w:sz w:val="24"/>
          <w:szCs w:val="24"/>
          <w:lang w:eastAsia="en-GB"/>
        </w:rPr>
      </w:pPr>
    </w:p>
    <w:p w14:paraId="4A02B3A5" w14:textId="68638E70" w:rsidR="009C5AEA" w:rsidRDefault="009C5AEA" w:rsidP="009C5AEA">
      <w:pPr>
        <w:suppressAutoHyphens/>
        <w:ind w:left="567"/>
        <w:jc w:val="both"/>
        <w:rPr>
          <w:rFonts w:ascii="Arial" w:hAnsi="Arial" w:cs="Arial"/>
          <w:sz w:val="24"/>
          <w:szCs w:val="24"/>
        </w:rPr>
      </w:pPr>
      <w:r>
        <w:rPr>
          <w:rFonts w:ascii="Arial" w:hAnsi="Arial" w:cs="Arial"/>
          <w:snapToGrid/>
          <w:sz w:val="24"/>
          <w:szCs w:val="24"/>
          <w:lang w:eastAsia="en-GB"/>
        </w:rPr>
        <w:t xml:space="preserve">In place of </w:t>
      </w:r>
      <w:r w:rsidRPr="009C5AEA">
        <w:rPr>
          <w:rFonts w:ascii="Arial" w:hAnsi="Arial" w:cs="Arial"/>
          <w:sz w:val="24"/>
          <w:szCs w:val="24"/>
        </w:rPr>
        <w:t xml:space="preserve">Report No. </w:t>
      </w:r>
      <w:r w:rsidRPr="009C5AEA">
        <w:rPr>
          <w:rFonts w:ascii="Arial" w:hAnsi="Arial" w:cs="Arial"/>
          <w:snapToGrid/>
          <w:spacing w:val="-3"/>
          <w:sz w:val="24"/>
          <w:szCs w:val="24"/>
        </w:rPr>
        <w:t>HLH/9/2</w:t>
      </w:r>
      <w:r w:rsidRPr="009C5AEA">
        <w:rPr>
          <w:rFonts w:ascii="Arial" w:hAnsi="Arial" w:cs="Arial"/>
          <w:spacing w:val="-3"/>
          <w:sz w:val="24"/>
          <w:szCs w:val="24"/>
        </w:rPr>
        <w:t>3</w:t>
      </w:r>
      <w:r>
        <w:rPr>
          <w:rFonts w:ascii="Arial" w:hAnsi="Arial" w:cs="Arial"/>
          <w:spacing w:val="-3"/>
          <w:sz w:val="24"/>
          <w:szCs w:val="24"/>
        </w:rPr>
        <w:t>, a presentation was made</w:t>
      </w:r>
      <w:r w:rsidRPr="009C5AEA">
        <w:rPr>
          <w:rFonts w:ascii="Arial" w:hAnsi="Arial" w:cs="Arial"/>
          <w:snapToGrid/>
          <w:spacing w:val="-3"/>
          <w:sz w:val="24"/>
          <w:szCs w:val="24"/>
        </w:rPr>
        <w:t xml:space="preserve"> </w:t>
      </w:r>
      <w:r w:rsidRPr="009C5AEA">
        <w:rPr>
          <w:rFonts w:ascii="Arial" w:hAnsi="Arial" w:cs="Arial"/>
          <w:sz w:val="24"/>
          <w:szCs w:val="24"/>
        </w:rPr>
        <w:t>by the Chief Executive</w:t>
      </w:r>
      <w:r>
        <w:rPr>
          <w:rFonts w:ascii="Arial" w:hAnsi="Arial" w:cs="Arial"/>
          <w:sz w:val="24"/>
          <w:szCs w:val="24"/>
        </w:rPr>
        <w:t xml:space="preserve"> during which</w:t>
      </w:r>
      <w:r w:rsidR="006938AC">
        <w:rPr>
          <w:rFonts w:ascii="Arial" w:hAnsi="Arial" w:cs="Arial"/>
          <w:sz w:val="24"/>
          <w:szCs w:val="24"/>
        </w:rPr>
        <w:t xml:space="preserve"> the intent of moving forward with the SDC review as soon as possible was highlighted.  Discussions were due to take place on 4/5 July</w:t>
      </w:r>
      <w:r w:rsidR="00DF2381">
        <w:rPr>
          <w:rFonts w:ascii="Arial" w:hAnsi="Arial" w:cs="Arial"/>
          <w:sz w:val="24"/>
          <w:szCs w:val="24"/>
        </w:rPr>
        <w:t xml:space="preserve"> as it was recognised that it would need to feed into the Council’s 2024/25 budget.  A small Sub</w:t>
      </w:r>
      <w:r w:rsidR="582E0C15">
        <w:rPr>
          <w:rFonts w:ascii="Arial" w:hAnsi="Arial" w:cs="Arial"/>
          <w:sz w:val="24"/>
          <w:szCs w:val="24"/>
        </w:rPr>
        <w:t>-</w:t>
      </w:r>
      <w:r w:rsidR="00DF2381">
        <w:rPr>
          <w:rFonts w:ascii="Arial" w:hAnsi="Arial" w:cs="Arial"/>
          <w:sz w:val="24"/>
          <w:szCs w:val="24"/>
        </w:rPr>
        <w:t>Group of Directors had been formed but there was an open invitation to all Directors to come forward should they want to take part.</w:t>
      </w:r>
    </w:p>
    <w:p w14:paraId="64B2ADBC" w14:textId="77777777" w:rsidR="009C5AEA" w:rsidRDefault="009C5AEA" w:rsidP="009C5AEA">
      <w:pPr>
        <w:suppressAutoHyphens/>
        <w:ind w:left="567"/>
        <w:jc w:val="both"/>
        <w:rPr>
          <w:rFonts w:ascii="Arial" w:hAnsi="Arial" w:cs="Arial"/>
          <w:sz w:val="24"/>
          <w:szCs w:val="24"/>
        </w:rPr>
      </w:pPr>
    </w:p>
    <w:p w14:paraId="35BFFB9C" w14:textId="77777777" w:rsidR="009C5AEA" w:rsidRDefault="009C5AEA" w:rsidP="009C5AEA">
      <w:pPr>
        <w:widowControl/>
        <w:ind w:left="567"/>
        <w:jc w:val="both"/>
        <w:rPr>
          <w:rFonts w:ascii="Arial" w:hAnsi="Arial" w:cs="Arial"/>
          <w:sz w:val="24"/>
          <w:szCs w:val="24"/>
        </w:rPr>
      </w:pPr>
      <w:bookmarkStart w:id="3" w:name="_Hlk137651761"/>
      <w:r w:rsidRPr="008D301A">
        <w:rPr>
          <w:rFonts w:ascii="Arial" w:hAnsi="Arial" w:cs="Arial"/>
          <w:sz w:val="24"/>
          <w:szCs w:val="24"/>
        </w:rPr>
        <w:t xml:space="preserve">During discussion, </w:t>
      </w:r>
      <w:r>
        <w:rPr>
          <w:rFonts w:ascii="Arial" w:hAnsi="Arial" w:cs="Arial"/>
          <w:sz w:val="24"/>
          <w:szCs w:val="24"/>
        </w:rPr>
        <w:t>Directors</w:t>
      </w:r>
      <w:r w:rsidRPr="008D301A">
        <w:rPr>
          <w:rFonts w:ascii="Arial" w:hAnsi="Arial" w:cs="Arial"/>
          <w:sz w:val="24"/>
          <w:szCs w:val="24"/>
        </w:rPr>
        <w:t xml:space="preserve"> raised the following issues:-</w:t>
      </w:r>
    </w:p>
    <w:p w14:paraId="2124623F" w14:textId="77777777" w:rsidR="009C5AEA" w:rsidRDefault="009C5AEA" w:rsidP="009C5AEA">
      <w:pPr>
        <w:widowControl/>
        <w:ind w:left="567"/>
        <w:jc w:val="both"/>
        <w:rPr>
          <w:rFonts w:ascii="Arial" w:hAnsi="Arial" w:cs="Arial"/>
          <w:sz w:val="24"/>
          <w:szCs w:val="24"/>
        </w:rPr>
      </w:pPr>
    </w:p>
    <w:p w14:paraId="0BD9C4CF" w14:textId="77777777" w:rsidR="00DF2381" w:rsidRDefault="00DF2381" w:rsidP="00DF2381">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Directors were willing to make themselves available and accessible to support the Chief Executive during negotiations;</w:t>
      </w:r>
    </w:p>
    <w:p w14:paraId="3C5FFC56" w14:textId="77777777" w:rsidR="00DF2381" w:rsidRDefault="00DF2381" w:rsidP="00DF2381">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 xml:space="preserve">information was sought, and provided, as to which </w:t>
      </w:r>
      <w:r w:rsidR="004318CD">
        <w:rPr>
          <w:rFonts w:ascii="Arial" w:hAnsi="Arial" w:cs="Arial"/>
          <w:sz w:val="24"/>
          <w:szCs w:val="24"/>
        </w:rPr>
        <w:t xml:space="preserve">Council </w:t>
      </w:r>
      <w:r>
        <w:rPr>
          <w:rFonts w:ascii="Arial" w:hAnsi="Arial" w:cs="Arial"/>
          <w:sz w:val="24"/>
          <w:szCs w:val="24"/>
        </w:rPr>
        <w:t>officers w</w:t>
      </w:r>
      <w:r w:rsidR="004318CD">
        <w:rPr>
          <w:rFonts w:ascii="Arial" w:hAnsi="Arial" w:cs="Arial"/>
          <w:sz w:val="24"/>
          <w:szCs w:val="24"/>
        </w:rPr>
        <w:t>ere</w:t>
      </w:r>
      <w:r>
        <w:rPr>
          <w:rFonts w:ascii="Arial" w:hAnsi="Arial" w:cs="Arial"/>
          <w:sz w:val="24"/>
          <w:szCs w:val="24"/>
        </w:rPr>
        <w:t xml:space="preserve"> leading on this matter and the process for Elected Member involvement;</w:t>
      </w:r>
    </w:p>
    <w:p w14:paraId="49603F7D" w14:textId="77777777" w:rsidR="00DF2381" w:rsidRDefault="00DF2381" w:rsidP="00DF2381">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lastRenderedPageBreak/>
        <w:t xml:space="preserve">it was confirmed that the process would not be completed by the time </w:t>
      </w:r>
      <w:r w:rsidR="004318CD">
        <w:rPr>
          <w:rFonts w:ascii="Arial" w:hAnsi="Arial" w:cs="Arial"/>
          <w:sz w:val="24"/>
          <w:szCs w:val="24"/>
        </w:rPr>
        <w:t xml:space="preserve">it </w:t>
      </w:r>
      <w:r>
        <w:rPr>
          <w:rFonts w:ascii="Arial" w:hAnsi="Arial" w:cs="Arial"/>
          <w:sz w:val="24"/>
          <w:szCs w:val="24"/>
        </w:rPr>
        <w:t>came for the Auditors to sign off the Annual Accounts and therefore a strong Letter of Comfort would be needed from the Council;</w:t>
      </w:r>
      <w:r w:rsidR="00167FE5">
        <w:rPr>
          <w:rFonts w:ascii="Arial" w:hAnsi="Arial" w:cs="Arial"/>
          <w:sz w:val="24"/>
          <w:szCs w:val="24"/>
        </w:rPr>
        <w:t xml:space="preserve"> and</w:t>
      </w:r>
    </w:p>
    <w:p w14:paraId="0C708CDC" w14:textId="165C425F" w:rsidR="00167FE5" w:rsidRDefault="00167FE5" w:rsidP="00DF2381">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 xml:space="preserve">discussions were in a good direction of travel </w:t>
      </w:r>
      <w:r w:rsidR="6557C656" w:rsidRPr="44F5C0D2">
        <w:rPr>
          <w:rFonts w:ascii="Arial" w:hAnsi="Arial" w:cs="Arial"/>
          <w:sz w:val="24"/>
          <w:szCs w:val="24"/>
        </w:rPr>
        <w:t xml:space="preserve">with meetings scheduled with </w:t>
      </w:r>
      <w:r w:rsidR="00501A9B">
        <w:rPr>
          <w:rFonts w:ascii="Arial" w:hAnsi="Arial" w:cs="Arial"/>
          <w:sz w:val="24"/>
          <w:szCs w:val="24"/>
        </w:rPr>
        <w:t>C</w:t>
      </w:r>
      <w:r w:rsidR="6557C656" w:rsidRPr="44F5C0D2">
        <w:rPr>
          <w:rFonts w:ascii="Arial" w:hAnsi="Arial" w:cs="Arial"/>
          <w:sz w:val="24"/>
          <w:szCs w:val="24"/>
        </w:rPr>
        <w:t xml:space="preserve">ouncil </w:t>
      </w:r>
      <w:r w:rsidR="00501A9B">
        <w:rPr>
          <w:rFonts w:ascii="Arial" w:hAnsi="Arial" w:cs="Arial"/>
          <w:sz w:val="24"/>
          <w:szCs w:val="24"/>
        </w:rPr>
        <w:t>O</w:t>
      </w:r>
      <w:r w:rsidR="6557C656" w:rsidRPr="44F5C0D2">
        <w:rPr>
          <w:rFonts w:ascii="Arial" w:hAnsi="Arial" w:cs="Arial"/>
          <w:sz w:val="24"/>
          <w:szCs w:val="24"/>
        </w:rPr>
        <w:t xml:space="preserve">fficers for 4 </w:t>
      </w:r>
      <w:r>
        <w:rPr>
          <w:rFonts w:ascii="Arial" w:hAnsi="Arial" w:cs="Arial"/>
          <w:sz w:val="24"/>
          <w:szCs w:val="24"/>
        </w:rPr>
        <w:t xml:space="preserve">and </w:t>
      </w:r>
      <w:r w:rsidR="6557C656" w:rsidRPr="44F5C0D2">
        <w:rPr>
          <w:rFonts w:ascii="Arial" w:hAnsi="Arial" w:cs="Arial"/>
          <w:sz w:val="24"/>
          <w:szCs w:val="24"/>
        </w:rPr>
        <w:t xml:space="preserve">5 July. </w:t>
      </w:r>
      <w:r w:rsidR="5554CED5" w:rsidRPr="44F5C0D2">
        <w:rPr>
          <w:rFonts w:ascii="Arial" w:hAnsi="Arial" w:cs="Arial"/>
          <w:sz w:val="24"/>
          <w:szCs w:val="24"/>
        </w:rPr>
        <w:t>I</w:t>
      </w:r>
      <w:r w:rsidRPr="44F5C0D2">
        <w:rPr>
          <w:rFonts w:ascii="Arial" w:hAnsi="Arial" w:cs="Arial"/>
          <w:sz w:val="24"/>
          <w:szCs w:val="24"/>
        </w:rPr>
        <w:t>t</w:t>
      </w:r>
      <w:r>
        <w:rPr>
          <w:rFonts w:ascii="Arial" w:hAnsi="Arial" w:cs="Arial"/>
          <w:sz w:val="24"/>
          <w:szCs w:val="24"/>
        </w:rPr>
        <w:t xml:space="preserve"> was important to recognise that HLH was in a better position in comparison to other ALEOs in Scotland.</w:t>
      </w:r>
    </w:p>
    <w:bookmarkEnd w:id="3"/>
    <w:p w14:paraId="54D87D5B" w14:textId="77777777" w:rsidR="00167FE5" w:rsidRDefault="00167FE5" w:rsidP="00167FE5">
      <w:pPr>
        <w:widowControl/>
        <w:tabs>
          <w:tab w:val="left" w:pos="1134"/>
        </w:tabs>
        <w:ind w:left="1134"/>
        <w:jc w:val="both"/>
        <w:rPr>
          <w:rFonts w:ascii="Arial" w:hAnsi="Arial" w:cs="Arial"/>
          <w:sz w:val="24"/>
          <w:szCs w:val="24"/>
        </w:rPr>
      </w:pPr>
    </w:p>
    <w:p w14:paraId="104DF70F" w14:textId="77777777" w:rsidR="00167FE5" w:rsidRPr="00167FE5" w:rsidRDefault="00167FE5" w:rsidP="00167FE5">
      <w:pPr>
        <w:widowControl/>
        <w:ind w:left="567"/>
        <w:jc w:val="both"/>
        <w:rPr>
          <w:rFonts w:ascii="Arial" w:hAnsi="Arial" w:cs="Arial"/>
          <w:sz w:val="24"/>
          <w:szCs w:val="24"/>
        </w:rPr>
      </w:pPr>
      <w:r>
        <w:rPr>
          <w:rFonts w:ascii="Arial" w:hAnsi="Arial" w:cs="Arial"/>
          <w:sz w:val="24"/>
          <w:szCs w:val="24"/>
        </w:rPr>
        <w:t xml:space="preserve">The Board </w:t>
      </w:r>
      <w:r w:rsidRPr="00167FE5">
        <w:rPr>
          <w:rFonts w:ascii="Arial" w:hAnsi="Arial" w:cs="Arial"/>
          <w:b/>
          <w:bCs/>
          <w:sz w:val="24"/>
          <w:szCs w:val="24"/>
        </w:rPr>
        <w:t>NOTED</w:t>
      </w:r>
      <w:r>
        <w:rPr>
          <w:rFonts w:ascii="Arial" w:hAnsi="Arial" w:cs="Arial"/>
          <w:sz w:val="24"/>
          <w:szCs w:val="24"/>
        </w:rPr>
        <w:t xml:space="preserve"> the position.</w:t>
      </w:r>
    </w:p>
    <w:p w14:paraId="1A0BBC9D" w14:textId="77777777" w:rsidR="00886255" w:rsidRDefault="00886255" w:rsidP="00FC60A8">
      <w:pPr>
        <w:suppressAutoHyphens/>
        <w:ind w:left="644" w:right="8033"/>
        <w:jc w:val="both"/>
        <w:rPr>
          <w:rFonts w:ascii="Arial" w:hAnsi="Arial" w:cs="Arial"/>
          <w:sz w:val="24"/>
          <w:szCs w:val="24"/>
        </w:rPr>
      </w:pPr>
    </w:p>
    <w:p w14:paraId="4F4F956C" w14:textId="77777777" w:rsidR="00886255" w:rsidRPr="00886255" w:rsidRDefault="00886255" w:rsidP="00886255">
      <w:pPr>
        <w:keepNext/>
        <w:widowControl/>
        <w:tabs>
          <w:tab w:val="left" w:pos="1276"/>
        </w:tabs>
        <w:jc w:val="center"/>
        <w:outlineLvl w:val="1"/>
        <w:rPr>
          <w:rFonts w:ascii="Arial" w:hAnsi="Arial" w:cs="Arial"/>
          <w:b/>
          <w:bCs/>
          <w:snapToGrid/>
          <w:sz w:val="24"/>
          <w:lang w:eastAsia="en-GB"/>
        </w:rPr>
      </w:pPr>
      <w:r w:rsidRPr="00886255">
        <w:rPr>
          <w:rFonts w:ascii="Arial" w:hAnsi="Arial" w:cs="Arial"/>
          <w:b/>
          <w:bCs/>
          <w:snapToGrid/>
          <w:sz w:val="24"/>
          <w:lang w:eastAsia="en-GB"/>
        </w:rPr>
        <w:t>QUALITY AND PERFORMANCE</w:t>
      </w:r>
    </w:p>
    <w:p w14:paraId="3B242787" w14:textId="77777777" w:rsidR="00886255" w:rsidRPr="00886255" w:rsidRDefault="00886255" w:rsidP="00886255">
      <w:pPr>
        <w:keepNext/>
        <w:widowControl/>
        <w:tabs>
          <w:tab w:val="left" w:pos="1276"/>
        </w:tabs>
        <w:jc w:val="both"/>
        <w:outlineLvl w:val="1"/>
        <w:rPr>
          <w:rFonts w:ascii="Arial" w:hAnsi="Arial" w:cs="Arial"/>
          <w:snapToGrid/>
          <w:sz w:val="24"/>
          <w:lang w:eastAsia="en-GB"/>
        </w:rPr>
      </w:pPr>
    </w:p>
    <w:p w14:paraId="750D30F8" w14:textId="77777777" w:rsidR="00886255" w:rsidRPr="00886255" w:rsidRDefault="00886255" w:rsidP="00886255">
      <w:pPr>
        <w:keepNext/>
        <w:widowControl/>
        <w:numPr>
          <w:ilvl w:val="0"/>
          <w:numId w:val="15"/>
        </w:numPr>
        <w:tabs>
          <w:tab w:val="left" w:pos="426"/>
        </w:tabs>
        <w:ind w:hanging="644"/>
        <w:jc w:val="both"/>
        <w:outlineLvl w:val="1"/>
        <w:rPr>
          <w:rFonts w:ascii="Arial" w:hAnsi="Arial"/>
          <w:b/>
          <w:snapToGrid/>
          <w:sz w:val="24"/>
          <w:lang w:eastAsia="en-GB"/>
        </w:rPr>
      </w:pPr>
      <w:r w:rsidRPr="00886255">
        <w:rPr>
          <w:rFonts w:ascii="Arial" w:hAnsi="Arial"/>
          <w:b/>
          <w:snapToGrid/>
          <w:sz w:val="24"/>
          <w:lang w:eastAsia="en-GB"/>
        </w:rPr>
        <w:t>Finance Report</w:t>
      </w:r>
      <w:r w:rsidRPr="00886255">
        <w:rPr>
          <w:rFonts w:ascii="Arial" w:hAnsi="Arial"/>
          <w:b/>
          <w:snapToGrid/>
          <w:sz w:val="24"/>
          <w:lang w:eastAsia="en-GB"/>
        </w:rPr>
        <w:tab/>
      </w:r>
      <w:r w:rsidRPr="00886255">
        <w:rPr>
          <w:rFonts w:ascii="Arial" w:hAnsi="Arial"/>
          <w:b/>
          <w:snapToGrid/>
          <w:sz w:val="24"/>
          <w:lang w:eastAsia="en-GB"/>
        </w:rPr>
        <w:tab/>
      </w:r>
      <w:r w:rsidRPr="00886255">
        <w:rPr>
          <w:rFonts w:ascii="Arial" w:hAnsi="Arial"/>
          <w:b/>
          <w:snapToGrid/>
          <w:sz w:val="24"/>
          <w:lang w:eastAsia="en-GB"/>
        </w:rPr>
        <w:tab/>
      </w:r>
      <w:r w:rsidRPr="00886255">
        <w:rPr>
          <w:rFonts w:ascii="Arial" w:hAnsi="Arial"/>
          <w:b/>
          <w:snapToGrid/>
          <w:sz w:val="24"/>
          <w:lang w:eastAsia="en-GB"/>
        </w:rPr>
        <w:tab/>
      </w:r>
      <w:r w:rsidRPr="00886255">
        <w:rPr>
          <w:rFonts w:ascii="Arial" w:hAnsi="Arial"/>
          <w:b/>
          <w:snapToGrid/>
          <w:sz w:val="24"/>
          <w:lang w:eastAsia="en-GB"/>
        </w:rPr>
        <w:tab/>
      </w:r>
      <w:r w:rsidRPr="00886255">
        <w:rPr>
          <w:rFonts w:ascii="Arial" w:hAnsi="Arial"/>
          <w:b/>
          <w:snapToGrid/>
          <w:sz w:val="24"/>
          <w:lang w:eastAsia="en-GB"/>
        </w:rPr>
        <w:tab/>
      </w:r>
      <w:r w:rsidRPr="00886255">
        <w:rPr>
          <w:rFonts w:ascii="Arial" w:hAnsi="Arial"/>
          <w:b/>
          <w:snapToGrid/>
          <w:sz w:val="24"/>
          <w:lang w:eastAsia="en-GB"/>
        </w:rPr>
        <w:tab/>
        <w:t xml:space="preserve">       </w:t>
      </w:r>
    </w:p>
    <w:p w14:paraId="161C8C83" w14:textId="77777777" w:rsidR="00886255" w:rsidRPr="00886255" w:rsidRDefault="00886255" w:rsidP="00886255">
      <w:pPr>
        <w:ind w:left="567"/>
        <w:contextualSpacing/>
        <w:jc w:val="both"/>
        <w:rPr>
          <w:rFonts w:ascii="Arial" w:hAnsi="Arial" w:cs="Arial"/>
          <w:sz w:val="24"/>
          <w:szCs w:val="24"/>
        </w:rPr>
      </w:pPr>
    </w:p>
    <w:p w14:paraId="60473F27" w14:textId="2731DF0F" w:rsidR="00886255" w:rsidRDefault="00886255" w:rsidP="009C5AEA">
      <w:pPr>
        <w:suppressAutoHyphens/>
        <w:ind w:left="426"/>
        <w:jc w:val="both"/>
        <w:rPr>
          <w:rFonts w:ascii="Arial" w:hAnsi="Arial" w:cs="Arial"/>
          <w:sz w:val="24"/>
          <w:szCs w:val="24"/>
        </w:rPr>
      </w:pPr>
      <w:r w:rsidRPr="00886255">
        <w:rPr>
          <w:rFonts w:ascii="Arial" w:hAnsi="Arial" w:cs="Arial"/>
          <w:sz w:val="24"/>
          <w:szCs w:val="24"/>
        </w:rPr>
        <w:t xml:space="preserve">There </w:t>
      </w:r>
      <w:r w:rsidR="001D0DA8">
        <w:rPr>
          <w:rFonts w:ascii="Arial" w:hAnsi="Arial" w:cs="Arial"/>
          <w:sz w:val="24"/>
          <w:szCs w:val="24"/>
        </w:rPr>
        <w:t>had been c</w:t>
      </w:r>
      <w:r w:rsidRPr="00886255">
        <w:rPr>
          <w:rFonts w:ascii="Arial" w:hAnsi="Arial" w:cs="Arial"/>
          <w:sz w:val="24"/>
          <w:szCs w:val="24"/>
        </w:rPr>
        <w:t xml:space="preserve">irculated Report No. </w:t>
      </w:r>
      <w:r w:rsidRPr="00886255">
        <w:rPr>
          <w:rFonts w:ascii="Arial" w:hAnsi="Arial" w:cs="Arial"/>
          <w:snapToGrid/>
          <w:spacing w:val="-3"/>
          <w:sz w:val="24"/>
          <w:szCs w:val="24"/>
        </w:rPr>
        <w:t>HLH/</w:t>
      </w:r>
      <w:r w:rsidR="009C5AEA">
        <w:rPr>
          <w:rFonts w:ascii="Arial" w:hAnsi="Arial" w:cs="Arial"/>
          <w:snapToGrid/>
          <w:spacing w:val="-3"/>
          <w:sz w:val="24"/>
          <w:szCs w:val="24"/>
        </w:rPr>
        <w:t>10</w:t>
      </w:r>
      <w:r w:rsidR="009C5AEA" w:rsidRPr="001D41E9">
        <w:rPr>
          <w:rFonts w:ascii="Arial" w:hAnsi="Arial" w:cs="Arial"/>
          <w:snapToGrid/>
          <w:spacing w:val="-3"/>
          <w:sz w:val="24"/>
          <w:szCs w:val="24"/>
        </w:rPr>
        <w:t>/2</w:t>
      </w:r>
      <w:r w:rsidR="009C5AEA">
        <w:rPr>
          <w:rFonts w:ascii="Arial" w:hAnsi="Arial" w:cs="Arial"/>
          <w:spacing w:val="-3"/>
          <w:sz w:val="24"/>
          <w:szCs w:val="24"/>
        </w:rPr>
        <w:t>3</w:t>
      </w:r>
      <w:r w:rsidR="009C5AEA" w:rsidRPr="001D41E9">
        <w:rPr>
          <w:rFonts w:ascii="Arial" w:hAnsi="Arial" w:cs="Arial"/>
          <w:snapToGrid/>
          <w:spacing w:val="-3"/>
          <w:sz w:val="24"/>
          <w:szCs w:val="24"/>
        </w:rPr>
        <w:t xml:space="preserve"> dated </w:t>
      </w:r>
      <w:r w:rsidR="009C5AEA">
        <w:rPr>
          <w:rFonts w:ascii="Arial" w:hAnsi="Arial" w:cs="Arial"/>
          <w:snapToGrid/>
          <w:spacing w:val="-3"/>
          <w:sz w:val="24"/>
          <w:szCs w:val="24"/>
        </w:rPr>
        <w:t xml:space="preserve">23 May </w:t>
      </w:r>
      <w:r w:rsidRPr="00886255">
        <w:rPr>
          <w:rFonts w:ascii="Arial" w:hAnsi="Arial" w:cs="Arial"/>
          <w:snapToGrid/>
          <w:spacing w:val="-3"/>
          <w:sz w:val="24"/>
          <w:szCs w:val="24"/>
        </w:rPr>
        <w:t xml:space="preserve">2023 </w:t>
      </w:r>
      <w:r w:rsidRPr="00886255">
        <w:rPr>
          <w:rFonts w:ascii="Arial" w:hAnsi="Arial" w:cs="Arial"/>
          <w:sz w:val="24"/>
          <w:szCs w:val="24"/>
        </w:rPr>
        <w:t xml:space="preserve">by the Chief Executive </w:t>
      </w:r>
      <w:r w:rsidRPr="00886255">
        <w:rPr>
          <w:rFonts w:ascii="Arial" w:hAnsi="Arial" w:cs="Arial"/>
          <w:snapToGrid/>
          <w:sz w:val="24"/>
          <w:szCs w:val="24"/>
        </w:rPr>
        <w:t xml:space="preserve">updating Directors </w:t>
      </w:r>
      <w:r w:rsidRPr="00886255">
        <w:rPr>
          <w:rFonts w:ascii="Arial" w:eastAsia="Calibri" w:hAnsi="Arial" w:cs="Arial"/>
          <w:snapToGrid/>
          <w:sz w:val="24"/>
          <w:szCs w:val="24"/>
        </w:rPr>
        <w:t xml:space="preserve">on the financial performance of High Life Highland for </w:t>
      </w:r>
      <w:r w:rsidR="009C5AEA">
        <w:rPr>
          <w:rFonts w:ascii="Arial" w:eastAsia="Calibri" w:hAnsi="Arial" w:cs="Arial"/>
          <w:snapToGrid/>
          <w:sz w:val="24"/>
          <w:szCs w:val="24"/>
        </w:rPr>
        <w:t xml:space="preserve">financial year 2022/23 </w:t>
      </w:r>
      <w:r w:rsidR="009C5AEA" w:rsidRPr="001C6D9F">
        <w:rPr>
          <w:rFonts w:ascii="Arial" w:eastAsia="Calibri" w:hAnsi="Arial" w:cs="Arial"/>
          <w:snapToGrid/>
          <w:sz w:val="24"/>
          <w:szCs w:val="24"/>
        </w:rPr>
        <w:t xml:space="preserve">and other </w:t>
      </w:r>
      <w:r w:rsidR="009C5AEA">
        <w:rPr>
          <w:rFonts w:ascii="Arial" w:eastAsia="Calibri" w:hAnsi="Arial" w:cs="Arial"/>
          <w:snapToGrid/>
          <w:sz w:val="24"/>
          <w:szCs w:val="24"/>
        </w:rPr>
        <w:t xml:space="preserve">relevant </w:t>
      </w:r>
      <w:r w:rsidR="009C5AEA" w:rsidRPr="001C6D9F">
        <w:rPr>
          <w:rFonts w:ascii="Arial" w:eastAsia="Calibri" w:hAnsi="Arial" w:cs="Arial"/>
          <w:snapToGrid/>
          <w:sz w:val="24"/>
          <w:szCs w:val="24"/>
        </w:rPr>
        <w:t>matters</w:t>
      </w:r>
      <w:r w:rsidR="009C5AEA">
        <w:rPr>
          <w:rFonts w:ascii="Arial" w:eastAsia="Calibri" w:hAnsi="Arial" w:cs="Arial"/>
          <w:snapToGrid/>
          <w:sz w:val="24"/>
          <w:szCs w:val="24"/>
        </w:rPr>
        <w:t xml:space="preserve">.  </w:t>
      </w:r>
      <w:r w:rsidR="001D0DA8">
        <w:rPr>
          <w:rFonts w:ascii="Arial" w:hAnsi="Arial" w:cs="Arial"/>
          <w:sz w:val="24"/>
          <w:szCs w:val="24"/>
        </w:rPr>
        <w:t xml:space="preserve">The net position </w:t>
      </w:r>
      <w:r w:rsidR="00C01FCE">
        <w:rPr>
          <w:rFonts w:ascii="Arial" w:hAnsi="Arial" w:cs="Arial"/>
          <w:sz w:val="24"/>
          <w:szCs w:val="24"/>
        </w:rPr>
        <w:t>was a</w:t>
      </w:r>
      <w:r w:rsidR="007A7CA7">
        <w:rPr>
          <w:rFonts w:ascii="Arial" w:hAnsi="Arial" w:cs="Arial"/>
          <w:sz w:val="24"/>
          <w:szCs w:val="24"/>
        </w:rPr>
        <w:t xml:space="preserve"> deficit of £333k, following provision of an additional £608k in financial support from Highland Council. Excluding this additional f</w:t>
      </w:r>
      <w:r w:rsidR="002920C9">
        <w:rPr>
          <w:rFonts w:ascii="Arial" w:hAnsi="Arial" w:cs="Arial"/>
          <w:sz w:val="24"/>
          <w:szCs w:val="24"/>
        </w:rPr>
        <w:t>u</w:t>
      </w:r>
      <w:r w:rsidR="007A7CA7">
        <w:rPr>
          <w:rFonts w:ascii="Arial" w:hAnsi="Arial" w:cs="Arial"/>
          <w:sz w:val="24"/>
          <w:szCs w:val="24"/>
        </w:rPr>
        <w:t xml:space="preserve">nding the net deficit represented an improvement of £203k on previously reported forecasts for the year end.  Directors were also updated as to the current position in relation to HLH’s Reserves. </w:t>
      </w:r>
      <w:r w:rsidR="00C01FCE">
        <w:rPr>
          <w:rFonts w:ascii="Arial" w:hAnsi="Arial" w:cs="Arial"/>
          <w:sz w:val="24"/>
          <w:szCs w:val="24"/>
        </w:rPr>
        <w:t xml:space="preserve"> </w:t>
      </w:r>
      <w:r w:rsidR="007A7CA7">
        <w:rPr>
          <w:rFonts w:ascii="Arial" w:hAnsi="Arial" w:cs="Arial"/>
          <w:sz w:val="24"/>
          <w:szCs w:val="24"/>
        </w:rPr>
        <w:t xml:space="preserve">An approach to Highland Council </w:t>
      </w:r>
      <w:r w:rsidR="00443797">
        <w:rPr>
          <w:rFonts w:ascii="Arial" w:hAnsi="Arial" w:cs="Arial"/>
          <w:sz w:val="24"/>
          <w:szCs w:val="24"/>
        </w:rPr>
        <w:t>had been made</w:t>
      </w:r>
      <w:r w:rsidR="007A7CA7">
        <w:rPr>
          <w:rFonts w:ascii="Arial" w:hAnsi="Arial" w:cs="Arial"/>
          <w:sz w:val="24"/>
          <w:szCs w:val="24"/>
        </w:rPr>
        <w:t xml:space="preserve"> that</w:t>
      </w:r>
      <w:r w:rsidR="6E13DAAE">
        <w:rPr>
          <w:rFonts w:ascii="Arial" w:hAnsi="Arial" w:cs="Arial"/>
          <w:sz w:val="24"/>
          <w:szCs w:val="24"/>
        </w:rPr>
        <w:t xml:space="preserve">, given the improved year-end position, </w:t>
      </w:r>
      <w:r w:rsidR="6AB5A25F">
        <w:rPr>
          <w:rFonts w:ascii="Arial" w:hAnsi="Arial" w:cs="Arial"/>
          <w:sz w:val="24"/>
          <w:szCs w:val="24"/>
        </w:rPr>
        <w:t xml:space="preserve"> HLH </w:t>
      </w:r>
      <w:r w:rsidR="50B6DECA">
        <w:rPr>
          <w:rFonts w:ascii="Arial" w:hAnsi="Arial" w:cs="Arial"/>
          <w:sz w:val="24"/>
          <w:szCs w:val="24"/>
        </w:rPr>
        <w:t xml:space="preserve">could </w:t>
      </w:r>
      <w:r w:rsidR="007A7CA7">
        <w:rPr>
          <w:rFonts w:ascii="Arial" w:hAnsi="Arial" w:cs="Arial"/>
          <w:sz w:val="24"/>
          <w:szCs w:val="24"/>
        </w:rPr>
        <w:t xml:space="preserve">retain a level of Uncommitted Unrestricted Reserves </w:t>
      </w:r>
      <w:r w:rsidR="3D54033A">
        <w:rPr>
          <w:rFonts w:ascii="Arial" w:hAnsi="Arial" w:cs="Arial"/>
          <w:sz w:val="24"/>
          <w:szCs w:val="24"/>
        </w:rPr>
        <w:t xml:space="preserve">in accord with policy, this approach </w:t>
      </w:r>
      <w:r w:rsidR="007A7CA7">
        <w:rPr>
          <w:rFonts w:ascii="Arial" w:hAnsi="Arial" w:cs="Arial"/>
          <w:sz w:val="24"/>
          <w:szCs w:val="24"/>
        </w:rPr>
        <w:t>had been unsuccessful although</w:t>
      </w:r>
      <w:r w:rsidR="006606B7">
        <w:rPr>
          <w:rFonts w:ascii="Arial" w:hAnsi="Arial" w:cs="Arial"/>
          <w:sz w:val="24"/>
          <w:szCs w:val="24"/>
        </w:rPr>
        <w:t xml:space="preserve"> approval was granted to earmark Reserves for pay modelling.  H</w:t>
      </w:r>
      <w:r w:rsidR="00580450">
        <w:rPr>
          <w:rFonts w:ascii="Arial" w:hAnsi="Arial" w:cs="Arial"/>
          <w:sz w:val="24"/>
          <w:szCs w:val="24"/>
        </w:rPr>
        <w:t>L</w:t>
      </w:r>
      <w:r w:rsidR="006606B7">
        <w:rPr>
          <w:rFonts w:ascii="Arial" w:hAnsi="Arial" w:cs="Arial"/>
          <w:sz w:val="24"/>
          <w:szCs w:val="24"/>
        </w:rPr>
        <w:t>H had budgeted for a 4% pay award but Trade Unions had recently rejected a CoSLA offer of 5% resulting in a potential budget pressure for 2023/24</w:t>
      </w:r>
      <w:r w:rsidR="1034FD22">
        <w:rPr>
          <w:rFonts w:ascii="Arial" w:hAnsi="Arial" w:cs="Arial"/>
          <w:sz w:val="24"/>
          <w:szCs w:val="24"/>
        </w:rPr>
        <w:t>, the Head of Finance would now adjust budgets to 6% for this fina</w:t>
      </w:r>
      <w:r w:rsidR="004A1888">
        <w:rPr>
          <w:rFonts w:ascii="Arial" w:hAnsi="Arial" w:cs="Arial"/>
          <w:sz w:val="24"/>
          <w:szCs w:val="24"/>
        </w:rPr>
        <w:t>n</w:t>
      </w:r>
      <w:r w:rsidR="1034FD22">
        <w:rPr>
          <w:rFonts w:ascii="Arial" w:hAnsi="Arial" w:cs="Arial"/>
          <w:sz w:val="24"/>
          <w:szCs w:val="24"/>
        </w:rPr>
        <w:t>cial year.</w:t>
      </w:r>
    </w:p>
    <w:p w14:paraId="284E9289" w14:textId="77777777" w:rsidR="001D0DA8" w:rsidRDefault="001D0DA8" w:rsidP="00886255">
      <w:pPr>
        <w:ind w:left="426"/>
        <w:contextualSpacing/>
        <w:jc w:val="both"/>
        <w:rPr>
          <w:rFonts w:ascii="Arial" w:hAnsi="Arial" w:cs="Arial"/>
          <w:sz w:val="24"/>
          <w:szCs w:val="24"/>
        </w:rPr>
      </w:pPr>
    </w:p>
    <w:p w14:paraId="695863AA" w14:textId="77777777" w:rsidR="00886255" w:rsidRPr="00886255" w:rsidRDefault="00886255" w:rsidP="001D0DA8">
      <w:pPr>
        <w:ind w:firstLine="426"/>
        <w:contextualSpacing/>
        <w:jc w:val="both"/>
        <w:rPr>
          <w:rFonts w:ascii="Arial" w:eastAsia="Calibri" w:hAnsi="Arial" w:cs="Arial"/>
          <w:snapToGrid/>
          <w:sz w:val="24"/>
          <w:szCs w:val="24"/>
        </w:rPr>
      </w:pPr>
      <w:r w:rsidRPr="00886255">
        <w:rPr>
          <w:rFonts w:ascii="Arial" w:eastAsia="Calibri" w:hAnsi="Arial" w:cs="Arial"/>
          <w:snapToGrid/>
          <w:sz w:val="24"/>
          <w:szCs w:val="24"/>
        </w:rPr>
        <w:t xml:space="preserve">The Board </w:t>
      </w:r>
      <w:r w:rsidR="001D0DA8" w:rsidRPr="001D0DA8">
        <w:rPr>
          <w:rFonts w:ascii="Arial" w:eastAsia="Calibri" w:hAnsi="Arial" w:cs="Arial"/>
          <w:b/>
          <w:bCs/>
          <w:snapToGrid/>
          <w:sz w:val="24"/>
          <w:szCs w:val="24"/>
        </w:rPr>
        <w:t>NOTED</w:t>
      </w:r>
      <w:r w:rsidRPr="00886255">
        <w:rPr>
          <w:rFonts w:ascii="Arial" w:eastAsia="Calibri" w:hAnsi="Arial" w:cs="Arial"/>
          <w:snapToGrid/>
          <w:sz w:val="24"/>
          <w:szCs w:val="24"/>
        </w:rPr>
        <w:t>:-</w:t>
      </w:r>
    </w:p>
    <w:p w14:paraId="7EF45F0C" w14:textId="77777777" w:rsidR="00886255" w:rsidRPr="00886255" w:rsidRDefault="00886255" w:rsidP="00886255">
      <w:pPr>
        <w:ind w:left="709"/>
        <w:contextualSpacing/>
        <w:jc w:val="both"/>
        <w:rPr>
          <w:rFonts w:ascii="Arial" w:eastAsia="Calibri" w:hAnsi="Arial" w:cs="Arial"/>
          <w:snapToGrid/>
          <w:sz w:val="24"/>
          <w:szCs w:val="24"/>
        </w:rPr>
      </w:pPr>
    </w:p>
    <w:p w14:paraId="7FEF5DF2" w14:textId="3F4703B6" w:rsidR="009C5AEA" w:rsidRPr="00F868AA" w:rsidRDefault="009C5AEA" w:rsidP="006606B7">
      <w:pPr>
        <w:widowControl/>
        <w:numPr>
          <w:ilvl w:val="0"/>
          <w:numId w:val="28"/>
        </w:numPr>
        <w:ind w:left="1134" w:hanging="567"/>
        <w:contextualSpacing/>
        <w:jc w:val="both"/>
        <w:rPr>
          <w:rFonts w:ascii="Arial" w:hAnsi="Arial" w:cs="Arial"/>
          <w:sz w:val="24"/>
          <w:szCs w:val="24"/>
        </w:rPr>
      </w:pPr>
      <w:bookmarkStart w:id="4" w:name="_Hlk137653154"/>
      <w:r w:rsidRPr="41473F2E">
        <w:rPr>
          <w:rFonts w:ascii="Arial" w:hAnsi="Arial" w:cs="Arial"/>
          <w:sz w:val="24"/>
          <w:szCs w:val="24"/>
        </w:rPr>
        <w:t>the draft year end outturn, subject to further analysis and audit, for 2022/23 as detailed in Appendices A-C of the report reports a deficit of £333k;</w:t>
      </w:r>
    </w:p>
    <w:p w14:paraId="1CF4003B" w14:textId="77777777" w:rsidR="009C5AEA" w:rsidRDefault="009C5AEA" w:rsidP="006606B7">
      <w:pPr>
        <w:numPr>
          <w:ilvl w:val="0"/>
          <w:numId w:val="28"/>
        </w:numPr>
        <w:ind w:left="1134" w:hanging="567"/>
        <w:contextualSpacing/>
        <w:jc w:val="both"/>
        <w:rPr>
          <w:rFonts w:ascii="Arial" w:hAnsi="Arial" w:cs="Arial"/>
          <w:sz w:val="24"/>
          <w:szCs w:val="24"/>
        </w:rPr>
      </w:pPr>
      <w:r>
        <w:rPr>
          <w:rFonts w:ascii="Arial" w:hAnsi="Arial" w:cs="Arial"/>
          <w:sz w:val="24"/>
          <w:szCs w:val="24"/>
        </w:rPr>
        <w:t xml:space="preserve">the level of reserves; </w:t>
      </w:r>
    </w:p>
    <w:p w14:paraId="57B99FE3" w14:textId="77777777" w:rsidR="009C5AEA" w:rsidRPr="005C6816" w:rsidRDefault="009C5AEA" w:rsidP="006606B7">
      <w:pPr>
        <w:numPr>
          <w:ilvl w:val="0"/>
          <w:numId w:val="28"/>
        </w:numPr>
        <w:ind w:left="1134" w:hanging="567"/>
        <w:contextualSpacing/>
        <w:jc w:val="both"/>
        <w:rPr>
          <w:rFonts w:ascii="Arial" w:hAnsi="Arial" w:cs="Arial"/>
          <w:sz w:val="24"/>
          <w:szCs w:val="24"/>
        </w:rPr>
      </w:pPr>
      <w:r>
        <w:rPr>
          <w:rFonts w:ascii="Arial" w:hAnsi="Arial" w:cs="Arial"/>
          <w:sz w:val="24"/>
          <w:szCs w:val="24"/>
        </w:rPr>
        <w:t>the theft at Torridon campsite</w:t>
      </w:r>
      <w:r w:rsidRPr="005C6816">
        <w:rPr>
          <w:rFonts w:ascii="Arial" w:hAnsi="Arial" w:cs="Arial"/>
          <w:sz w:val="24"/>
          <w:szCs w:val="24"/>
        </w:rPr>
        <w:t xml:space="preserve">;  </w:t>
      </w:r>
    </w:p>
    <w:p w14:paraId="0737BA1C" w14:textId="77777777" w:rsidR="009C5AEA" w:rsidRDefault="009C5AEA" w:rsidP="006606B7">
      <w:pPr>
        <w:numPr>
          <w:ilvl w:val="0"/>
          <w:numId w:val="28"/>
        </w:numPr>
        <w:ind w:left="1134" w:hanging="567"/>
        <w:contextualSpacing/>
        <w:jc w:val="both"/>
        <w:rPr>
          <w:rFonts w:ascii="Arial" w:hAnsi="Arial" w:cs="Arial"/>
          <w:sz w:val="24"/>
          <w:szCs w:val="24"/>
        </w:rPr>
      </w:pPr>
      <w:r w:rsidRPr="006710C3">
        <w:rPr>
          <w:rFonts w:ascii="Arial" w:hAnsi="Arial" w:cs="Arial"/>
          <w:sz w:val="24"/>
          <w:szCs w:val="24"/>
        </w:rPr>
        <w:t xml:space="preserve">no data breaches </w:t>
      </w:r>
      <w:bookmarkEnd w:id="4"/>
      <w:r w:rsidRPr="006710C3">
        <w:rPr>
          <w:rFonts w:ascii="Arial" w:hAnsi="Arial" w:cs="Arial"/>
          <w:sz w:val="24"/>
          <w:szCs w:val="24"/>
        </w:rPr>
        <w:t>have been reported in the past quarter</w:t>
      </w:r>
      <w:r>
        <w:rPr>
          <w:rFonts w:ascii="Arial" w:hAnsi="Arial" w:cs="Arial"/>
          <w:sz w:val="24"/>
          <w:szCs w:val="24"/>
        </w:rPr>
        <w:t xml:space="preserve">; </w:t>
      </w:r>
      <w:r w:rsidR="006606B7">
        <w:rPr>
          <w:rFonts w:ascii="Arial" w:hAnsi="Arial" w:cs="Arial"/>
          <w:sz w:val="24"/>
          <w:szCs w:val="24"/>
        </w:rPr>
        <w:t>and</w:t>
      </w:r>
    </w:p>
    <w:p w14:paraId="7FEB7433" w14:textId="77777777" w:rsidR="00886255" w:rsidRDefault="009C5AEA" w:rsidP="006606B7">
      <w:pPr>
        <w:numPr>
          <w:ilvl w:val="0"/>
          <w:numId w:val="28"/>
        </w:numPr>
        <w:ind w:left="1134" w:hanging="567"/>
        <w:contextualSpacing/>
        <w:jc w:val="both"/>
        <w:rPr>
          <w:rFonts w:ascii="Arial" w:hAnsi="Arial" w:cs="Arial"/>
          <w:sz w:val="24"/>
          <w:szCs w:val="24"/>
        </w:rPr>
      </w:pPr>
      <w:r w:rsidRPr="009C5AEA">
        <w:rPr>
          <w:rFonts w:ascii="Arial" w:hAnsi="Arial" w:cs="Arial"/>
          <w:sz w:val="24"/>
          <w:szCs w:val="24"/>
        </w:rPr>
        <w:t>the award of contracts at paragraph 7 of the report</w:t>
      </w:r>
      <w:r>
        <w:rPr>
          <w:rFonts w:ascii="Arial" w:hAnsi="Arial" w:cs="Arial"/>
          <w:sz w:val="24"/>
          <w:szCs w:val="24"/>
        </w:rPr>
        <w:t xml:space="preserve">; </w:t>
      </w:r>
    </w:p>
    <w:p w14:paraId="195BD885" w14:textId="6C3DC433" w:rsidR="001D0DA8" w:rsidRPr="001D0DA8" w:rsidRDefault="00886255" w:rsidP="00EB0F4A">
      <w:pPr>
        <w:contextualSpacing/>
        <w:jc w:val="both"/>
        <w:rPr>
          <w:rFonts w:ascii="Arial" w:hAnsi="Arial" w:cs="Arial"/>
          <w:snapToGrid/>
          <w:spacing w:val="-3"/>
          <w:sz w:val="24"/>
          <w:lang w:eastAsia="en-GB"/>
        </w:rPr>
      </w:pPr>
      <w:r w:rsidRPr="00886255">
        <w:rPr>
          <w:rFonts w:ascii="Arial" w:hAnsi="Arial" w:cs="Arial"/>
          <w:sz w:val="24"/>
          <w:szCs w:val="24"/>
        </w:rPr>
        <w:t xml:space="preserve">       </w:t>
      </w:r>
    </w:p>
    <w:p w14:paraId="738E143F" w14:textId="77777777" w:rsidR="001D0DA8" w:rsidRPr="001D0DA8" w:rsidRDefault="001D0DA8" w:rsidP="009C5AEA">
      <w:pPr>
        <w:keepNext/>
        <w:widowControl/>
        <w:numPr>
          <w:ilvl w:val="0"/>
          <w:numId w:val="15"/>
        </w:numPr>
        <w:ind w:hanging="644"/>
        <w:jc w:val="both"/>
        <w:outlineLvl w:val="1"/>
        <w:rPr>
          <w:rFonts w:ascii="Arial" w:eastAsia="Calibri" w:hAnsi="Arial"/>
          <w:b/>
          <w:snapToGrid/>
          <w:sz w:val="24"/>
          <w:lang w:eastAsia="en-GB"/>
        </w:rPr>
      </w:pPr>
      <w:r w:rsidRPr="001D0DA8">
        <w:rPr>
          <w:rFonts w:ascii="Arial" w:hAnsi="Arial"/>
          <w:b/>
          <w:snapToGrid/>
          <w:sz w:val="24"/>
          <w:lang w:eastAsia="en-GB"/>
        </w:rPr>
        <w:t>Performance Report</w:t>
      </w:r>
      <w:r w:rsidRPr="001D0DA8">
        <w:rPr>
          <w:rFonts w:ascii="Arial" w:hAnsi="Arial"/>
          <w:b/>
          <w:snapToGrid/>
          <w:sz w:val="24"/>
          <w:lang w:eastAsia="en-GB"/>
        </w:rPr>
        <w:tab/>
      </w:r>
      <w:r w:rsidRPr="001D0DA8">
        <w:rPr>
          <w:rFonts w:ascii="Arial" w:hAnsi="Arial"/>
          <w:b/>
          <w:bCs/>
          <w:snapToGrid/>
          <w:sz w:val="24"/>
          <w:lang w:eastAsia="en-GB"/>
        </w:rPr>
        <w:tab/>
      </w:r>
      <w:r w:rsidRPr="001D0DA8">
        <w:rPr>
          <w:rFonts w:ascii="Arial" w:hAnsi="Arial"/>
          <w:b/>
          <w:bCs/>
          <w:snapToGrid/>
          <w:sz w:val="24"/>
          <w:lang w:eastAsia="en-GB"/>
        </w:rPr>
        <w:tab/>
      </w:r>
      <w:r w:rsidRPr="001D0DA8">
        <w:rPr>
          <w:rFonts w:ascii="Arial" w:hAnsi="Arial"/>
          <w:b/>
          <w:bCs/>
          <w:snapToGrid/>
          <w:sz w:val="24"/>
          <w:lang w:eastAsia="en-GB"/>
        </w:rPr>
        <w:tab/>
      </w:r>
      <w:r w:rsidRPr="001D0DA8">
        <w:rPr>
          <w:rFonts w:ascii="Arial" w:hAnsi="Arial"/>
          <w:b/>
          <w:bCs/>
          <w:snapToGrid/>
          <w:sz w:val="24"/>
          <w:lang w:eastAsia="en-GB"/>
        </w:rPr>
        <w:tab/>
      </w:r>
      <w:r w:rsidRPr="001D0DA8">
        <w:rPr>
          <w:rFonts w:ascii="Arial" w:hAnsi="Arial"/>
          <w:b/>
          <w:bCs/>
          <w:snapToGrid/>
          <w:sz w:val="24"/>
          <w:lang w:eastAsia="en-GB"/>
        </w:rPr>
        <w:tab/>
      </w:r>
      <w:r w:rsidRPr="001D0DA8">
        <w:rPr>
          <w:rFonts w:ascii="Arial" w:hAnsi="Arial"/>
          <w:b/>
          <w:snapToGrid/>
          <w:sz w:val="24"/>
          <w:lang w:eastAsia="en-GB"/>
        </w:rPr>
        <w:t xml:space="preserve">              </w:t>
      </w:r>
      <w:r w:rsidRPr="001D0DA8">
        <w:rPr>
          <w:rFonts w:ascii="Arial" w:hAnsi="Arial"/>
          <w:b/>
          <w:snapToGrid/>
          <w:sz w:val="24"/>
          <w:lang w:eastAsia="en-GB"/>
        </w:rPr>
        <w:tab/>
      </w:r>
    </w:p>
    <w:p w14:paraId="2CAB9BFD" w14:textId="77777777" w:rsidR="001D0DA8" w:rsidRPr="001D0DA8" w:rsidRDefault="001D0DA8" w:rsidP="001D0DA8">
      <w:pPr>
        <w:keepNext/>
        <w:widowControl/>
        <w:ind w:left="567"/>
        <w:jc w:val="both"/>
        <w:outlineLvl w:val="1"/>
        <w:rPr>
          <w:rFonts w:ascii="Arial" w:eastAsia="Calibri" w:hAnsi="Arial" w:cs="Arial"/>
          <w:snapToGrid/>
          <w:color w:val="FF0000"/>
          <w:sz w:val="24"/>
          <w:szCs w:val="24"/>
        </w:rPr>
      </w:pPr>
    </w:p>
    <w:p w14:paraId="4E8C105A" w14:textId="77777777" w:rsidR="001D0DA8" w:rsidRDefault="001D0DA8" w:rsidP="001D0DA8">
      <w:pPr>
        <w:widowControl/>
        <w:ind w:left="567"/>
        <w:jc w:val="both"/>
        <w:rPr>
          <w:rFonts w:ascii="Arial" w:hAnsi="Arial" w:cs="Arial"/>
          <w:snapToGrid/>
          <w:sz w:val="24"/>
          <w:szCs w:val="24"/>
          <w:lang w:eastAsia="en-GB"/>
        </w:rPr>
      </w:pPr>
      <w:r w:rsidRPr="001D0DA8">
        <w:rPr>
          <w:rFonts w:ascii="Arial" w:hAnsi="Arial" w:cs="Arial"/>
          <w:snapToGrid/>
          <w:sz w:val="24"/>
          <w:szCs w:val="24"/>
          <w:lang w:eastAsia="en-GB"/>
        </w:rPr>
        <w:t xml:space="preserve">There </w:t>
      </w:r>
      <w:r>
        <w:rPr>
          <w:rFonts w:ascii="Arial" w:hAnsi="Arial" w:cs="Arial"/>
          <w:snapToGrid/>
          <w:sz w:val="24"/>
          <w:szCs w:val="24"/>
          <w:lang w:eastAsia="en-GB"/>
        </w:rPr>
        <w:t xml:space="preserve">had been </w:t>
      </w:r>
      <w:r w:rsidRPr="001D0DA8">
        <w:rPr>
          <w:rFonts w:ascii="Arial" w:hAnsi="Arial" w:cs="Arial"/>
          <w:snapToGrid/>
          <w:sz w:val="24"/>
          <w:szCs w:val="24"/>
          <w:lang w:eastAsia="en-GB"/>
        </w:rPr>
        <w:t xml:space="preserve">circulated </w:t>
      </w:r>
      <w:r w:rsidRPr="001D0DA8">
        <w:rPr>
          <w:rFonts w:ascii="Arial" w:hAnsi="Arial" w:cs="Arial"/>
          <w:sz w:val="24"/>
          <w:szCs w:val="24"/>
        </w:rPr>
        <w:t xml:space="preserve">Report No. </w:t>
      </w:r>
      <w:r w:rsidRPr="001D0DA8">
        <w:rPr>
          <w:rFonts w:ascii="Arial" w:hAnsi="Arial" w:cs="Arial"/>
          <w:snapToGrid/>
          <w:spacing w:val="-3"/>
          <w:sz w:val="24"/>
          <w:szCs w:val="24"/>
        </w:rPr>
        <w:t>HLH/</w:t>
      </w:r>
      <w:r w:rsidR="00516622">
        <w:rPr>
          <w:rFonts w:ascii="Arial" w:hAnsi="Arial" w:cs="Arial"/>
          <w:snapToGrid/>
          <w:spacing w:val="-3"/>
          <w:sz w:val="24"/>
          <w:szCs w:val="24"/>
        </w:rPr>
        <w:t>11</w:t>
      </w:r>
      <w:r w:rsidR="00516622" w:rsidRPr="001D41E9">
        <w:rPr>
          <w:rFonts w:ascii="Arial" w:hAnsi="Arial" w:cs="Arial"/>
          <w:snapToGrid/>
          <w:spacing w:val="-3"/>
          <w:sz w:val="24"/>
          <w:szCs w:val="24"/>
        </w:rPr>
        <w:t>/2</w:t>
      </w:r>
      <w:r w:rsidR="00516622">
        <w:rPr>
          <w:rFonts w:ascii="Arial" w:hAnsi="Arial" w:cs="Arial"/>
          <w:snapToGrid/>
          <w:spacing w:val="-3"/>
          <w:sz w:val="24"/>
          <w:szCs w:val="24"/>
        </w:rPr>
        <w:t>3</w:t>
      </w:r>
      <w:r w:rsidR="00516622" w:rsidRPr="001D41E9">
        <w:rPr>
          <w:rFonts w:ascii="Arial" w:hAnsi="Arial" w:cs="Arial"/>
          <w:snapToGrid/>
          <w:spacing w:val="-3"/>
          <w:sz w:val="24"/>
          <w:szCs w:val="24"/>
        </w:rPr>
        <w:t xml:space="preserve"> dated</w:t>
      </w:r>
      <w:r w:rsidR="00516622">
        <w:rPr>
          <w:rFonts w:ascii="Arial" w:hAnsi="Arial" w:cs="Arial"/>
          <w:snapToGrid/>
          <w:spacing w:val="-3"/>
          <w:sz w:val="24"/>
          <w:szCs w:val="24"/>
        </w:rPr>
        <w:t xml:space="preserve"> 26 May 2023</w:t>
      </w:r>
      <w:r w:rsidR="00516622" w:rsidRPr="001D41E9">
        <w:rPr>
          <w:rFonts w:ascii="Arial" w:hAnsi="Arial" w:cs="Arial"/>
          <w:snapToGrid/>
          <w:spacing w:val="-3"/>
          <w:sz w:val="24"/>
          <w:szCs w:val="24"/>
        </w:rPr>
        <w:t xml:space="preserve"> </w:t>
      </w:r>
      <w:r w:rsidR="00516622" w:rsidRPr="001D41E9">
        <w:rPr>
          <w:rFonts w:ascii="Arial" w:hAnsi="Arial" w:cs="Arial"/>
          <w:sz w:val="24"/>
          <w:szCs w:val="24"/>
        </w:rPr>
        <w:t xml:space="preserve">by the Chief Executive </w:t>
      </w:r>
      <w:r w:rsidR="00516622" w:rsidRPr="001D41E9">
        <w:rPr>
          <w:rFonts w:ascii="Arial" w:hAnsi="Arial" w:cs="Arial"/>
          <w:snapToGrid/>
          <w:sz w:val="24"/>
          <w:szCs w:val="24"/>
          <w:lang w:eastAsia="en-GB"/>
        </w:rPr>
        <w:t>presenting performance information for the period</w:t>
      </w:r>
      <w:r w:rsidR="00516622">
        <w:rPr>
          <w:rFonts w:ascii="Arial" w:hAnsi="Arial" w:cs="Arial"/>
          <w:snapToGrid/>
          <w:sz w:val="24"/>
          <w:szCs w:val="24"/>
          <w:lang w:eastAsia="en-GB"/>
        </w:rPr>
        <w:t xml:space="preserve"> January </w:t>
      </w:r>
      <w:r w:rsidR="00516622" w:rsidRPr="001D41E9">
        <w:rPr>
          <w:rFonts w:ascii="Arial" w:hAnsi="Arial" w:cs="Arial"/>
          <w:snapToGrid/>
          <w:sz w:val="24"/>
          <w:szCs w:val="24"/>
          <w:lang w:eastAsia="en-GB"/>
        </w:rPr>
        <w:t>to</w:t>
      </w:r>
      <w:r w:rsidR="00516622">
        <w:rPr>
          <w:rFonts w:ascii="Arial" w:hAnsi="Arial" w:cs="Arial"/>
          <w:snapToGrid/>
          <w:sz w:val="24"/>
          <w:szCs w:val="24"/>
          <w:lang w:eastAsia="en-GB"/>
        </w:rPr>
        <w:t xml:space="preserve"> March </w:t>
      </w:r>
      <w:r w:rsidR="00516622" w:rsidRPr="001D41E9">
        <w:rPr>
          <w:rFonts w:ascii="Arial" w:hAnsi="Arial" w:cs="Arial"/>
          <w:snapToGrid/>
          <w:sz w:val="24"/>
          <w:szCs w:val="24"/>
          <w:lang w:eastAsia="en-GB"/>
        </w:rPr>
        <w:t>202</w:t>
      </w:r>
      <w:r w:rsidR="00516622">
        <w:rPr>
          <w:rFonts w:ascii="Arial" w:hAnsi="Arial" w:cs="Arial"/>
          <w:snapToGrid/>
          <w:sz w:val="24"/>
          <w:szCs w:val="24"/>
          <w:lang w:eastAsia="en-GB"/>
        </w:rPr>
        <w:t>3</w:t>
      </w:r>
      <w:r w:rsidR="00AB6198">
        <w:rPr>
          <w:rFonts w:ascii="Arial" w:hAnsi="Arial" w:cs="Arial"/>
          <w:snapToGrid/>
          <w:sz w:val="24"/>
          <w:szCs w:val="24"/>
          <w:lang w:eastAsia="en-GB"/>
        </w:rPr>
        <w:t>.</w:t>
      </w:r>
    </w:p>
    <w:p w14:paraId="6E5C258F" w14:textId="77777777" w:rsidR="00AB6198" w:rsidRDefault="00AB6198" w:rsidP="001D0DA8">
      <w:pPr>
        <w:widowControl/>
        <w:ind w:left="567"/>
        <w:jc w:val="both"/>
        <w:rPr>
          <w:rFonts w:ascii="Arial" w:hAnsi="Arial" w:cs="Arial"/>
          <w:snapToGrid/>
          <w:sz w:val="24"/>
          <w:szCs w:val="24"/>
          <w:lang w:eastAsia="en-GB"/>
        </w:rPr>
      </w:pPr>
    </w:p>
    <w:p w14:paraId="6019C91F" w14:textId="758EFC18" w:rsidR="00AB6198" w:rsidRDefault="00AB6198" w:rsidP="001D0DA8">
      <w:pPr>
        <w:widowControl/>
        <w:ind w:left="567"/>
        <w:jc w:val="both"/>
        <w:rPr>
          <w:rFonts w:ascii="Arial" w:hAnsi="Arial" w:cs="Arial"/>
          <w:snapToGrid/>
          <w:sz w:val="24"/>
          <w:szCs w:val="24"/>
          <w:lang w:eastAsia="en-GB"/>
        </w:rPr>
      </w:pPr>
      <w:r>
        <w:rPr>
          <w:rFonts w:ascii="Arial" w:hAnsi="Arial" w:cs="Arial"/>
          <w:snapToGrid/>
          <w:sz w:val="24"/>
          <w:szCs w:val="24"/>
          <w:lang w:eastAsia="en-GB"/>
        </w:rPr>
        <w:t xml:space="preserve">During discussion attention was drawn to the Net Zero carbon targets which, despite being RAG rated as Red, was described as making good progress. </w:t>
      </w:r>
      <w:r w:rsidR="00792C90">
        <w:rPr>
          <w:rFonts w:ascii="Arial" w:hAnsi="Arial" w:cs="Arial"/>
          <w:snapToGrid/>
          <w:sz w:val="24"/>
          <w:szCs w:val="24"/>
          <w:lang w:eastAsia="en-GB"/>
        </w:rPr>
        <w:t>During discussion it was noted that enterprise car hire miles would be included  i</w:t>
      </w:r>
      <w:r>
        <w:rPr>
          <w:rFonts w:ascii="Arial" w:hAnsi="Arial" w:cs="Arial"/>
          <w:snapToGrid/>
          <w:sz w:val="24"/>
          <w:szCs w:val="24"/>
          <w:lang w:eastAsia="en-GB"/>
        </w:rPr>
        <w:t>n the future, with travel being combined into a single indicator</w:t>
      </w:r>
      <w:r w:rsidR="00792C90">
        <w:rPr>
          <w:rFonts w:ascii="Arial" w:hAnsi="Arial" w:cs="Arial"/>
          <w:snapToGrid/>
          <w:sz w:val="24"/>
          <w:szCs w:val="24"/>
          <w:lang w:eastAsia="en-GB"/>
        </w:rPr>
        <w:t xml:space="preserve"> and that the RAG rating would be revised to accommodate this. Directors </w:t>
      </w:r>
      <w:r w:rsidR="00B14B5B">
        <w:rPr>
          <w:rFonts w:ascii="Arial" w:hAnsi="Arial" w:cs="Arial"/>
          <w:snapToGrid/>
          <w:sz w:val="24"/>
          <w:szCs w:val="24"/>
          <w:lang w:eastAsia="en-GB"/>
        </w:rPr>
        <w:t>considered</w:t>
      </w:r>
      <w:r w:rsidR="00792C90">
        <w:rPr>
          <w:rFonts w:ascii="Arial" w:hAnsi="Arial" w:cs="Arial"/>
          <w:snapToGrid/>
          <w:sz w:val="24"/>
          <w:szCs w:val="24"/>
          <w:lang w:eastAsia="en-GB"/>
        </w:rPr>
        <w:t xml:space="preserve"> that the </w:t>
      </w:r>
      <w:r w:rsidR="00D373B3">
        <w:rPr>
          <w:rFonts w:ascii="Arial" w:hAnsi="Arial" w:cs="Arial"/>
          <w:snapToGrid/>
          <w:sz w:val="24"/>
          <w:szCs w:val="24"/>
          <w:lang w:eastAsia="en-GB"/>
        </w:rPr>
        <w:t>RAG rating</w:t>
      </w:r>
      <w:r w:rsidR="00792C90">
        <w:rPr>
          <w:rFonts w:ascii="Arial" w:hAnsi="Arial" w:cs="Arial"/>
          <w:snapToGrid/>
          <w:sz w:val="24"/>
          <w:szCs w:val="24"/>
          <w:lang w:eastAsia="en-GB"/>
        </w:rPr>
        <w:t xml:space="preserve"> should </w:t>
      </w:r>
      <w:r w:rsidR="00D373B3">
        <w:rPr>
          <w:rFonts w:ascii="Arial" w:hAnsi="Arial" w:cs="Arial"/>
          <w:snapToGrid/>
          <w:sz w:val="24"/>
          <w:szCs w:val="24"/>
          <w:lang w:eastAsia="en-GB"/>
        </w:rPr>
        <w:t xml:space="preserve">be based on 2022/23 travel, that the </w:t>
      </w:r>
      <w:proofErr w:type="gramStart"/>
      <w:r w:rsidR="00D373B3">
        <w:rPr>
          <w:rFonts w:ascii="Arial" w:hAnsi="Arial" w:cs="Arial"/>
          <w:snapToGrid/>
          <w:sz w:val="24"/>
          <w:szCs w:val="24"/>
          <w:lang w:eastAsia="en-GB"/>
        </w:rPr>
        <w:t>Green</w:t>
      </w:r>
      <w:proofErr w:type="gramEnd"/>
      <w:r w:rsidR="00D373B3">
        <w:rPr>
          <w:rFonts w:ascii="Arial" w:hAnsi="Arial" w:cs="Arial"/>
          <w:snapToGrid/>
          <w:sz w:val="24"/>
          <w:szCs w:val="24"/>
          <w:lang w:eastAsia="en-GB"/>
        </w:rPr>
        <w:t xml:space="preserve"> rating should use that level as a ceiling and that </w:t>
      </w:r>
      <w:r w:rsidR="008A6951">
        <w:rPr>
          <w:rFonts w:ascii="Arial" w:hAnsi="Arial" w:cs="Arial"/>
          <w:snapToGrid/>
          <w:sz w:val="24"/>
          <w:szCs w:val="24"/>
          <w:lang w:eastAsia="en-GB"/>
        </w:rPr>
        <w:t>there was no appetite fo</w:t>
      </w:r>
      <w:r w:rsidR="00941B02">
        <w:rPr>
          <w:rFonts w:ascii="Arial" w:hAnsi="Arial" w:cs="Arial"/>
          <w:snapToGrid/>
          <w:sz w:val="24"/>
          <w:szCs w:val="24"/>
          <w:lang w:eastAsia="en-GB"/>
        </w:rPr>
        <w:t>r</w:t>
      </w:r>
      <w:r w:rsidR="008A6951">
        <w:rPr>
          <w:rFonts w:ascii="Arial" w:hAnsi="Arial" w:cs="Arial"/>
          <w:snapToGrid/>
          <w:sz w:val="24"/>
          <w:szCs w:val="24"/>
          <w:lang w:eastAsia="en-GB"/>
        </w:rPr>
        <w:t xml:space="preserve"> </w:t>
      </w:r>
      <w:r w:rsidR="00DA36CA">
        <w:rPr>
          <w:rFonts w:ascii="Arial" w:hAnsi="Arial" w:cs="Arial"/>
          <w:snapToGrid/>
          <w:sz w:val="24"/>
          <w:szCs w:val="24"/>
          <w:lang w:eastAsia="en-GB"/>
        </w:rPr>
        <w:t>reduc</w:t>
      </w:r>
      <w:r w:rsidR="00D373B3">
        <w:rPr>
          <w:rFonts w:ascii="Arial" w:hAnsi="Arial" w:cs="Arial"/>
          <w:snapToGrid/>
          <w:sz w:val="24"/>
          <w:szCs w:val="24"/>
          <w:lang w:eastAsia="en-GB"/>
        </w:rPr>
        <w:t xml:space="preserve">ing, thereby restricting, direct service delivery travel for </w:t>
      </w:r>
      <w:r w:rsidR="008A6951">
        <w:rPr>
          <w:rFonts w:ascii="Arial" w:hAnsi="Arial" w:cs="Arial"/>
          <w:snapToGrid/>
          <w:sz w:val="24"/>
          <w:szCs w:val="24"/>
          <w:lang w:eastAsia="en-GB"/>
        </w:rPr>
        <w:t>mobile librar</w:t>
      </w:r>
      <w:r w:rsidR="00D373B3">
        <w:rPr>
          <w:rFonts w:ascii="Arial" w:hAnsi="Arial" w:cs="Arial"/>
          <w:snapToGrid/>
          <w:sz w:val="24"/>
          <w:szCs w:val="24"/>
          <w:lang w:eastAsia="en-GB"/>
        </w:rPr>
        <w:t>ies, countryside rangers, music tuition etc.</w:t>
      </w:r>
    </w:p>
    <w:p w14:paraId="584592EF" w14:textId="77777777" w:rsidR="001E3DF1" w:rsidRDefault="001E3DF1" w:rsidP="001D0DA8">
      <w:pPr>
        <w:widowControl/>
        <w:ind w:left="567"/>
        <w:jc w:val="both"/>
        <w:rPr>
          <w:rFonts w:ascii="Arial" w:hAnsi="Arial" w:cs="Arial"/>
          <w:snapToGrid/>
          <w:sz w:val="24"/>
          <w:szCs w:val="24"/>
          <w:lang w:eastAsia="en-GB"/>
        </w:rPr>
      </w:pPr>
    </w:p>
    <w:p w14:paraId="0022D184" w14:textId="77777777" w:rsidR="001D0DA8" w:rsidRPr="001D0DA8" w:rsidRDefault="001D0DA8" w:rsidP="001D0DA8">
      <w:pPr>
        <w:suppressAutoHyphens/>
        <w:ind w:left="567"/>
        <w:jc w:val="both"/>
        <w:rPr>
          <w:rFonts w:ascii="Arial" w:hAnsi="Arial" w:cs="Arial"/>
          <w:sz w:val="24"/>
          <w:szCs w:val="24"/>
        </w:rPr>
      </w:pPr>
      <w:r w:rsidRPr="001D0DA8">
        <w:rPr>
          <w:rFonts w:ascii="Arial" w:hAnsi="Arial" w:cs="Arial"/>
          <w:snapToGrid/>
          <w:sz w:val="24"/>
          <w:szCs w:val="24"/>
          <w:lang w:eastAsia="en-GB"/>
        </w:rPr>
        <w:t>The Board</w:t>
      </w:r>
      <w:r w:rsidRPr="001D0DA8">
        <w:rPr>
          <w:rFonts w:ascii="Arial" w:hAnsi="Arial" w:cs="Arial"/>
          <w:sz w:val="24"/>
          <w:szCs w:val="24"/>
        </w:rPr>
        <w:t xml:space="preserve">:- </w:t>
      </w:r>
    </w:p>
    <w:p w14:paraId="52CC5DA3" w14:textId="77777777" w:rsidR="001D0DA8" w:rsidRPr="001D0DA8" w:rsidRDefault="001D0DA8" w:rsidP="001D0DA8">
      <w:pPr>
        <w:suppressAutoHyphens/>
        <w:ind w:left="567"/>
        <w:jc w:val="both"/>
        <w:rPr>
          <w:rFonts w:ascii="Arial" w:hAnsi="Arial" w:cs="Arial"/>
          <w:sz w:val="24"/>
          <w:szCs w:val="24"/>
        </w:rPr>
      </w:pPr>
    </w:p>
    <w:p w14:paraId="05312843" w14:textId="77777777" w:rsidR="00516622" w:rsidRPr="00516622" w:rsidRDefault="001E3DF1" w:rsidP="00516622">
      <w:pPr>
        <w:numPr>
          <w:ilvl w:val="0"/>
          <w:numId w:val="16"/>
        </w:numPr>
        <w:tabs>
          <w:tab w:val="left" w:pos="1134"/>
        </w:tabs>
        <w:suppressAutoHyphens/>
        <w:ind w:left="1134" w:hanging="567"/>
        <w:jc w:val="both"/>
        <w:rPr>
          <w:rFonts w:ascii="Arial" w:hAnsi="Arial" w:cs="Arial"/>
          <w:sz w:val="24"/>
          <w:szCs w:val="24"/>
        </w:rPr>
      </w:pPr>
      <w:bookmarkStart w:id="5" w:name="_Hlk137042961"/>
      <w:r w:rsidRPr="001E3DF1">
        <w:rPr>
          <w:rFonts w:ascii="Arial" w:hAnsi="Arial" w:cs="Arial"/>
          <w:b/>
          <w:bCs/>
          <w:sz w:val="24"/>
          <w:szCs w:val="24"/>
        </w:rPr>
        <w:t>A</w:t>
      </w:r>
      <w:r w:rsidR="001D0DA8" w:rsidRPr="001E3DF1">
        <w:rPr>
          <w:rFonts w:ascii="Arial" w:hAnsi="Arial" w:cs="Arial"/>
          <w:b/>
          <w:bCs/>
          <w:sz w:val="24"/>
          <w:szCs w:val="24"/>
        </w:rPr>
        <w:t>GREED</w:t>
      </w:r>
      <w:bookmarkEnd w:id="5"/>
      <w:r w:rsidR="001D0DA8" w:rsidRPr="001D0DA8">
        <w:rPr>
          <w:rFonts w:ascii="Arial" w:hAnsi="Arial" w:cs="Arial"/>
          <w:sz w:val="24"/>
          <w:szCs w:val="24"/>
        </w:rPr>
        <w:t xml:space="preserve"> </w:t>
      </w:r>
      <w:r w:rsidR="00516622" w:rsidRPr="00516622">
        <w:rPr>
          <w:rFonts w:ascii="Arial" w:hAnsi="Arial" w:cs="Arial"/>
          <w:sz w:val="24"/>
          <w:szCs w:val="24"/>
        </w:rPr>
        <w:t xml:space="preserve">that the overall health check on the charity for that period </w:t>
      </w:r>
      <w:r w:rsidR="00516622">
        <w:rPr>
          <w:rFonts w:ascii="Arial" w:hAnsi="Arial" w:cs="Arial"/>
          <w:sz w:val="24"/>
          <w:szCs w:val="24"/>
        </w:rPr>
        <w:t>wa</w:t>
      </w:r>
      <w:r w:rsidR="00516622" w:rsidRPr="00516622">
        <w:rPr>
          <w:rFonts w:ascii="Arial" w:hAnsi="Arial" w:cs="Arial"/>
          <w:sz w:val="24"/>
          <w:szCs w:val="24"/>
        </w:rPr>
        <w:t xml:space="preserve">s RAG rated as “amber”; </w:t>
      </w:r>
    </w:p>
    <w:p w14:paraId="49E23F5F" w14:textId="77777777" w:rsidR="00516622" w:rsidRPr="00F868AA" w:rsidRDefault="00516622" w:rsidP="00516622">
      <w:pPr>
        <w:numPr>
          <w:ilvl w:val="0"/>
          <w:numId w:val="16"/>
        </w:numPr>
        <w:tabs>
          <w:tab w:val="left" w:pos="1134"/>
        </w:tabs>
        <w:suppressAutoHyphens/>
        <w:ind w:left="1134" w:hanging="567"/>
        <w:jc w:val="both"/>
        <w:rPr>
          <w:rFonts w:ascii="Arial" w:hAnsi="Arial" w:cs="Arial"/>
          <w:sz w:val="24"/>
          <w:szCs w:val="24"/>
        </w:rPr>
      </w:pPr>
      <w:r w:rsidRPr="009C5AEA">
        <w:rPr>
          <w:rFonts w:ascii="Arial" w:hAnsi="Arial" w:cs="Arial"/>
          <w:b/>
          <w:bCs/>
          <w:sz w:val="24"/>
          <w:szCs w:val="24"/>
        </w:rPr>
        <w:t>NOTED</w:t>
      </w:r>
      <w:r w:rsidRPr="00F868AA">
        <w:rPr>
          <w:rFonts w:ascii="Arial" w:hAnsi="Arial" w:cs="Arial"/>
          <w:sz w:val="24"/>
          <w:szCs w:val="24"/>
        </w:rPr>
        <w:t xml:space="preserve"> that the actions taken to address the budget situation with the Council for financial year 2022/23 could help to address the amber RAG rating during the current financial year, however, inflation and in particular, staff pay inflation w</w:t>
      </w:r>
      <w:r>
        <w:rPr>
          <w:rFonts w:ascii="Arial" w:hAnsi="Arial" w:cs="Arial"/>
          <w:sz w:val="24"/>
          <w:szCs w:val="24"/>
        </w:rPr>
        <w:t xml:space="preserve">ould </w:t>
      </w:r>
      <w:r w:rsidRPr="00F868AA">
        <w:rPr>
          <w:rFonts w:ascii="Arial" w:hAnsi="Arial" w:cs="Arial"/>
          <w:sz w:val="24"/>
          <w:szCs w:val="24"/>
        </w:rPr>
        <w:t xml:space="preserve">continue to have an impact; </w:t>
      </w:r>
    </w:p>
    <w:p w14:paraId="07A5FFB9" w14:textId="77777777" w:rsidR="00516622" w:rsidRPr="00F868AA" w:rsidRDefault="00516622" w:rsidP="00516622">
      <w:pPr>
        <w:numPr>
          <w:ilvl w:val="0"/>
          <w:numId w:val="16"/>
        </w:numPr>
        <w:tabs>
          <w:tab w:val="left" w:pos="1134"/>
        </w:tabs>
        <w:suppressAutoHyphens/>
        <w:ind w:left="1134" w:hanging="567"/>
        <w:jc w:val="both"/>
        <w:rPr>
          <w:rFonts w:ascii="Arial" w:hAnsi="Arial" w:cs="Arial"/>
          <w:sz w:val="24"/>
          <w:szCs w:val="24"/>
        </w:rPr>
      </w:pPr>
      <w:r w:rsidRPr="009C5AEA">
        <w:rPr>
          <w:rFonts w:ascii="Arial" w:hAnsi="Arial" w:cs="Arial"/>
          <w:b/>
          <w:bCs/>
          <w:sz w:val="24"/>
          <w:szCs w:val="24"/>
        </w:rPr>
        <w:t>NOTED</w:t>
      </w:r>
      <w:r w:rsidRPr="00F868AA">
        <w:rPr>
          <w:rFonts w:ascii="Arial" w:hAnsi="Arial" w:cs="Arial"/>
          <w:sz w:val="24"/>
          <w:szCs w:val="24"/>
        </w:rPr>
        <w:t xml:space="preserve"> that customer numbers ha</w:t>
      </w:r>
      <w:r>
        <w:rPr>
          <w:rFonts w:ascii="Arial" w:hAnsi="Arial" w:cs="Arial"/>
          <w:sz w:val="24"/>
          <w:szCs w:val="24"/>
        </w:rPr>
        <w:t>d</w:t>
      </w:r>
      <w:r w:rsidRPr="00F868AA">
        <w:rPr>
          <w:rFonts w:ascii="Arial" w:hAnsi="Arial" w:cs="Arial"/>
          <w:sz w:val="24"/>
          <w:szCs w:val="24"/>
        </w:rPr>
        <w:t xml:space="preserve"> recovered to pre-pandemic levels; </w:t>
      </w:r>
    </w:p>
    <w:p w14:paraId="06501861" w14:textId="77777777" w:rsidR="00516622" w:rsidRPr="00F868AA" w:rsidRDefault="00516622" w:rsidP="00516622">
      <w:pPr>
        <w:numPr>
          <w:ilvl w:val="0"/>
          <w:numId w:val="16"/>
        </w:numPr>
        <w:tabs>
          <w:tab w:val="left" w:pos="1134"/>
        </w:tabs>
        <w:suppressAutoHyphens/>
        <w:ind w:left="1134" w:hanging="567"/>
        <w:jc w:val="both"/>
        <w:rPr>
          <w:rFonts w:ascii="Arial" w:hAnsi="Arial" w:cs="Arial"/>
          <w:sz w:val="24"/>
          <w:szCs w:val="24"/>
        </w:rPr>
      </w:pPr>
      <w:r w:rsidRPr="001E3DF1">
        <w:rPr>
          <w:rFonts w:ascii="Arial" w:hAnsi="Arial" w:cs="Arial"/>
          <w:b/>
          <w:bCs/>
          <w:sz w:val="24"/>
          <w:szCs w:val="24"/>
        </w:rPr>
        <w:t>AGREED</w:t>
      </w:r>
      <w:r w:rsidRPr="00F868AA">
        <w:rPr>
          <w:rFonts w:ascii="Arial" w:hAnsi="Arial" w:cs="Arial"/>
          <w:sz w:val="24"/>
          <w:szCs w:val="24"/>
        </w:rPr>
        <w:t xml:space="preserve"> that the Executive Team review the staff attendance RAG rating definition for future reports;</w:t>
      </w:r>
    </w:p>
    <w:p w14:paraId="49C3EF3E" w14:textId="77777777" w:rsidR="00516622" w:rsidRPr="008A6951" w:rsidRDefault="008A6951" w:rsidP="00516622">
      <w:pPr>
        <w:numPr>
          <w:ilvl w:val="0"/>
          <w:numId w:val="16"/>
        </w:numPr>
        <w:tabs>
          <w:tab w:val="left" w:pos="1134"/>
        </w:tabs>
        <w:suppressAutoHyphens/>
        <w:ind w:left="1134" w:hanging="567"/>
        <w:jc w:val="both"/>
        <w:rPr>
          <w:rFonts w:ascii="Arial" w:hAnsi="Arial" w:cs="Arial"/>
          <w:i/>
          <w:iCs/>
          <w:sz w:val="24"/>
          <w:szCs w:val="24"/>
        </w:rPr>
      </w:pPr>
      <w:r w:rsidRPr="008A6951">
        <w:rPr>
          <w:rFonts w:ascii="Arial" w:hAnsi="Arial" w:cs="Arial"/>
          <w:b/>
          <w:bCs/>
          <w:i/>
          <w:iCs/>
          <w:sz w:val="24"/>
          <w:szCs w:val="24"/>
        </w:rPr>
        <w:t xml:space="preserve">DEFERRED </w:t>
      </w:r>
      <w:r w:rsidRPr="008A6951">
        <w:rPr>
          <w:rFonts w:ascii="Arial" w:hAnsi="Arial" w:cs="Arial"/>
          <w:i/>
          <w:iCs/>
          <w:sz w:val="24"/>
          <w:szCs w:val="24"/>
        </w:rPr>
        <w:t xml:space="preserve">approval of the </w:t>
      </w:r>
      <w:r w:rsidR="00516622" w:rsidRPr="008A6951">
        <w:rPr>
          <w:rFonts w:ascii="Arial" w:hAnsi="Arial" w:cs="Arial"/>
          <w:i/>
          <w:iCs/>
          <w:sz w:val="24"/>
          <w:szCs w:val="24"/>
        </w:rPr>
        <w:t xml:space="preserve">travel RAG rating </w:t>
      </w:r>
      <w:r w:rsidRPr="008A6951">
        <w:rPr>
          <w:rFonts w:ascii="Arial" w:hAnsi="Arial" w:cs="Arial"/>
          <w:i/>
          <w:iCs/>
          <w:sz w:val="24"/>
          <w:szCs w:val="24"/>
        </w:rPr>
        <w:t>to allow the points raised during discussion to be factored in; and</w:t>
      </w:r>
    </w:p>
    <w:p w14:paraId="7CBE0B97" w14:textId="77777777" w:rsidR="00516622" w:rsidRDefault="00516622" w:rsidP="00516622">
      <w:pPr>
        <w:numPr>
          <w:ilvl w:val="0"/>
          <w:numId w:val="16"/>
        </w:numPr>
        <w:tabs>
          <w:tab w:val="left" w:pos="1134"/>
        </w:tabs>
        <w:suppressAutoHyphens/>
        <w:ind w:left="1134" w:hanging="567"/>
        <w:jc w:val="both"/>
        <w:rPr>
          <w:rFonts w:ascii="Arial" w:hAnsi="Arial" w:cs="Arial"/>
          <w:sz w:val="24"/>
          <w:szCs w:val="24"/>
        </w:rPr>
      </w:pPr>
      <w:r w:rsidRPr="001E3DF1">
        <w:rPr>
          <w:rFonts w:ascii="Arial" w:hAnsi="Arial" w:cs="Arial"/>
          <w:b/>
          <w:bCs/>
          <w:sz w:val="24"/>
          <w:szCs w:val="24"/>
        </w:rPr>
        <w:t>AGREED</w:t>
      </w:r>
      <w:r w:rsidRPr="00F868AA">
        <w:rPr>
          <w:rFonts w:ascii="Arial" w:hAnsi="Arial" w:cs="Arial"/>
          <w:sz w:val="24"/>
          <w:szCs w:val="24"/>
        </w:rPr>
        <w:t xml:space="preserve"> that the executive team review the need for the strategies/plans where performance indicators ha</w:t>
      </w:r>
      <w:r>
        <w:rPr>
          <w:rFonts w:ascii="Arial" w:hAnsi="Arial" w:cs="Arial"/>
          <w:sz w:val="24"/>
          <w:szCs w:val="24"/>
        </w:rPr>
        <w:t>d</w:t>
      </w:r>
      <w:r w:rsidRPr="00F868AA">
        <w:rPr>
          <w:rFonts w:ascii="Arial" w:hAnsi="Arial" w:cs="Arial"/>
          <w:sz w:val="24"/>
          <w:szCs w:val="24"/>
        </w:rPr>
        <w:t xml:space="preserve"> not been developed given the changed focus which ha</w:t>
      </w:r>
      <w:r>
        <w:rPr>
          <w:rFonts w:ascii="Arial" w:hAnsi="Arial" w:cs="Arial"/>
          <w:sz w:val="24"/>
          <w:szCs w:val="24"/>
        </w:rPr>
        <w:t>d</w:t>
      </w:r>
      <w:r w:rsidRPr="00F868AA">
        <w:rPr>
          <w:rFonts w:ascii="Arial" w:hAnsi="Arial" w:cs="Arial"/>
          <w:sz w:val="24"/>
          <w:szCs w:val="24"/>
        </w:rPr>
        <w:t xml:space="preserve"> been required given the post-pandemic operating period.</w:t>
      </w:r>
    </w:p>
    <w:p w14:paraId="21CF998B" w14:textId="77777777" w:rsidR="00516622" w:rsidRDefault="00516622" w:rsidP="00516622">
      <w:pPr>
        <w:tabs>
          <w:tab w:val="left" w:pos="1134"/>
        </w:tabs>
        <w:suppressAutoHyphens/>
        <w:jc w:val="both"/>
        <w:rPr>
          <w:rFonts w:ascii="Arial" w:hAnsi="Arial" w:cs="Arial"/>
          <w:sz w:val="24"/>
          <w:szCs w:val="24"/>
        </w:rPr>
      </w:pPr>
    </w:p>
    <w:p w14:paraId="30DE8236" w14:textId="77777777" w:rsidR="00EB0F4A" w:rsidRDefault="00516622" w:rsidP="00516622">
      <w:pPr>
        <w:keepNext/>
        <w:widowControl/>
        <w:numPr>
          <w:ilvl w:val="0"/>
          <w:numId w:val="15"/>
        </w:numPr>
        <w:ind w:left="567" w:hanging="567"/>
        <w:jc w:val="both"/>
        <w:outlineLvl w:val="1"/>
        <w:rPr>
          <w:rFonts w:ascii="Arial" w:hAnsi="Arial"/>
          <w:b/>
          <w:snapToGrid/>
          <w:sz w:val="24"/>
          <w:lang w:eastAsia="en-GB"/>
        </w:rPr>
      </w:pPr>
      <w:r w:rsidRPr="00516622">
        <w:rPr>
          <w:rFonts w:ascii="Arial" w:hAnsi="Arial"/>
          <w:b/>
          <w:snapToGrid/>
          <w:sz w:val="24"/>
          <w:lang w:eastAsia="en-GB"/>
        </w:rPr>
        <w:t xml:space="preserve">Annual Health and Safety and Environmental Compliance Report   </w:t>
      </w:r>
    </w:p>
    <w:p w14:paraId="34421C60" w14:textId="33FAA025" w:rsidR="00516622" w:rsidRPr="00516622" w:rsidRDefault="00516622" w:rsidP="00EB0F4A">
      <w:pPr>
        <w:keepNext/>
        <w:widowControl/>
        <w:ind w:left="567"/>
        <w:jc w:val="both"/>
        <w:outlineLvl w:val="1"/>
        <w:rPr>
          <w:rFonts w:ascii="Arial" w:hAnsi="Arial"/>
          <w:b/>
          <w:snapToGrid/>
          <w:sz w:val="24"/>
          <w:lang w:eastAsia="en-GB"/>
        </w:rPr>
      </w:pPr>
      <w:r w:rsidRPr="00516622">
        <w:rPr>
          <w:rFonts w:ascii="Arial" w:hAnsi="Arial"/>
          <w:b/>
          <w:snapToGrid/>
          <w:sz w:val="24"/>
          <w:lang w:eastAsia="en-GB"/>
        </w:rPr>
        <w:t xml:space="preserve">    </w:t>
      </w:r>
    </w:p>
    <w:p w14:paraId="35B4D241" w14:textId="0396D0F7" w:rsidR="00516622" w:rsidRDefault="7EAE0909" w:rsidP="00516622">
      <w:pPr>
        <w:widowControl/>
        <w:ind w:left="567"/>
        <w:jc w:val="both"/>
        <w:rPr>
          <w:rFonts w:ascii="Arial" w:hAnsi="Arial" w:cs="Arial"/>
          <w:snapToGrid/>
          <w:sz w:val="24"/>
          <w:szCs w:val="24"/>
          <w:lang w:eastAsia="en-GB"/>
        </w:rPr>
      </w:pPr>
      <w:r w:rsidRPr="44F5C0D2">
        <w:rPr>
          <w:rFonts w:ascii="Arial" w:hAnsi="Arial" w:cs="Arial"/>
          <w:snapToGrid/>
          <w:sz w:val="24"/>
          <w:szCs w:val="24"/>
          <w:lang w:eastAsia="en-GB"/>
        </w:rPr>
        <w:t>T</w:t>
      </w:r>
      <w:r w:rsidR="00516622" w:rsidRPr="44F5C0D2">
        <w:rPr>
          <w:rFonts w:ascii="Arial" w:hAnsi="Arial" w:cs="Arial"/>
          <w:snapToGrid/>
          <w:sz w:val="24"/>
          <w:szCs w:val="24"/>
          <w:lang w:eastAsia="en-GB"/>
        </w:rPr>
        <w:t>he annual Health and Safety and Environmental Compliance Report</w:t>
      </w:r>
      <w:r w:rsidR="00EB0F4A">
        <w:rPr>
          <w:rFonts w:ascii="Arial" w:hAnsi="Arial" w:cs="Arial"/>
          <w:snapToGrid/>
          <w:sz w:val="24"/>
          <w:szCs w:val="24"/>
          <w:lang w:eastAsia="en-GB"/>
        </w:rPr>
        <w:t xml:space="preserve"> was circulated as</w:t>
      </w:r>
      <w:r w:rsidR="00516622" w:rsidRPr="00516622">
        <w:rPr>
          <w:rFonts w:ascii="Arial" w:hAnsi="Arial" w:cs="Arial"/>
          <w:sz w:val="24"/>
          <w:szCs w:val="24"/>
        </w:rPr>
        <w:t xml:space="preserve"> HLH/12/23</w:t>
      </w:r>
      <w:r w:rsidR="00EB0F4A">
        <w:rPr>
          <w:rFonts w:ascii="Arial" w:hAnsi="Arial" w:cs="Arial"/>
          <w:sz w:val="24"/>
          <w:szCs w:val="24"/>
        </w:rPr>
        <w:t>,</w:t>
      </w:r>
      <w:r w:rsidR="00516622" w:rsidRPr="00516622">
        <w:rPr>
          <w:rFonts w:ascii="Arial" w:hAnsi="Arial" w:cs="Arial"/>
          <w:sz w:val="24"/>
          <w:szCs w:val="24"/>
        </w:rPr>
        <w:t xml:space="preserve"> dated 30 May 2023 by the Chief Executive</w:t>
      </w:r>
      <w:r w:rsidR="00EB0F4A">
        <w:rPr>
          <w:rFonts w:ascii="Arial" w:hAnsi="Arial" w:cs="Arial"/>
          <w:sz w:val="24"/>
          <w:szCs w:val="24"/>
        </w:rPr>
        <w:t>, whose purpose was to</w:t>
      </w:r>
      <w:r w:rsidR="00516622" w:rsidRPr="00516622">
        <w:rPr>
          <w:rFonts w:ascii="Arial" w:hAnsi="Arial" w:cs="Arial"/>
          <w:sz w:val="24"/>
          <w:szCs w:val="24"/>
        </w:rPr>
        <w:t xml:space="preserve"> </w:t>
      </w:r>
      <w:r w:rsidR="00516622" w:rsidRPr="44F5C0D2">
        <w:rPr>
          <w:rFonts w:ascii="Arial" w:hAnsi="Arial" w:cs="Arial"/>
          <w:snapToGrid/>
          <w:sz w:val="24"/>
          <w:szCs w:val="24"/>
          <w:lang w:eastAsia="en-GB"/>
        </w:rPr>
        <w:t>inform Directors about the performance of High Life Highland in terms of health and safety and environmental compliance for the reporting period 2022/23.</w:t>
      </w:r>
    </w:p>
    <w:p w14:paraId="74F2D2D7" w14:textId="77777777" w:rsidR="006B2397" w:rsidRDefault="006B2397" w:rsidP="00516622">
      <w:pPr>
        <w:widowControl/>
        <w:ind w:left="567"/>
        <w:jc w:val="both"/>
        <w:rPr>
          <w:rFonts w:ascii="Arial" w:hAnsi="Arial" w:cs="Arial"/>
          <w:snapToGrid/>
          <w:sz w:val="24"/>
          <w:lang w:eastAsia="en-GB"/>
        </w:rPr>
      </w:pPr>
    </w:p>
    <w:p w14:paraId="228F6A08" w14:textId="27285759" w:rsidR="006B2397" w:rsidRPr="00941B02" w:rsidRDefault="006B2397" w:rsidP="006B2397">
      <w:pPr>
        <w:ind w:left="567"/>
        <w:jc w:val="both"/>
        <w:textAlignment w:val="center"/>
        <w:rPr>
          <w:rFonts w:ascii="Arial" w:hAnsi="Arial" w:cs="Arial"/>
          <w:sz w:val="24"/>
          <w:szCs w:val="24"/>
          <w:lang w:eastAsia="en-GB"/>
        </w:rPr>
      </w:pPr>
      <w:r>
        <w:rPr>
          <w:rFonts w:ascii="Arial" w:hAnsi="Arial" w:cs="Arial"/>
          <w:sz w:val="24"/>
          <w:szCs w:val="24"/>
          <w:lang w:eastAsia="en-GB"/>
        </w:rPr>
        <w:t>T</w:t>
      </w:r>
      <w:r w:rsidRPr="00941B02">
        <w:rPr>
          <w:rFonts w:ascii="Arial" w:hAnsi="Arial" w:cs="Arial"/>
          <w:sz w:val="24"/>
          <w:szCs w:val="24"/>
          <w:lang w:eastAsia="en-GB"/>
        </w:rPr>
        <w:t>he Board ha</w:t>
      </w:r>
      <w:r>
        <w:rPr>
          <w:rFonts w:ascii="Arial" w:hAnsi="Arial" w:cs="Arial"/>
          <w:sz w:val="24"/>
          <w:szCs w:val="24"/>
          <w:lang w:eastAsia="en-GB"/>
        </w:rPr>
        <w:t>d</w:t>
      </w:r>
      <w:r w:rsidRPr="00941B02">
        <w:rPr>
          <w:rFonts w:ascii="Arial" w:hAnsi="Arial" w:cs="Arial"/>
          <w:sz w:val="24"/>
          <w:szCs w:val="24"/>
          <w:lang w:eastAsia="en-GB"/>
        </w:rPr>
        <w:t xml:space="preserve"> responsibility for the charity's health and safety and compliance</w:t>
      </w:r>
      <w:r>
        <w:rPr>
          <w:rFonts w:ascii="Arial" w:hAnsi="Arial" w:cs="Arial"/>
          <w:sz w:val="24"/>
          <w:szCs w:val="24"/>
          <w:lang w:eastAsia="en-GB"/>
        </w:rPr>
        <w:t xml:space="preserve"> but </w:t>
      </w:r>
      <w:r w:rsidR="004318CD">
        <w:rPr>
          <w:rFonts w:ascii="Arial" w:hAnsi="Arial" w:cs="Arial"/>
          <w:sz w:val="24"/>
          <w:szCs w:val="24"/>
          <w:lang w:eastAsia="en-GB"/>
        </w:rPr>
        <w:t xml:space="preserve">this </w:t>
      </w:r>
      <w:r>
        <w:rPr>
          <w:rFonts w:ascii="Arial" w:hAnsi="Arial" w:cs="Arial"/>
          <w:sz w:val="24"/>
          <w:szCs w:val="24"/>
          <w:lang w:eastAsia="en-GB"/>
        </w:rPr>
        <w:t xml:space="preserve">was </w:t>
      </w:r>
      <w:r w:rsidRPr="00941B02">
        <w:rPr>
          <w:rFonts w:ascii="Arial" w:hAnsi="Arial" w:cs="Arial"/>
          <w:sz w:val="24"/>
          <w:szCs w:val="24"/>
          <w:lang w:eastAsia="en-GB"/>
        </w:rPr>
        <w:t xml:space="preserve">monitored by </w:t>
      </w:r>
      <w:r>
        <w:rPr>
          <w:rFonts w:ascii="Arial" w:hAnsi="Arial" w:cs="Arial"/>
          <w:sz w:val="24"/>
          <w:szCs w:val="24"/>
          <w:lang w:eastAsia="en-GB"/>
        </w:rPr>
        <w:t xml:space="preserve">its </w:t>
      </w:r>
      <w:r w:rsidRPr="00941B02">
        <w:rPr>
          <w:rFonts w:ascii="Arial" w:hAnsi="Arial" w:cs="Arial"/>
          <w:sz w:val="24"/>
          <w:szCs w:val="24"/>
          <w:lang w:eastAsia="en-GB"/>
        </w:rPr>
        <w:t>H</w:t>
      </w:r>
      <w:r>
        <w:rPr>
          <w:rFonts w:ascii="Arial" w:hAnsi="Arial" w:cs="Arial"/>
          <w:sz w:val="24"/>
          <w:szCs w:val="24"/>
          <w:lang w:eastAsia="en-GB"/>
        </w:rPr>
        <w:t xml:space="preserve">ealth and Safety and </w:t>
      </w:r>
      <w:r w:rsidRPr="00941B02">
        <w:rPr>
          <w:rFonts w:ascii="Arial" w:hAnsi="Arial" w:cs="Arial"/>
          <w:sz w:val="24"/>
          <w:szCs w:val="24"/>
          <w:lang w:eastAsia="en-GB"/>
        </w:rPr>
        <w:t>E</w:t>
      </w:r>
      <w:r>
        <w:rPr>
          <w:rFonts w:ascii="Arial" w:hAnsi="Arial" w:cs="Arial"/>
          <w:sz w:val="24"/>
          <w:szCs w:val="24"/>
          <w:lang w:eastAsia="en-GB"/>
        </w:rPr>
        <w:t xml:space="preserve">nvironmental </w:t>
      </w:r>
      <w:r w:rsidRPr="00941B02">
        <w:rPr>
          <w:rFonts w:ascii="Arial" w:hAnsi="Arial" w:cs="Arial"/>
          <w:sz w:val="24"/>
          <w:szCs w:val="24"/>
          <w:lang w:eastAsia="en-GB"/>
        </w:rPr>
        <w:t>C</w:t>
      </w:r>
      <w:r>
        <w:rPr>
          <w:rFonts w:ascii="Arial" w:hAnsi="Arial" w:cs="Arial"/>
          <w:sz w:val="24"/>
          <w:szCs w:val="24"/>
          <w:lang w:eastAsia="en-GB"/>
        </w:rPr>
        <w:t xml:space="preserve">ompliance </w:t>
      </w:r>
      <w:r w:rsidRPr="00941B02">
        <w:rPr>
          <w:rFonts w:ascii="Arial" w:hAnsi="Arial" w:cs="Arial"/>
          <w:sz w:val="24"/>
          <w:szCs w:val="24"/>
          <w:lang w:eastAsia="en-GB"/>
        </w:rPr>
        <w:t>C</w:t>
      </w:r>
      <w:r>
        <w:rPr>
          <w:rFonts w:ascii="Arial" w:hAnsi="Arial" w:cs="Arial"/>
          <w:sz w:val="24"/>
          <w:szCs w:val="24"/>
          <w:lang w:eastAsia="en-GB"/>
        </w:rPr>
        <w:t>ommittee (HSECC).</w:t>
      </w:r>
      <w:r w:rsidRPr="00941B02">
        <w:rPr>
          <w:rFonts w:ascii="Arial" w:hAnsi="Arial" w:cs="Arial"/>
          <w:sz w:val="24"/>
          <w:szCs w:val="24"/>
          <w:lang w:eastAsia="en-GB"/>
        </w:rPr>
        <w:t xml:space="preserve"> </w:t>
      </w:r>
      <w:r>
        <w:rPr>
          <w:rFonts w:ascii="Arial" w:hAnsi="Arial" w:cs="Arial"/>
          <w:sz w:val="24"/>
          <w:szCs w:val="24"/>
          <w:lang w:eastAsia="en-GB"/>
        </w:rPr>
        <w:t xml:space="preserve"> Since the last Board update t</w:t>
      </w:r>
      <w:r w:rsidRPr="00941B02">
        <w:rPr>
          <w:rFonts w:ascii="Arial" w:hAnsi="Arial" w:cs="Arial"/>
          <w:sz w:val="24"/>
          <w:szCs w:val="24"/>
          <w:lang w:eastAsia="en-GB"/>
        </w:rPr>
        <w:t xml:space="preserve">here </w:t>
      </w:r>
      <w:r>
        <w:rPr>
          <w:rFonts w:ascii="Arial" w:hAnsi="Arial" w:cs="Arial"/>
          <w:sz w:val="24"/>
          <w:szCs w:val="24"/>
          <w:lang w:eastAsia="en-GB"/>
        </w:rPr>
        <w:t xml:space="preserve">had been </w:t>
      </w:r>
      <w:r w:rsidRPr="00941B02">
        <w:rPr>
          <w:rFonts w:ascii="Arial" w:hAnsi="Arial" w:cs="Arial"/>
          <w:sz w:val="24"/>
          <w:szCs w:val="24"/>
          <w:lang w:eastAsia="en-GB"/>
        </w:rPr>
        <w:t>no enforcing actions</w:t>
      </w:r>
      <w:r>
        <w:rPr>
          <w:rFonts w:ascii="Arial" w:hAnsi="Arial" w:cs="Arial"/>
          <w:sz w:val="24"/>
          <w:szCs w:val="24"/>
          <w:lang w:eastAsia="en-GB"/>
        </w:rPr>
        <w:t xml:space="preserve">; </w:t>
      </w:r>
      <w:r w:rsidRPr="00941B02">
        <w:rPr>
          <w:rFonts w:ascii="Arial" w:hAnsi="Arial" w:cs="Arial"/>
          <w:sz w:val="24"/>
          <w:szCs w:val="24"/>
          <w:lang w:eastAsia="en-GB"/>
        </w:rPr>
        <w:t>no environmental issues reported to SEPA</w:t>
      </w:r>
      <w:r>
        <w:rPr>
          <w:rFonts w:ascii="Arial" w:hAnsi="Arial" w:cs="Arial"/>
          <w:sz w:val="24"/>
          <w:szCs w:val="24"/>
          <w:lang w:eastAsia="en-GB"/>
        </w:rPr>
        <w:t>;</w:t>
      </w:r>
      <w:r w:rsidRPr="00941B02">
        <w:rPr>
          <w:rFonts w:ascii="Arial" w:hAnsi="Arial" w:cs="Arial"/>
          <w:sz w:val="24"/>
          <w:szCs w:val="24"/>
          <w:lang w:eastAsia="en-GB"/>
        </w:rPr>
        <w:t xml:space="preserve"> three matters that fell into the category of being RIDDOR reportable</w:t>
      </w:r>
      <w:r>
        <w:rPr>
          <w:rFonts w:ascii="Arial" w:hAnsi="Arial" w:cs="Arial"/>
          <w:sz w:val="24"/>
          <w:szCs w:val="24"/>
          <w:lang w:eastAsia="en-GB"/>
        </w:rPr>
        <w:t xml:space="preserve">; and </w:t>
      </w:r>
      <w:r w:rsidRPr="00941B02">
        <w:rPr>
          <w:rFonts w:ascii="Arial" w:hAnsi="Arial" w:cs="Arial"/>
          <w:sz w:val="24"/>
          <w:szCs w:val="24"/>
          <w:lang w:eastAsia="en-GB"/>
        </w:rPr>
        <w:t>no trends required</w:t>
      </w:r>
      <w:r>
        <w:rPr>
          <w:rFonts w:ascii="Arial" w:hAnsi="Arial" w:cs="Arial"/>
          <w:sz w:val="24"/>
          <w:szCs w:val="24"/>
          <w:lang w:eastAsia="en-GB"/>
        </w:rPr>
        <w:t xml:space="preserve"> action</w:t>
      </w:r>
      <w:r w:rsidRPr="00941B02">
        <w:rPr>
          <w:rFonts w:ascii="Arial" w:hAnsi="Arial" w:cs="Arial"/>
          <w:sz w:val="24"/>
          <w:szCs w:val="24"/>
          <w:lang w:eastAsia="en-GB"/>
        </w:rPr>
        <w:t xml:space="preserve"> by the charity</w:t>
      </w:r>
      <w:r>
        <w:rPr>
          <w:rFonts w:ascii="Arial" w:hAnsi="Arial" w:cs="Arial"/>
          <w:sz w:val="24"/>
          <w:szCs w:val="24"/>
          <w:lang w:eastAsia="en-GB"/>
        </w:rPr>
        <w:t>.  However, in relation to the latter, the Committee</w:t>
      </w:r>
      <w:r w:rsidRPr="00941B02">
        <w:rPr>
          <w:rFonts w:ascii="Arial" w:hAnsi="Arial" w:cs="Arial"/>
          <w:sz w:val="24"/>
          <w:szCs w:val="24"/>
          <w:lang w:eastAsia="en-GB"/>
        </w:rPr>
        <w:t xml:space="preserve"> </w:t>
      </w:r>
      <w:r>
        <w:rPr>
          <w:rFonts w:ascii="Arial" w:hAnsi="Arial" w:cs="Arial"/>
          <w:sz w:val="24"/>
          <w:szCs w:val="24"/>
          <w:lang w:eastAsia="en-GB"/>
        </w:rPr>
        <w:t>was</w:t>
      </w:r>
      <w:r w:rsidRPr="00941B02">
        <w:rPr>
          <w:rFonts w:ascii="Arial" w:hAnsi="Arial" w:cs="Arial"/>
          <w:sz w:val="24"/>
          <w:szCs w:val="24"/>
          <w:lang w:eastAsia="en-GB"/>
        </w:rPr>
        <w:t xml:space="preserve"> monitor</w:t>
      </w:r>
      <w:r>
        <w:rPr>
          <w:rFonts w:ascii="Arial" w:hAnsi="Arial" w:cs="Arial"/>
          <w:sz w:val="24"/>
          <w:szCs w:val="24"/>
          <w:lang w:eastAsia="en-GB"/>
        </w:rPr>
        <w:t>ing</w:t>
      </w:r>
      <w:r w:rsidRPr="00941B02">
        <w:rPr>
          <w:rFonts w:ascii="Arial" w:hAnsi="Arial" w:cs="Arial"/>
          <w:sz w:val="24"/>
          <w:szCs w:val="24"/>
          <w:lang w:eastAsia="en-GB"/>
        </w:rPr>
        <w:t xml:space="preserve"> issues under the category of "Acts of Violence" against staff. Whilst there ha</w:t>
      </w:r>
      <w:r>
        <w:rPr>
          <w:rFonts w:ascii="Arial" w:hAnsi="Arial" w:cs="Arial"/>
          <w:sz w:val="24"/>
          <w:szCs w:val="24"/>
          <w:lang w:eastAsia="en-GB"/>
        </w:rPr>
        <w:t>d</w:t>
      </w:r>
      <w:r w:rsidRPr="00941B02">
        <w:rPr>
          <w:rFonts w:ascii="Arial" w:hAnsi="Arial" w:cs="Arial"/>
          <w:sz w:val="24"/>
          <w:szCs w:val="24"/>
          <w:lang w:eastAsia="en-GB"/>
        </w:rPr>
        <w:t xml:space="preserve"> been an increase in concerning behaviours </w:t>
      </w:r>
      <w:r w:rsidR="004318CD">
        <w:rPr>
          <w:rFonts w:ascii="Arial" w:hAnsi="Arial" w:cs="Arial"/>
          <w:sz w:val="24"/>
          <w:szCs w:val="24"/>
          <w:lang w:eastAsia="en-GB"/>
        </w:rPr>
        <w:t>by</w:t>
      </w:r>
      <w:r w:rsidRPr="00941B02">
        <w:rPr>
          <w:rFonts w:ascii="Arial" w:hAnsi="Arial" w:cs="Arial"/>
          <w:sz w:val="24"/>
          <w:szCs w:val="24"/>
          <w:lang w:eastAsia="en-GB"/>
        </w:rPr>
        <w:t xml:space="preserve"> the public</w:t>
      </w:r>
      <w:r w:rsidR="004318CD">
        <w:rPr>
          <w:rFonts w:ascii="Arial" w:hAnsi="Arial" w:cs="Arial"/>
          <w:sz w:val="24"/>
          <w:szCs w:val="24"/>
          <w:lang w:eastAsia="en-GB"/>
        </w:rPr>
        <w:t xml:space="preserve">, it was still relatively small and </w:t>
      </w:r>
      <w:r>
        <w:rPr>
          <w:rFonts w:ascii="Arial" w:hAnsi="Arial" w:cs="Arial"/>
          <w:sz w:val="24"/>
          <w:szCs w:val="24"/>
          <w:lang w:eastAsia="en-GB"/>
        </w:rPr>
        <w:t xml:space="preserve">had to be compared </w:t>
      </w:r>
      <w:r w:rsidRPr="00941B02">
        <w:rPr>
          <w:rFonts w:ascii="Arial" w:hAnsi="Arial" w:cs="Arial"/>
          <w:sz w:val="24"/>
          <w:szCs w:val="24"/>
          <w:lang w:eastAsia="en-GB"/>
        </w:rPr>
        <w:t xml:space="preserve">against </w:t>
      </w:r>
      <w:r w:rsidR="004318CD">
        <w:rPr>
          <w:rFonts w:ascii="Arial" w:hAnsi="Arial" w:cs="Arial"/>
          <w:sz w:val="24"/>
          <w:szCs w:val="24"/>
          <w:lang w:eastAsia="en-GB"/>
        </w:rPr>
        <w:t xml:space="preserve">the </w:t>
      </w:r>
      <w:r w:rsidRPr="00941B02">
        <w:rPr>
          <w:rFonts w:ascii="Arial" w:hAnsi="Arial" w:cs="Arial"/>
          <w:sz w:val="24"/>
          <w:szCs w:val="24"/>
          <w:lang w:eastAsia="en-GB"/>
        </w:rPr>
        <w:t xml:space="preserve">attendances at locations. </w:t>
      </w:r>
    </w:p>
    <w:p w14:paraId="72E38C58" w14:textId="77777777" w:rsidR="006B2397" w:rsidRPr="00941B02" w:rsidRDefault="006B2397" w:rsidP="006B2397">
      <w:pPr>
        <w:rPr>
          <w:rFonts w:ascii="Arial" w:eastAsia="Calibri" w:hAnsi="Arial" w:cs="Arial"/>
          <w:sz w:val="24"/>
          <w:szCs w:val="24"/>
          <w:lang w:eastAsia="en-GB"/>
        </w:rPr>
      </w:pPr>
      <w:r w:rsidRPr="00941B02">
        <w:rPr>
          <w:rFonts w:ascii="Arial" w:hAnsi="Arial" w:cs="Arial"/>
          <w:sz w:val="24"/>
          <w:szCs w:val="24"/>
          <w:lang w:eastAsia="en-GB"/>
        </w:rPr>
        <w:t> </w:t>
      </w:r>
    </w:p>
    <w:p w14:paraId="1E8C0B33" w14:textId="77777777" w:rsidR="006B2397" w:rsidRPr="00941B02" w:rsidRDefault="006B2397" w:rsidP="006B2397">
      <w:pPr>
        <w:ind w:left="567"/>
        <w:jc w:val="both"/>
        <w:rPr>
          <w:rFonts w:ascii="Arial" w:hAnsi="Arial" w:cs="Arial"/>
          <w:sz w:val="24"/>
          <w:szCs w:val="24"/>
          <w:lang w:eastAsia="en-GB"/>
        </w:rPr>
      </w:pPr>
      <w:r>
        <w:rPr>
          <w:rFonts w:ascii="Arial" w:hAnsi="Arial" w:cs="Arial"/>
          <w:sz w:val="24"/>
          <w:szCs w:val="24"/>
          <w:lang w:eastAsia="en-GB"/>
        </w:rPr>
        <w:t>T</w:t>
      </w:r>
      <w:r w:rsidRPr="00941B02">
        <w:rPr>
          <w:rFonts w:ascii="Arial" w:hAnsi="Arial" w:cs="Arial"/>
          <w:sz w:val="24"/>
          <w:szCs w:val="24"/>
          <w:lang w:eastAsia="en-GB"/>
        </w:rPr>
        <w:t>he charity's specialist adviser</w:t>
      </w:r>
      <w:r>
        <w:rPr>
          <w:rFonts w:ascii="Arial" w:hAnsi="Arial" w:cs="Arial"/>
          <w:sz w:val="24"/>
          <w:szCs w:val="24"/>
          <w:lang w:eastAsia="en-GB"/>
        </w:rPr>
        <w:t xml:space="preserve">, </w:t>
      </w:r>
      <w:r w:rsidRPr="00941B02">
        <w:rPr>
          <w:rFonts w:ascii="Arial" w:hAnsi="Arial" w:cs="Arial"/>
          <w:sz w:val="24"/>
          <w:szCs w:val="24"/>
          <w:lang w:eastAsia="en-GB"/>
        </w:rPr>
        <w:t>QLM</w:t>
      </w:r>
      <w:r>
        <w:rPr>
          <w:rFonts w:ascii="Arial" w:hAnsi="Arial" w:cs="Arial"/>
          <w:sz w:val="24"/>
          <w:szCs w:val="24"/>
          <w:lang w:eastAsia="en-GB"/>
        </w:rPr>
        <w:t xml:space="preserve">, had also audited a </w:t>
      </w:r>
      <w:r w:rsidRPr="00941B02">
        <w:rPr>
          <w:rFonts w:ascii="Arial" w:hAnsi="Arial" w:cs="Arial"/>
          <w:sz w:val="24"/>
          <w:szCs w:val="24"/>
          <w:lang w:eastAsia="en-GB"/>
        </w:rPr>
        <w:t>number of facilities</w:t>
      </w:r>
      <w:r>
        <w:rPr>
          <w:rFonts w:ascii="Arial" w:hAnsi="Arial" w:cs="Arial"/>
          <w:sz w:val="24"/>
          <w:szCs w:val="24"/>
          <w:lang w:eastAsia="en-GB"/>
        </w:rPr>
        <w:t>.  Where required, Ac</w:t>
      </w:r>
      <w:r w:rsidRPr="00941B02">
        <w:rPr>
          <w:rFonts w:ascii="Arial" w:hAnsi="Arial" w:cs="Arial"/>
          <w:sz w:val="24"/>
          <w:szCs w:val="24"/>
          <w:lang w:eastAsia="en-GB"/>
        </w:rPr>
        <w:t>tion</w:t>
      </w:r>
      <w:r>
        <w:rPr>
          <w:rFonts w:ascii="Arial" w:hAnsi="Arial" w:cs="Arial"/>
          <w:sz w:val="24"/>
          <w:szCs w:val="24"/>
          <w:lang w:eastAsia="en-GB"/>
        </w:rPr>
        <w:t xml:space="preserve"> P</w:t>
      </w:r>
      <w:r w:rsidRPr="00941B02">
        <w:rPr>
          <w:rFonts w:ascii="Arial" w:hAnsi="Arial" w:cs="Arial"/>
          <w:sz w:val="24"/>
          <w:szCs w:val="24"/>
          <w:lang w:eastAsia="en-GB"/>
        </w:rPr>
        <w:t>lans ha</w:t>
      </w:r>
      <w:r>
        <w:rPr>
          <w:rFonts w:ascii="Arial" w:hAnsi="Arial" w:cs="Arial"/>
          <w:sz w:val="24"/>
          <w:szCs w:val="24"/>
          <w:lang w:eastAsia="en-GB"/>
        </w:rPr>
        <w:t>d</w:t>
      </w:r>
      <w:r w:rsidRPr="00941B02">
        <w:rPr>
          <w:rFonts w:ascii="Arial" w:hAnsi="Arial" w:cs="Arial"/>
          <w:sz w:val="24"/>
          <w:szCs w:val="24"/>
          <w:lang w:eastAsia="en-GB"/>
        </w:rPr>
        <w:t xml:space="preserve"> been put into place and </w:t>
      </w:r>
      <w:r>
        <w:rPr>
          <w:rFonts w:ascii="Arial" w:hAnsi="Arial" w:cs="Arial"/>
          <w:sz w:val="24"/>
          <w:szCs w:val="24"/>
          <w:lang w:eastAsia="en-GB"/>
        </w:rPr>
        <w:t>w</w:t>
      </w:r>
      <w:r w:rsidR="004318CD">
        <w:rPr>
          <w:rFonts w:ascii="Arial" w:hAnsi="Arial" w:cs="Arial"/>
          <w:sz w:val="24"/>
          <w:szCs w:val="24"/>
          <w:lang w:eastAsia="en-GB"/>
        </w:rPr>
        <w:t>ere</w:t>
      </w:r>
      <w:r>
        <w:rPr>
          <w:rFonts w:ascii="Arial" w:hAnsi="Arial" w:cs="Arial"/>
          <w:sz w:val="24"/>
          <w:szCs w:val="24"/>
          <w:lang w:eastAsia="en-GB"/>
        </w:rPr>
        <w:t xml:space="preserve"> </w:t>
      </w:r>
      <w:r w:rsidRPr="00941B02">
        <w:rPr>
          <w:rFonts w:ascii="Arial" w:hAnsi="Arial" w:cs="Arial"/>
          <w:sz w:val="24"/>
          <w:szCs w:val="24"/>
          <w:lang w:eastAsia="en-GB"/>
        </w:rPr>
        <w:t xml:space="preserve">being worked on by Responsible Premises Officers for completion by end of July 2023. Overall, the Board </w:t>
      </w:r>
      <w:r>
        <w:rPr>
          <w:rFonts w:ascii="Arial" w:hAnsi="Arial" w:cs="Arial"/>
          <w:sz w:val="24"/>
          <w:szCs w:val="24"/>
          <w:lang w:eastAsia="en-GB"/>
        </w:rPr>
        <w:t>was</w:t>
      </w:r>
      <w:r w:rsidRPr="00941B02">
        <w:rPr>
          <w:rFonts w:ascii="Arial" w:hAnsi="Arial" w:cs="Arial"/>
          <w:sz w:val="24"/>
          <w:szCs w:val="24"/>
          <w:lang w:eastAsia="en-GB"/>
        </w:rPr>
        <w:t xml:space="preserve"> assured that the HSECC </w:t>
      </w:r>
      <w:r>
        <w:rPr>
          <w:rFonts w:ascii="Arial" w:hAnsi="Arial" w:cs="Arial"/>
          <w:sz w:val="24"/>
          <w:szCs w:val="24"/>
          <w:lang w:eastAsia="en-GB"/>
        </w:rPr>
        <w:t>wa</w:t>
      </w:r>
      <w:r w:rsidRPr="00941B02">
        <w:rPr>
          <w:rFonts w:ascii="Arial" w:hAnsi="Arial" w:cs="Arial"/>
          <w:sz w:val="24"/>
          <w:szCs w:val="24"/>
          <w:lang w:eastAsia="en-GB"/>
        </w:rPr>
        <w:t>s undertaking its duties on behalf of the wider organisation and</w:t>
      </w:r>
      <w:r>
        <w:rPr>
          <w:rFonts w:ascii="Arial" w:hAnsi="Arial" w:cs="Arial"/>
          <w:sz w:val="24"/>
          <w:szCs w:val="24"/>
          <w:lang w:eastAsia="en-GB"/>
        </w:rPr>
        <w:t xml:space="preserve">, </w:t>
      </w:r>
      <w:r w:rsidRPr="00941B02">
        <w:rPr>
          <w:rFonts w:ascii="Arial" w:hAnsi="Arial" w:cs="Arial"/>
          <w:sz w:val="24"/>
          <w:szCs w:val="24"/>
          <w:lang w:eastAsia="en-GB"/>
        </w:rPr>
        <w:t>insofar as reasonably practicable</w:t>
      </w:r>
      <w:r>
        <w:rPr>
          <w:rFonts w:ascii="Arial" w:hAnsi="Arial" w:cs="Arial"/>
          <w:sz w:val="24"/>
          <w:szCs w:val="24"/>
          <w:lang w:eastAsia="en-GB"/>
        </w:rPr>
        <w:t>,</w:t>
      </w:r>
      <w:r w:rsidRPr="00941B02">
        <w:rPr>
          <w:rFonts w:ascii="Arial" w:hAnsi="Arial" w:cs="Arial"/>
          <w:sz w:val="24"/>
          <w:szCs w:val="24"/>
          <w:lang w:eastAsia="en-GB"/>
        </w:rPr>
        <w:t xml:space="preserve"> that the organisation </w:t>
      </w:r>
      <w:r>
        <w:rPr>
          <w:rFonts w:ascii="Arial" w:hAnsi="Arial" w:cs="Arial"/>
          <w:sz w:val="24"/>
          <w:szCs w:val="24"/>
          <w:lang w:eastAsia="en-GB"/>
        </w:rPr>
        <w:t>was meeting</w:t>
      </w:r>
      <w:r w:rsidRPr="00941B02">
        <w:rPr>
          <w:rFonts w:ascii="Arial" w:hAnsi="Arial" w:cs="Arial"/>
          <w:sz w:val="24"/>
          <w:szCs w:val="24"/>
          <w:lang w:eastAsia="en-GB"/>
        </w:rPr>
        <w:t xml:space="preserve"> the necessary "health check" standards. </w:t>
      </w:r>
    </w:p>
    <w:p w14:paraId="7D96677C" w14:textId="77777777" w:rsidR="006B2397" w:rsidRPr="00941B02" w:rsidRDefault="006B2397" w:rsidP="006B2397">
      <w:pPr>
        <w:ind w:left="567"/>
        <w:jc w:val="both"/>
        <w:rPr>
          <w:rFonts w:ascii="Arial" w:hAnsi="Arial" w:cs="Arial"/>
          <w:sz w:val="24"/>
          <w:szCs w:val="24"/>
          <w:lang w:eastAsia="en-GB"/>
        </w:rPr>
      </w:pPr>
    </w:p>
    <w:p w14:paraId="0E0CF696" w14:textId="77777777" w:rsidR="006B2397" w:rsidRDefault="006B2397" w:rsidP="006B2397">
      <w:pPr>
        <w:widowControl/>
        <w:ind w:left="567"/>
        <w:jc w:val="both"/>
        <w:rPr>
          <w:rFonts w:ascii="Arial" w:hAnsi="Arial" w:cs="Arial"/>
          <w:sz w:val="24"/>
          <w:szCs w:val="24"/>
        </w:rPr>
      </w:pPr>
      <w:r w:rsidRPr="008D301A">
        <w:rPr>
          <w:rFonts w:ascii="Arial" w:hAnsi="Arial" w:cs="Arial"/>
          <w:sz w:val="24"/>
          <w:szCs w:val="24"/>
        </w:rPr>
        <w:t xml:space="preserve">During discussion, </w:t>
      </w:r>
      <w:r>
        <w:rPr>
          <w:rFonts w:ascii="Arial" w:hAnsi="Arial" w:cs="Arial"/>
          <w:sz w:val="24"/>
          <w:szCs w:val="24"/>
        </w:rPr>
        <w:t>Directors</w:t>
      </w:r>
      <w:r w:rsidRPr="008D301A">
        <w:rPr>
          <w:rFonts w:ascii="Arial" w:hAnsi="Arial" w:cs="Arial"/>
          <w:sz w:val="24"/>
          <w:szCs w:val="24"/>
        </w:rPr>
        <w:t xml:space="preserve"> raised the following issues:-</w:t>
      </w:r>
    </w:p>
    <w:p w14:paraId="225C99C2" w14:textId="77777777" w:rsidR="006B2397" w:rsidRDefault="006B2397" w:rsidP="006B2397">
      <w:pPr>
        <w:widowControl/>
        <w:ind w:left="567"/>
        <w:jc w:val="both"/>
        <w:rPr>
          <w:rFonts w:ascii="Arial" w:hAnsi="Arial" w:cs="Arial"/>
          <w:sz w:val="24"/>
          <w:szCs w:val="24"/>
        </w:rPr>
      </w:pPr>
    </w:p>
    <w:p w14:paraId="558362F8" w14:textId="77777777" w:rsidR="006B2397" w:rsidRPr="007848AD" w:rsidRDefault="006B2397" w:rsidP="006B2397">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shd w:val="clear" w:color="auto" w:fill="FFFFFF"/>
        </w:rPr>
        <w:t xml:space="preserve">referring to a recent chemical spillage at </w:t>
      </w:r>
      <w:r w:rsidRPr="00746B8B">
        <w:rPr>
          <w:rFonts w:ascii="Arial" w:hAnsi="Arial" w:cs="Arial"/>
          <w:sz w:val="24"/>
          <w:szCs w:val="24"/>
          <w:shd w:val="clear" w:color="auto" w:fill="FFFFFF"/>
        </w:rPr>
        <w:t>East </w:t>
      </w:r>
      <w:r w:rsidRPr="00746B8B">
        <w:rPr>
          <w:rStyle w:val="Emphasis"/>
          <w:rFonts w:ascii="Arial" w:hAnsi="Arial" w:cs="Arial"/>
          <w:i w:val="0"/>
          <w:iCs w:val="0"/>
          <w:sz w:val="24"/>
          <w:szCs w:val="24"/>
          <w:shd w:val="clear" w:color="auto" w:fill="FFFFFF"/>
        </w:rPr>
        <w:t>Caithness</w:t>
      </w:r>
      <w:r w:rsidRPr="00746B8B">
        <w:rPr>
          <w:rFonts w:ascii="Arial" w:hAnsi="Arial" w:cs="Arial"/>
          <w:sz w:val="24"/>
          <w:szCs w:val="24"/>
          <w:shd w:val="clear" w:color="auto" w:fill="FFFFFF"/>
        </w:rPr>
        <w:t> Community Facility</w:t>
      </w:r>
      <w:r>
        <w:rPr>
          <w:rFonts w:ascii="Arial" w:hAnsi="Arial" w:cs="Arial"/>
          <w:sz w:val="24"/>
          <w:szCs w:val="24"/>
          <w:shd w:val="clear" w:color="auto" w:fill="FFFFFF"/>
        </w:rPr>
        <w:t>’ swimming pool, staff were praised for the exemplary manner in which it was dealt with.  A number of actions had been identified, including training, to avoid this happening again;</w:t>
      </w:r>
    </w:p>
    <w:p w14:paraId="2C78A67A" w14:textId="77777777" w:rsidR="006B2397" w:rsidRPr="006B2397" w:rsidRDefault="006B2397" w:rsidP="006B2397">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shd w:val="clear" w:color="auto" w:fill="FFFFFF"/>
        </w:rPr>
        <w:t xml:space="preserve">the graphs attached to the report detailing the number and nature of incidents were </w:t>
      </w:r>
      <w:proofErr w:type="gramStart"/>
      <w:r>
        <w:rPr>
          <w:rFonts w:ascii="Arial" w:hAnsi="Arial" w:cs="Arial"/>
          <w:sz w:val="24"/>
          <w:szCs w:val="24"/>
          <w:shd w:val="clear" w:color="auto" w:fill="FFFFFF"/>
        </w:rPr>
        <w:t>useful</w:t>
      </w:r>
      <w:proofErr w:type="gramEnd"/>
      <w:r>
        <w:rPr>
          <w:rFonts w:ascii="Arial" w:hAnsi="Arial" w:cs="Arial"/>
          <w:sz w:val="24"/>
          <w:szCs w:val="24"/>
          <w:shd w:val="clear" w:color="auto" w:fill="FFFFFF"/>
        </w:rPr>
        <w:t xml:space="preserve"> but it was requested that this cover a longer time frame, such as 5 years; and </w:t>
      </w:r>
    </w:p>
    <w:p w14:paraId="2B975CC1" w14:textId="77777777" w:rsidR="006B2397" w:rsidRPr="006B2397" w:rsidRDefault="006B2397" w:rsidP="006B2397">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shd w:val="clear" w:color="auto" w:fill="FFFFFF"/>
        </w:rPr>
        <w:lastRenderedPageBreak/>
        <w:t xml:space="preserve">it was queried, in light of recent wildfires in Highland, what would happen if </w:t>
      </w:r>
      <w:r w:rsidR="004318CD">
        <w:rPr>
          <w:rFonts w:ascii="Arial" w:hAnsi="Arial" w:cs="Arial"/>
          <w:sz w:val="24"/>
          <w:szCs w:val="24"/>
          <w:shd w:val="clear" w:color="auto" w:fill="FFFFFF"/>
        </w:rPr>
        <w:t xml:space="preserve">one took place near to a HLH site and it </w:t>
      </w:r>
      <w:r w:rsidR="00692A4D">
        <w:rPr>
          <w:rFonts w:ascii="Arial" w:hAnsi="Arial" w:cs="Arial"/>
          <w:sz w:val="24"/>
          <w:szCs w:val="24"/>
          <w:shd w:val="clear" w:color="auto" w:fill="FFFFFF"/>
        </w:rPr>
        <w:t xml:space="preserve">was then </w:t>
      </w:r>
      <w:r>
        <w:rPr>
          <w:rFonts w:ascii="Arial" w:hAnsi="Arial" w:cs="Arial"/>
          <w:sz w:val="24"/>
          <w:szCs w:val="24"/>
          <w:shd w:val="clear" w:color="auto" w:fill="FFFFFF"/>
        </w:rPr>
        <w:t xml:space="preserve">necessary to close </w:t>
      </w:r>
      <w:r w:rsidR="00692A4D">
        <w:rPr>
          <w:rFonts w:ascii="Arial" w:hAnsi="Arial" w:cs="Arial"/>
          <w:sz w:val="24"/>
          <w:szCs w:val="24"/>
          <w:shd w:val="clear" w:color="auto" w:fill="FFFFFF"/>
        </w:rPr>
        <w:t>that</w:t>
      </w:r>
      <w:r>
        <w:rPr>
          <w:rFonts w:ascii="Arial" w:hAnsi="Arial" w:cs="Arial"/>
          <w:sz w:val="24"/>
          <w:szCs w:val="24"/>
          <w:shd w:val="clear" w:color="auto" w:fill="FFFFFF"/>
        </w:rPr>
        <w:t xml:space="preserve"> site.</w:t>
      </w:r>
    </w:p>
    <w:p w14:paraId="68CE280F" w14:textId="77777777" w:rsidR="006B2397" w:rsidRPr="00516622" w:rsidRDefault="006B2397" w:rsidP="00516622">
      <w:pPr>
        <w:widowControl/>
        <w:ind w:left="567"/>
        <w:jc w:val="both"/>
        <w:rPr>
          <w:rFonts w:ascii="Arial" w:hAnsi="Arial" w:cs="Arial"/>
          <w:snapToGrid/>
          <w:sz w:val="24"/>
          <w:lang w:eastAsia="en-GB"/>
        </w:rPr>
      </w:pPr>
    </w:p>
    <w:p w14:paraId="47E3C062" w14:textId="77777777" w:rsidR="00516622" w:rsidRPr="00516622" w:rsidRDefault="00516622" w:rsidP="00516622">
      <w:pPr>
        <w:suppressAutoHyphens/>
        <w:ind w:left="567"/>
        <w:jc w:val="both"/>
        <w:rPr>
          <w:rFonts w:ascii="Arial" w:hAnsi="Arial" w:cs="Arial"/>
          <w:sz w:val="24"/>
          <w:szCs w:val="24"/>
        </w:rPr>
      </w:pPr>
      <w:r w:rsidRPr="00516622">
        <w:rPr>
          <w:rFonts w:ascii="Arial" w:hAnsi="Arial" w:cs="Arial"/>
          <w:sz w:val="24"/>
          <w:szCs w:val="24"/>
        </w:rPr>
        <w:t xml:space="preserve">The Board </w:t>
      </w:r>
      <w:r w:rsidRPr="00516622">
        <w:rPr>
          <w:rFonts w:ascii="Arial" w:hAnsi="Arial" w:cs="Arial"/>
          <w:b/>
          <w:bCs/>
          <w:sz w:val="24"/>
          <w:szCs w:val="24"/>
        </w:rPr>
        <w:t>NOTED</w:t>
      </w:r>
      <w:r w:rsidRPr="00516622">
        <w:rPr>
          <w:rFonts w:ascii="Arial" w:hAnsi="Arial" w:cs="Arial"/>
          <w:sz w:val="24"/>
          <w:szCs w:val="24"/>
        </w:rPr>
        <w:t>:-</w:t>
      </w:r>
    </w:p>
    <w:p w14:paraId="07584FE3" w14:textId="77777777" w:rsidR="00516622" w:rsidRPr="00516622" w:rsidRDefault="00516622" w:rsidP="00516622">
      <w:pPr>
        <w:suppressAutoHyphens/>
        <w:ind w:left="567"/>
        <w:jc w:val="both"/>
        <w:rPr>
          <w:rFonts w:ascii="Arial" w:hAnsi="Arial" w:cs="Arial"/>
          <w:sz w:val="24"/>
          <w:szCs w:val="24"/>
        </w:rPr>
      </w:pPr>
    </w:p>
    <w:p w14:paraId="61FD7A99" w14:textId="77777777" w:rsidR="00516622" w:rsidRPr="00516622" w:rsidRDefault="00516622" w:rsidP="00516622">
      <w:pPr>
        <w:numPr>
          <w:ilvl w:val="0"/>
          <w:numId w:val="27"/>
        </w:numPr>
        <w:tabs>
          <w:tab w:val="left" w:pos="1134"/>
        </w:tabs>
        <w:suppressAutoHyphens/>
        <w:ind w:left="1134" w:hanging="567"/>
        <w:jc w:val="both"/>
        <w:rPr>
          <w:rFonts w:ascii="Arial" w:hAnsi="Arial" w:cs="Arial"/>
          <w:sz w:val="24"/>
          <w:szCs w:val="24"/>
        </w:rPr>
      </w:pPr>
      <w:r w:rsidRPr="00516622">
        <w:rPr>
          <w:rFonts w:ascii="Arial" w:hAnsi="Arial" w:cs="Arial"/>
          <w:snapToGrid/>
          <w:sz w:val="24"/>
          <w:lang w:eastAsia="en-GB"/>
        </w:rPr>
        <w:t xml:space="preserve">that there were no notifications for improvement or enforcement actions during the </w:t>
      </w:r>
      <w:r w:rsidRPr="00516622">
        <w:rPr>
          <w:rFonts w:ascii="Arial" w:hAnsi="Arial" w:cs="Arial"/>
          <w:snapToGrid/>
          <w:sz w:val="24"/>
          <w:szCs w:val="24"/>
          <w:lang w:eastAsia="en-GB"/>
        </w:rPr>
        <w:t>reporting period;</w:t>
      </w:r>
    </w:p>
    <w:p w14:paraId="54553631" w14:textId="77777777" w:rsidR="00516622" w:rsidRPr="00516622" w:rsidRDefault="00516622" w:rsidP="00516622">
      <w:pPr>
        <w:numPr>
          <w:ilvl w:val="0"/>
          <w:numId w:val="27"/>
        </w:numPr>
        <w:tabs>
          <w:tab w:val="left" w:pos="1134"/>
        </w:tabs>
        <w:suppressAutoHyphens/>
        <w:ind w:left="1134" w:hanging="567"/>
        <w:jc w:val="both"/>
        <w:rPr>
          <w:rFonts w:ascii="Arial" w:hAnsi="Arial" w:cs="Arial"/>
          <w:sz w:val="24"/>
          <w:szCs w:val="24"/>
        </w:rPr>
      </w:pPr>
      <w:r w:rsidRPr="00516622">
        <w:rPr>
          <w:rFonts w:ascii="Arial" w:hAnsi="Arial" w:cs="Arial"/>
          <w:snapToGrid/>
          <w:sz w:val="24"/>
          <w:szCs w:val="24"/>
          <w:lang w:eastAsia="en-GB"/>
        </w:rPr>
        <w:t xml:space="preserve">that there were </w:t>
      </w:r>
      <w:r w:rsidRPr="00516622">
        <w:rPr>
          <w:rFonts w:ascii="Arial" w:hAnsi="Arial" w:cs="Arial"/>
          <w:snapToGrid/>
          <w:sz w:val="24"/>
          <w:lang w:eastAsia="en-GB"/>
        </w:rPr>
        <w:t xml:space="preserve">no </w:t>
      </w:r>
      <w:r w:rsidRPr="00516622">
        <w:rPr>
          <w:rFonts w:ascii="Arial" w:hAnsi="Arial" w:cs="Arial"/>
          <w:snapToGrid/>
          <w:sz w:val="24"/>
          <w:szCs w:val="24"/>
          <w:lang w:eastAsia="en-GB"/>
        </w:rPr>
        <w:t>environmental incidents requiring SEPA notification during the reporting period;</w:t>
      </w:r>
    </w:p>
    <w:p w14:paraId="640CE43E" w14:textId="77777777" w:rsidR="00516622" w:rsidRPr="00882E98" w:rsidRDefault="00516622" w:rsidP="00516622">
      <w:pPr>
        <w:numPr>
          <w:ilvl w:val="0"/>
          <w:numId w:val="27"/>
        </w:numPr>
        <w:tabs>
          <w:tab w:val="left" w:pos="1134"/>
        </w:tabs>
        <w:suppressAutoHyphens/>
        <w:ind w:left="1134" w:hanging="567"/>
        <w:jc w:val="both"/>
        <w:rPr>
          <w:rFonts w:ascii="Arial" w:hAnsi="Arial" w:cs="Arial"/>
          <w:sz w:val="24"/>
          <w:szCs w:val="24"/>
        </w:rPr>
      </w:pPr>
      <w:r w:rsidRPr="00516622">
        <w:rPr>
          <w:rFonts w:ascii="Arial" w:hAnsi="Arial" w:cs="Arial"/>
          <w:snapToGrid/>
          <w:sz w:val="24"/>
          <w:szCs w:val="24"/>
          <w:lang w:eastAsia="en-GB"/>
        </w:rPr>
        <w:t xml:space="preserve">the low number and low severity of accidents or incidents over the reporting period, reflecting continuing good practice across the charity and the operational restrictions through the year; </w:t>
      </w:r>
    </w:p>
    <w:p w14:paraId="5D9D14AF" w14:textId="77777777" w:rsidR="00882E98" w:rsidRPr="00882E98" w:rsidRDefault="00882E98" w:rsidP="00516622">
      <w:pPr>
        <w:numPr>
          <w:ilvl w:val="0"/>
          <w:numId w:val="27"/>
        </w:numPr>
        <w:tabs>
          <w:tab w:val="left" w:pos="1134"/>
        </w:tabs>
        <w:suppressAutoHyphens/>
        <w:ind w:left="1134" w:hanging="567"/>
        <w:jc w:val="both"/>
        <w:rPr>
          <w:rFonts w:ascii="Arial" w:hAnsi="Arial" w:cs="Arial"/>
          <w:i/>
          <w:iCs/>
          <w:sz w:val="24"/>
          <w:szCs w:val="24"/>
        </w:rPr>
      </w:pPr>
      <w:r w:rsidRPr="00882E98">
        <w:rPr>
          <w:rFonts w:ascii="Arial" w:hAnsi="Arial" w:cs="Arial"/>
          <w:i/>
          <w:iCs/>
          <w:snapToGrid/>
          <w:sz w:val="24"/>
          <w:szCs w:val="24"/>
          <w:lang w:eastAsia="en-GB"/>
        </w:rPr>
        <w:t xml:space="preserve">graphs appended to reports would detail patterns over a </w:t>
      </w:r>
      <w:proofErr w:type="gramStart"/>
      <w:r w:rsidRPr="00882E98">
        <w:rPr>
          <w:rFonts w:ascii="Arial" w:hAnsi="Arial" w:cs="Arial"/>
          <w:i/>
          <w:iCs/>
          <w:snapToGrid/>
          <w:sz w:val="24"/>
          <w:szCs w:val="24"/>
          <w:lang w:eastAsia="en-GB"/>
        </w:rPr>
        <w:t>5 year</w:t>
      </w:r>
      <w:proofErr w:type="gramEnd"/>
      <w:r w:rsidRPr="00882E98">
        <w:rPr>
          <w:rFonts w:ascii="Arial" w:hAnsi="Arial" w:cs="Arial"/>
          <w:i/>
          <w:iCs/>
          <w:snapToGrid/>
          <w:sz w:val="24"/>
          <w:szCs w:val="24"/>
          <w:lang w:eastAsia="en-GB"/>
        </w:rPr>
        <w:t xml:space="preserve"> period;</w:t>
      </w:r>
    </w:p>
    <w:p w14:paraId="6E2F6892" w14:textId="77777777" w:rsidR="00516622" w:rsidRPr="00516622" w:rsidRDefault="00516622" w:rsidP="00516622">
      <w:pPr>
        <w:numPr>
          <w:ilvl w:val="0"/>
          <w:numId w:val="27"/>
        </w:numPr>
        <w:tabs>
          <w:tab w:val="left" w:pos="1134"/>
        </w:tabs>
        <w:suppressAutoHyphens/>
        <w:ind w:left="1134" w:hanging="567"/>
        <w:jc w:val="both"/>
        <w:rPr>
          <w:rFonts w:ascii="Arial" w:hAnsi="Arial" w:cs="Arial"/>
          <w:sz w:val="24"/>
          <w:szCs w:val="24"/>
        </w:rPr>
      </w:pPr>
      <w:r w:rsidRPr="00516622">
        <w:rPr>
          <w:rFonts w:ascii="Arial" w:hAnsi="Arial" w:cs="Arial"/>
          <w:snapToGrid/>
          <w:sz w:val="24"/>
          <w:szCs w:val="24"/>
          <w:lang w:eastAsia="en-GB"/>
        </w:rPr>
        <w:t>that the Health and Safety and Environmental Compliance Committee continue</w:t>
      </w:r>
      <w:r>
        <w:rPr>
          <w:rFonts w:ascii="Arial" w:hAnsi="Arial" w:cs="Arial"/>
          <w:snapToGrid/>
          <w:sz w:val="24"/>
          <w:szCs w:val="24"/>
          <w:lang w:eastAsia="en-GB"/>
        </w:rPr>
        <w:t>d</w:t>
      </w:r>
      <w:r w:rsidRPr="00516622">
        <w:rPr>
          <w:rFonts w:ascii="Arial" w:hAnsi="Arial" w:cs="Arial"/>
          <w:snapToGrid/>
          <w:sz w:val="24"/>
          <w:szCs w:val="24"/>
          <w:lang w:eastAsia="en-GB"/>
        </w:rPr>
        <w:t xml:space="preserve"> to meet quarterly with officers and the Charity’s external Health and Safety advisers to review Health and Safety performance, and on reviewing the accident and incident trend data it concluded that there </w:t>
      </w:r>
      <w:r>
        <w:rPr>
          <w:rFonts w:ascii="Arial" w:hAnsi="Arial" w:cs="Arial"/>
          <w:snapToGrid/>
          <w:sz w:val="24"/>
          <w:szCs w:val="24"/>
          <w:lang w:eastAsia="en-GB"/>
        </w:rPr>
        <w:t>we</w:t>
      </w:r>
      <w:r w:rsidRPr="00516622">
        <w:rPr>
          <w:rFonts w:ascii="Arial" w:hAnsi="Arial" w:cs="Arial"/>
          <w:snapToGrid/>
          <w:sz w:val="24"/>
          <w:szCs w:val="24"/>
          <w:lang w:eastAsia="en-GB"/>
        </w:rPr>
        <w:t>re no</w:t>
      </w:r>
      <w:r w:rsidRPr="00516622">
        <w:rPr>
          <w:rFonts w:ascii="Arial" w:hAnsi="Arial" w:cs="Arial"/>
          <w:snapToGrid/>
          <w:color w:val="FF0000"/>
          <w:sz w:val="24"/>
          <w:lang w:eastAsia="en-GB"/>
        </w:rPr>
        <w:t xml:space="preserve"> </w:t>
      </w:r>
      <w:r w:rsidRPr="00516622">
        <w:rPr>
          <w:rFonts w:ascii="Arial" w:hAnsi="Arial" w:cs="Arial"/>
          <w:snapToGrid/>
          <w:sz w:val="24"/>
          <w:szCs w:val="24"/>
          <w:lang w:eastAsia="en-GB"/>
        </w:rPr>
        <w:t>issues arising from this requiring charity-wide action;</w:t>
      </w:r>
    </w:p>
    <w:p w14:paraId="2BCB9191" w14:textId="77777777" w:rsidR="00516622" w:rsidRPr="00516622" w:rsidRDefault="00516622" w:rsidP="00516622">
      <w:pPr>
        <w:numPr>
          <w:ilvl w:val="0"/>
          <w:numId w:val="27"/>
        </w:numPr>
        <w:tabs>
          <w:tab w:val="left" w:pos="1134"/>
        </w:tabs>
        <w:suppressAutoHyphens/>
        <w:ind w:left="1134" w:hanging="567"/>
        <w:jc w:val="both"/>
        <w:rPr>
          <w:rFonts w:ascii="Arial" w:hAnsi="Arial" w:cs="Arial"/>
          <w:sz w:val="24"/>
          <w:szCs w:val="24"/>
        </w:rPr>
      </w:pPr>
      <w:r w:rsidRPr="00516622">
        <w:rPr>
          <w:rFonts w:ascii="Arial" w:hAnsi="Arial" w:cs="Arial"/>
          <w:snapToGrid/>
          <w:sz w:val="24"/>
          <w:szCs w:val="24"/>
          <w:lang w:eastAsia="en-GB"/>
        </w:rPr>
        <w:t>that the external safety audit was completed by QLM during October 2022 with an action plan created for risk reduction; and</w:t>
      </w:r>
    </w:p>
    <w:p w14:paraId="3B9C2A23" w14:textId="77777777" w:rsidR="00516622" w:rsidRPr="00516622" w:rsidRDefault="00516622" w:rsidP="00516622">
      <w:pPr>
        <w:numPr>
          <w:ilvl w:val="0"/>
          <w:numId w:val="27"/>
        </w:numPr>
        <w:tabs>
          <w:tab w:val="left" w:pos="1134"/>
        </w:tabs>
        <w:suppressAutoHyphens/>
        <w:ind w:left="1134" w:hanging="567"/>
        <w:jc w:val="both"/>
        <w:rPr>
          <w:rFonts w:ascii="Arial" w:hAnsi="Arial" w:cs="Arial"/>
          <w:sz w:val="24"/>
          <w:szCs w:val="24"/>
        </w:rPr>
      </w:pPr>
      <w:r w:rsidRPr="00516622">
        <w:rPr>
          <w:rFonts w:ascii="Arial" w:hAnsi="Arial" w:cs="Arial"/>
          <w:snapToGrid/>
          <w:sz w:val="24"/>
          <w:szCs w:val="24"/>
          <w:lang w:eastAsia="en-GB"/>
        </w:rPr>
        <w:t>that there were no union safety audits completed within the reporting period.</w:t>
      </w:r>
    </w:p>
    <w:p w14:paraId="71095EF9" w14:textId="77777777" w:rsidR="00516622" w:rsidRDefault="00516622" w:rsidP="00516622">
      <w:pPr>
        <w:tabs>
          <w:tab w:val="left" w:pos="1134"/>
        </w:tabs>
        <w:suppressAutoHyphens/>
        <w:jc w:val="both"/>
        <w:rPr>
          <w:rFonts w:ascii="Arial" w:hAnsi="Arial" w:cs="Arial"/>
          <w:sz w:val="24"/>
          <w:szCs w:val="24"/>
        </w:rPr>
      </w:pPr>
    </w:p>
    <w:p w14:paraId="0F8D63A1" w14:textId="77777777" w:rsidR="00516622" w:rsidRPr="00FC60A8" w:rsidRDefault="00516622" w:rsidP="00516622">
      <w:pPr>
        <w:suppressAutoHyphens/>
        <w:ind w:left="426"/>
        <w:jc w:val="both"/>
        <w:rPr>
          <w:rFonts w:ascii="Arial" w:hAnsi="Arial" w:cs="Arial"/>
          <w:b/>
          <w:color w:val="000000"/>
          <w:sz w:val="24"/>
          <w:szCs w:val="24"/>
        </w:rPr>
      </w:pPr>
      <w:r w:rsidRPr="00FC60A8">
        <w:rPr>
          <w:rFonts w:ascii="Arial" w:hAnsi="Arial" w:cs="Arial"/>
          <w:b/>
          <w:color w:val="000000"/>
          <w:sz w:val="24"/>
          <w:szCs w:val="24"/>
        </w:rPr>
        <w:t xml:space="preserve">The Board </w:t>
      </w:r>
      <w:r>
        <w:rPr>
          <w:rFonts w:ascii="Arial" w:hAnsi="Arial" w:cs="Arial"/>
          <w:b/>
          <w:sz w:val="24"/>
          <w:szCs w:val="24"/>
        </w:rPr>
        <w:t>RESOLVED that the following item be restricted to Directors, representatives from HLH and the Company Secretary’s</w:t>
      </w:r>
      <w:r>
        <w:rPr>
          <w:rFonts w:ascii="Arial" w:hAnsi="Arial" w:cs="Arial"/>
          <w:sz w:val="24"/>
          <w:szCs w:val="24"/>
        </w:rPr>
        <w:t xml:space="preserve"> </w:t>
      </w:r>
      <w:r>
        <w:rPr>
          <w:rFonts w:ascii="Arial" w:hAnsi="Arial" w:cs="Arial"/>
          <w:b/>
          <w:sz w:val="24"/>
          <w:szCs w:val="24"/>
        </w:rPr>
        <w:t>office.</w:t>
      </w:r>
    </w:p>
    <w:p w14:paraId="3E33E3FE" w14:textId="77777777" w:rsidR="001D0DA8" w:rsidRPr="001D0DA8" w:rsidRDefault="001D0DA8" w:rsidP="001D0DA8">
      <w:pPr>
        <w:tabs>
          <w:tab w:val="left" w:pos="1134"/>
        </w:tabs>
        <w:suppressAutoHyphens/>
        <w:ind w:left="1134"/>
        <w:jc w:val="both"/>
        <w:rPr>
          <w:rFonts w:ascii="Arial" w:hAnsi="Arial" w:cs="Arial"/>
          <w:sz w:val="24"/>
          <w:szCs w:val="24"/>
        </w:rPr>
      </w:pPr>
    </w:p>
    <w:p w14:paraId="67BE4C35" w14:textId="77777777" w:rsidR="001D0DA8" w:rsidRPr="001D0DA8" w:rsidRDefault="001E3DF1" w:rsidP="00516622">
      <w:pPr>
        <w:keepNext/>
        <w:widowControl/>
        <w:numPr>
          <w:ilvl w:val="0"/>
          <w:numId w:val="15"/>
        </w:numPr>
        <w:ind w:hanging="644"/>
        <w:jc w:val="both"/>
        <w:outlineLvl w:val="1"/>
        <w:rPr>
          <w:rFonts w:ascii="Arial" w:hAnsi="Arial"/>
          <w:b/>
          <w:snapToGrid/>
          <w:sz w:val="24"/>
          <w:lang w:eastAsia="en-GB"/>
        </w:rPr>
      </w:pPr>
      <w:r>
        <w:rPr>
          <w:rFonts w:ascii="Arial" w:hAnsi="Arial"/>
          <w:b/>
          <w:snapToGrid/>
          <w:sz w:val="24"/>
          <w:lang w:eastAsia="en-GB"/>
        </w:rPr>
        <w:t>H</w:t>
      </w:r>
      <w:r w:rsidR="001D0DA8" w:rsidRPr="001D0DA8">
        <w:rPr>
          <w:rFonts w:ascii="Arial" w:hAnsi="Arial"/>
          <w:b/>
          <w:snapToGrid/>
          <w:sz w:val="24"/>
          <w:lang w:eastAsia="en-GB"/>
        </w:rPr>
        <w:t>uman Resources</w:t>
      </w:r>
      <w:r w:rsidR="001D0DA8" w:rsidRPr="001D0DA8">
        <w:rPr>
          <w:rFonts w:ascii="Arial" w:hAnsi="Arial"/>
          <w:b/>
          <w:snapToGrid/>
          <w:sz w:val="24"/>
          <w:lang w:eastAsia="en-GB"/>
        </w:rPr>
        <w:tab/>
      </w:r>
      <w:r w:rsidR="001D0DA8" w:rsidRPr="001D0DA8">
        <w:rPr>
          <w:rFonts w:ascii="Arial" w:hAnsi="Arial"/>
          <w:b/>
          <w:bCs/>
          <w:snapToGrid/>
          <w:sz w:val="24"/>
          <w:lang w:eastAsia="en-GB"/>
        </w:rPr>
        <w:tab/>
      </w:r>
      <w:r w:rsidR="001D0DA8" w:rsidRPr="001D0DA8">
        <w:rPr>
          <w:rFonts w:ascii="Arial" w:hAnsi="Arial"/>
          <w:b/>
          <w:bCs/>
          <w:snapToGrid/>
          <w:sz w:val="24"/>
          <w:lang w:eastAsia="en-GB"/>
        </w:rPr>
        <w:tab/>
      </w:r>
      <w:r w:rsidR="001D0DA8" w:rsidRPr="001D0DA8">
        <w:rPr>
          <w:rFonts w:ascii="Arial" w:hAnsi="Arial"/>
          <w:b/>
          <w:bCs/>
          <w:snapToGrid/>
          <w:sz w:val="24"/>
          <w:lang w:eastAsia="en-GB"/>
        </w:rPr>
        <w:tab/>
      </w:r>
      <w:r w:rsidR="001D0DA8" w:rsidRPr="001D0DA8">
        <w:rPr>
          <w:rFonts w:ascii="Arial" w:hAnsi="Arial"/>
          <w:b/>
          <w:bCs/>
          <w:snapToGrid/>
          <w:sz w:val="24"/>
          <w:lang w:eastAsia="en-GB"/>
        </w:rPr>
        <w:tab/>
      </w:r>
      <w:r w:rsidR="001D0DA8" w:rsidRPr="001D0DA8">
        <w:rPr>
          <w:rFonts w:ascii="Arial" w:hAnsi="Arial"/>
          <w:b/>
          <w:snapToGrid/>
          <w:sz w:val="24"/>
          <w:lang w:eastAsia="en-GB"/>
        </w:rPr>
        <w:tab/>
      </w:r>
      <w:r w:rsidR="001D0DA8" w:rsidRPr="001D0DA8">
        <w:rPr>
          <w:rFonts w:ascii="Arial" w:hAnsi="Arial"/>
          <w:b/>
          <w:snapToGrid/>
          <w:sz w:val="24"/>
          <w:lang w:eastAsia="en-GB"/>
        </w:rPr>
        <w:tab/>
        <w:t xml:space="preserve">   </w:t>
      </w:r>
      <w:r w:rsidR="001D0DA8" w:rsidRPr="001D0DA8">
        <w:rPr>
          <w:rFonts w:ascii="Arial" w:hAnsi="Arial"/>
          <w:b/>
          <w:snapToGrid/>
          <w:sz w:val="24"/>
          <w:lang w:eastAsia="en-GB"/>
        </w:rPr>
        <w:tab/>
      </w:r>
    </w:p>
    <w:p w14:paraId="0A7E6B4B" w14:textId="77777777" w:rsidR="001D0DA8" w:rsidRPr="001D0DA8" w:rsidRDefault="001D0DA8" w:rsidP="001D0DA8">
      <w:pPr>
        <w:suppressAutoHyphens/>
        <w:ind w:left="567"/>
        <w:jc w:val="both"/>
        <w:rPr>
          <w:rFonts w:ascii="Arial" w:hAnsi="Arial" w:cs="Arial"/>
          <w:snapToGrid/>
          <w:color w:val="FF0000"/>
          <w:sz w:val="24"/>
          <w:szCs w:val="24"/>
          <w:lang w:eastAsia="en-GB"/>
        </w:rPr>
      </w:pPr>
    </w:p>
    <w:p w14:paraId="2EE6CE26" w14:textId="77777777" w:rsidR="001D0DA8" w:rsidRDefault="001D0DA8" w:rsidP="001D0DA8">
      <w:pPr>
        <w:suppressAutoHyphens/>
        <w:ind w:left="567"/>
        <w:jc w:val="both"/>
        <w:rPr>
          <w:rFonts w:ascii="Arial" w:hAnsi="Arial" w:cs="Arial"/>
          <w:sz w:val="24"/>
          <w:szCs w:val="24"/>
        </w:rPr>
      </w:pPr>
      <w:r w:rsidRPr="001D0DA8">
        <w:rPr>
          <w:rFonts w:ascii="Arial" w:hAnsi="Arial" w:cs="Arial"/>
          <w:snapToGrid/>
          <w:sz w:val="24"/>
          <w:szCs w:val="24"/>
          <w:lang w:eastAsia="en-GB"/>
        </w:rPr>
        <w:t xml:space="preserve">There </w:t>
      </w:r>
      <w:r w:rsidR="001E3DF1">
        <w:rPr>
          <w:rFonts w:ascii="Arial" w:hAnsi="Arial" w:cs="Arial"/>
          <w:snapToGrid/>
          <w:sz w:val="24"/>
          <w:szCs w:val="24"/>
          <w:lang w:eastAsia="en-GB"/>
        </w:rPr>
        <w:t xml:space="preserve">had been </w:t>
      </w:r>
      <w:r w:rsidRPr="001D0DA8">
        <w:rPr>
          <w:rFonts w:ascii="Arial" w:hAnsi="Arial" w:cs="Arial"/>
          <w:snapToGrid/>
          <w:sz w:val="24"/>
          <w:szCs w:val="24"/>
          <w:lang w:eastAsia="en-GB"/>
        </w:rPr>
        <w:t xml:space="preserve">circulated </w:t>
      </w:r>
      <w:r w:rsidRPr="001D0DA8">
        <w:rPr>
          <w:rFonts w:ascii="Arial" w:hAnsi="Arial" w:cs="Arial"/>
          <w:sz w:val="24"/>
          <w:szCs w:val="24"/>
        </w:rPr>
        <w:t xml:space="preserve">Report No. </w:t>
      </w:r>
      <w:r w:rsidRPr="001D0DA8">
        <w:rPr>
          <w:rFonts w:ascii="Arial" w:hAnsi="Arial" w:cs="Arial"/>
          <w:snapToGrid/>
          <w:spacing w:val="-3"/>
          <w:sz w:val="24"/>
          <w:szCs w:val="24"/>
        </w:rPr>
        <w:t>HLH/</w:t>
      </w:r>
      <w:r w:rsidR="00516622">
        <w:rPr>
          <w:rFonts w:ascii="Arial" w:hAnsi="Arial" w:cs="Arial"/>
          <w:snapToGrid/>
          <w:spacing w:val="-3"/>
          <w:sz w:val="24"/>
          <w:szCs w:val="24"/>
        </w:rPr>
        <w:t>13</w:t>
      </w:r>
      <w:r w:rsidR="00516622" w:rsidRPr="001D41E9">
        <w:rPr>
          <w:rFonts w:ascii="Arial" w:hAnsi="Arial" w:cs="Arial"/>
          <w:snapToGrid/>
          <w:spacing w:val="-3"/>
          <w:sz w:val="24"/>
          <w:szCs w:val="24"/>
        </w:rPr>
        <w:t>/2</w:t>
      </w:r>
      <w:r w:rsidR="00516622">
        <w:rPr>
          <w:rFonts w:ascii="Arial" w:hAnsi="Arial" w:cs="Arial"/>
          <w:spacing w:val="-3"/>
          <w:sz w:val="24"/>
          <w:szCs w:val="24"/>
        </w:rPr>
        <w:t>3</w:t>
      </w:r>
      <w:r w:rsidR="00516622" w:rsidRPr="001D41E9">
        <w:rPr>
          <w:rFonts w:ascii="Arial" w:hAnsi="Arial" w:cs="Arial"/>
          <w:snapToGrid/>
          <w:spacing w:val="-3"/>
          <w:sz w:val="24"/>
          <w:szCs w:val="24"/>
        </w:rPr>
        <w:t xml:space="preserve"> dated</w:t>
      </w:r>
      <w:r w:rsidR="00516622">
        <w:rPr>
          <w:rFonts w:ascii="Arial" w:hAnsi="Arial" w:cs="Arial"/>
          <w:snapToGrid/>
          <w:spacing w:val="-3"/>
          <w:sz w:val="24"/>
          <w:szCs w:val="24"/>
        </w:rPr>
        <w:t xml:space="preserve"> 25 May </w:t>
      </w:r>
      <w:r w:rsidRPr="001D0DA8">
        <w:rPr>
          <w:rFonts w:ascii="Arial" w:hAnsi="Arial" w:cs="Arial"/>
          <w:snapToGrid/>
          <w:spacing w:val="-3"/>
          <w:sz w:val="24"/>
          <w:szCs w:val="24"/>
        </w:rPr>
        <w:t xml:space="preserve">2023 </w:t>
      </w:r>
      <w:r w:rsidRPr="001D0DA8">
        <w:rPr>
          <w:rFonts w:ascii="Arial" w:hAnsi="Arial" w:cs="Arial"/>
          <w:sz w:val="24"/>
          <w:szCs w:val="24"/>
        </w:rPr>
        <w:t xml:space="preserve">by the Chief Executive providing an update on the charity’s Human Resources related matters. </w:t>
      </w:r>
      <w:r w:rsidR="00514622">
        <w:rPr>
          <w:rFonts w:ascii="Arial" w:hAnsi="Arial" w:cs="Arial"/>
          <w:sz w:val="24"/>
          <w:szCs w:val="24"/>
        </w:rPr>
        <w:t xml:space="preserve"> In particular, the process followed for redeployment and redundancy was outlined.</w:t>
      </w:r>
    </w:p>
    <w:p w14:paraId="677F6098" w14:textId="77777777" w:rsidR="001E3DF1" w:rsidRDefault="001E3DF1" w:rsidP="001D0DA8">
      <w:pPr>
        <w:suppressAutoHyphens/>
        <w:ind w:left="567"/>
        <w:jc w:val="both"/>
        <w:rPr>
          <w:rFonts w:ascii="Arial" w:hAnsi="Arial" w:cs="Arial"/>
          <w:sz w:val="24"/>
          <w:szCs w:val="24"/>
        </w:rPr>
      </w:pPr>
    </w:p>
    <w:p w14:paraId="1CA98A6D" w14:textId="77777777" w:rsidR="001E3DF1" w:rsidRDefault="001E3DF1" w:rsidP="001E3DF1">
      <w:pPr>
        <w:widowControl/>
        <w:ind w:left="567"/>
        <w:jc w:val="both"/>
        <w:rPr>
          <w:rFonts w:ascii="Arial" w:hAnsi="Arial" w:cs="Arial"/>
          <w:sz w:val="24"/>
          <w:szCs w:val="24"/>
        </w:rPr>
      </w:pPr>
      <w:bookmarkStart w:id="6" w:name="_Hlk138338720"/>
      <w:r w:rsidRPr="008D301A">
        <w:rPr>
          <w:rFonts w:ascii="Arial" w:hAnsi="Arial" w:cs="Arial"/>
          <w:sz w:val="24"/>
          <w:szCs w:val="24"/>
        </w:rPr>
        <w:t xml:space="preserve">During discussion, </w:t>
      </w:r>
      <w:r>
        <w:rPr>
          <w:rFonts w:ascii="Arial" w:hAnsi="Arial" w:cs="Arial"/>
          <w:sz w:val="24"/>
          <w:szCs w:val="24"/>
        </w:rPr>
        <w:t>Directors</w:t>
      </w:r>
      <w:r w:rsidRPr="008D301A">
        <w:rPr>
          <w:rFonts w:ascii="Arial" w:hAnsi="Arial" w:cs="Arial"/>
          <w:sz w:val="24"/>
          <w:szCs w:val="24"/>
        </w:rPr>
        <w:t xml:space="preserve"> raised the following issues:-</w:t>
      </w:r>
    </w:p>
    <w:p w14:paraId="2F303DF5" w14:textId="77777777" w:rsidR="001E3DF1" w:rsidRDefault="001E3DF1" w:rsidP="001E3DF1">
      <w:pPr>
        <w:widowControl/>
        <w:ind w:left="567"/>
        <w:jc w:val="both"/>
        <w:rPr>
          <w:rFonts w:ascii="Arial" w:hAnsi="Arial" w:cs="Arial"/>
          <w:sz w:val="24"/>
          <w:szCs w:val="24"/>
        </w:rPr>
      </w:pPr>
    </w:p>
    <w:p w14:paraId="68C5A8FB" w14:textId="77777777" w:rsidR="0005594F" w:rsidRDefault="0005594F" w:rsidP="003C4E6B">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assurance was sought, and provided, that where an employee took up employment with Highland Council, the</w:t>
      </w:r>
      <w:r w:rsidR="00882E98">
        <w:rPr>
          <w:rFonts w:ascii="Arial" w:hAnsi="Arial" w:cs="Arial"/>
          <w:sz w:val="24"/>
          <w:szCs w:val="24"/>
        </w:rPr>
        <w:t>ir</w:t>
      </w:r>
      <w:r>
        <w:rPr>
          <w:rFonts w:ascii="Arial" w:hAnsi="Arial" w:cs="Arial"/>
          <w:sz w:val="24"/>
          <w:szCs w:val="24"/>
        </w:rPr>
        <w:t xml:space="preserve"> years of continuous service would </w:t>
      </w:r>
      <w:r w:rsidR="00882E98">
        <w:rPr>
          <w:rFonts w:ascii="Arial" w:hAnsi="Arial" w:cs="Arial"/>
          <w:sz w:val="24"/>
          <w:szCs w:val="24"/>
        </w:rPr>
        <w:t>continue</w:t>
      </w:r>
      <w:r>
        <w:rPr>
          <w:rFonts w:ascii="Arial" w:hAnsi="Arial" w:cs="Arial"/>
          <w:sz w:val="24"/>
          <w:szCs w:val="24"/>
        </w:rPr>
        <w:t>;</w:t>
      </w:r>
    </w:p>
    <w:p w14:paraId="01F0A23E" w14:textId="51ABC866" w:rsidR="0005594F" w:rsidRDefault="0005594F" w:rsidP="003C4E6B">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 xml:space="preserve">it was confirmed that Thurso </w:t>
      </w:r>
      <w:r w:rsidR="00580450">
        <w:rPr>
          <w:rFonts w:ascii="Arial" w:hAnsi="Arial" w:cs="Arial"/>
          <w:sz w:val="24"/>
          <w:szCs w:val="24"/>
        </w:rPr>
        <w:t xml:space="preserve">Gallery </w:t>
      </w:r>
      <w:r>
        <w:rPr>
          <w:rFonts w:ascii="Arial" w:hAnsi="Arial" w:cs="Arial"/>
          <w:sz w:val="24"/>
          <w:szCs w:val="24"/>
        </w:rPr>
        <w:t>had not closed but there had been a change of use;</w:t>
      </w:r>
    </w:p>
    <w:p w14:paraId="078CDE12" w14:textId="59766DDC" w:rsidR="0005594F" w:rsidRDefault="0005594F" w:rsidP="003C4E6B">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a new Occupational Health Provider, based in Elgin</w:t>
      </w:r>
      <w:r w:rsidR="00882E98">
        <w:rPr>
          <w:rFonts w:ascii="Arial" w:hAnsi="Arial" w:cs="Arial"/>
          <w:sz w:val="24"/>
          <w:szCs w:val="24"/>
        </w:rPr>
        <w:t>,</w:t>
      </w:r>
      <w:r>
        <w:rPr>
          <w:rFonts w:ascii="Arial" w:hAnsi="Arial" w:cs="Arial"/>
          <w:sz w:val="24"/>
          <w:szCs w:val="24"/>
        </w:rPr>
        <w:t xml:space="preserve"> had been appointed.  This was a Nurse Led provision with a hybrid approach involving face-to-face and digital consultations;</w:t>
      </w:r>
      <w:r w:rsidR="00C22716">
        <w:rPr>
          <w:rFonts w:ascii="Arial" w:hAnsi="Arial" w:cs="Arial"/>
          <w:sz w:val="24"/>
          <w:szCs w:val="24"/>
        </w:rPr>
        <w:t xml:space="preserve"> and</w:t>
      </w:r>
    </w:p>
    <w:p w14:paraId="42301F33" w14:textId="77777777" w:rsidR="00C22716" w:rsidRDefault="00C22716" w:rsidP="003C4E6B">
      <w:pPr>
        <w:widowControl/>
        <w:numPr>
          <w:ilvl w:val="0"/>
          <w:numId w:val="6"/>
        </w:numPr>
        <w:tabs>
          <w:tab w:val="left" w:pos="1134"/>
        </w:tabs>
        <w:ind w:left="1134" w:hanging="567"/>
        <w:jc w:val="both"/>
        <w:rPr>
          <w:rFonts w:ascii="Arial" w:hAnsi="Arial" w:cs="Arial"/>
          <w:sz w:val="24"/>
          <w:szCs w:val="24"/>
        </w:rPr>
      </w:pPr>
      <w:r>
        <w:rPr>
          <w:rFonts w:ascii="Arial" w:hAnsi="Arial" w:cs="Arial"/>
          <w:sz w:val="24"/>
          <w:szCs w:val="24"/>
        </w:rPr>
        <w:t xml:space="preserve">there was concern that the </w:t>
      </w:r>
      <w:r w:rsidR="005B25D1">
        <w:rPr>
          <w:rFonts w:ascii="Arial" w:hAnsi="Arial" w:cs="Arial"/>
          <w:sz w:val="24"/>
          <w:szCs w:val="24"/>
        </w:rPr>
        <w:t>long-term</w:t>
      </w:r>
      <w:r>
        <w:rPr>
          <w:rFonts w:ascii="Arial" w:hAnsi="Arial" w:cs="Arial"/>
          <w:sz w:val="24"/>
          <w:szCs w:val="24"/>
        </w:rPr>
        <w:t xml:space="preserve"> absence had been RAG rated as red and it was important to ensure that the right interventions were made at the right time.</w:t>
      </w:r>
    </w:p>
    <w:p w14:paraId="4B29BD03" w14:textId="77777777" w:rsidR="001D0DA8" w:rsidRPr="001D0DA8" w:rsidRDefault="001D0DA8" w:rsidP="001D0DA8">
      <w:pPr>
        <w:suppressAutoHyphens/>
        <w:ind w:left="567"/>
        <w:jc w:val="both"/>
        <w:rPr>
          <w:rFonts w:ascii="Arial" w:hAnsi="Arial" w:cs="Arial"/>
          <w:szCs w:val="24"/>
        </w:rPr>
      </w:pPr>
    </w:p>
    <w:bookmarkEnd w:id="6"/>
    <w:p w14:paraId="1B44F050" w14:textId="77777777" w:rsidR="001D0DA8" w:rsidRPr="001D0DA8" w:rsidRDefault="001D0DA8" w:rsidP="001D0DA8">
      <w:pPr>
        <w:suppressAutoHyphens/>
        <w:ind w:left="567"/>
        <w:jc w:val="both"/>
        <w:rPr>
          <w:rFonts w:ascii="Arial" w:hAnsi="Arial" w:cs="Arial"/>
          <w:sz w:val="24"/>
          <w:szCs w:val="24"/>
        </w:rPr>
      </w:pPr>
      <w:r w:rsidRPr="001D0DA8">
        <w:rPr>
          <w:rFonts w:ascii="Arial" w:hAnsi="Arial" w:cs="Arial"/>
          <w:sz w:val="24"/>
          <w:szCs w:val="24"/>
        </w:rPr>
        <w:t>The Board</w:t>
      </w:r>
      <w:r w:rsidR="00516622" w:rsidRPr="00516622">
        <w:rPr>
          <w:rFonts w:ascii="Arial" w:hAnsi="Arial" w:cs="Arial"/>
          <w:b/>
          <w:bCs/>
          <w:sz w:val="24"/>
          <w:szCs w:val="24"/>
        </w:rPr>
        <w:t xml:space="preserve"> </w:t>
      </w:r>
      <w:r w:rsidR="00516622" w:rsidRPr="001E3DF1">
        <w:rPr>
          <w:rFonts w:ascii="Arial" w:hAnsi="Arial" w:cs="Arial"/>
          <w:b/>
          <w:bCs/>
          <w:sz w:val="24"/>
          <w:szCs w:val="24"/>
        </w:rPr>
        <w:t>NOTED</w:t>
      </w:r>
      <w:r w:rsidRPr="001D0DA8">
        <w:rPr>
          <w:rFonts w:ascii="Arial" w:hAnsi="Arial" w:cs="Arial"/>
          <w:sz w:val="24"/>
          <w:szCs w:val="24"/>
        </w:rPr>
        <w:t>:-</w:t>
      </w:r>
    </w:p>
    <w:p w14:paraId="3EC3E6D5" w14:textId="77777777" w:rsidR="001D0DA8" w:rsidRPr="001D0DA8" w:rsidRDefault="001D0DA8" w:rsidP="001D0DA8">
      <w:pPr>
        <w:suppressAutoHyphens/>
        <w:ind w:left="567"/>
        <w:jc w:val="both"/>
        <w:rPr>
          <w:rFonts w:ascii="Arial" w:hAnsi="Arial" w:cs="Arial"/>
          <w:sz w:val="24"/>
          <w:szCs w:val="24"/>
        </w:rPr>
      </w:pPr>
    </w:p>
    <w:p w14:paraId="7C7B54F0" w14:textId="77777777" w:rsidR="001D0DA8" w:rsidRPr="001D0DA8" w:rsidRDefault="001D0DA8" w:rsidP="001D0DA8">
      <w:pPr>
        <w:numPr>
          <w:ilvl w:val="0"/>
          <w:numId w:val="20"/>
        </w:numPr>
        <w:tabs>
          <w:tab w:val="left" w:pos="1134"/>
        </w:tabs>
        <w:suppressAutoHyphens/>
        <w:ind w:left="1134" w:hanging="567"/>
        <w:jc w:val="both"/>
        <w:rPr>
          <w:rFonts w:ascii="Arial" w:hAnsi="Arial" w:cs="Arial"/>
          <w:sz w:val="24"/>
          <w:szCs w:val="24"/>
        </w:rPr>
      </w:pPr>
      <w:r w:rsidRPr="001D0DA8">
        <w:rPr>
          <w:rFonts w:ascii="Arial" w:hAnsi="Arial" w:cs="Arial"/>
          <w:sz w:val="24"/>
          <w:szCs w:val="24"/>
        </w:rPr>
        <w:t>the standing HR matters for Q</w:t>
      </w:r>
      <w:r w:rsidR="00516622">
        <w:rPr>
          <w:rFonts w:ascii="Arial" w:hAnsi="Arial" w:cs="Arial"/>
          <w:sz w:val="24"/>
          <w:szCs w:val="24"/>
        </w:rPr>
        <w:t>4</w:t>
      </w:r>
      <w:r w:rsidRPr="001D0DA8">
        <w:rPr>
          <w:rFonts w:ascii="Arial" w:hAnsi="Arial" w:cs="Arial"/>
          <w:sz w:val="24"/>
          <w:szCs w:val="24"/>
        </w:rPr>
        <w:t xml:space="preserve"> (</w:t>
      </w:r>
      <w:r w:rsidR="00516622">
        <w:rPr>
          <w:rFonts w:ascii="Arial" w:hAnsi="Arial" w:cs="Arial"/>
          <w:sz w:val="24"/>
          <w:szCs w:val="24"/>
        </w:rPr>
        <w:t xml:space="preserve">January </w:t>
      </w:r>
      <w:r w:rsidRPr="001D0DA8">
        <w:rPr>
          <w:rFonts w:ascii="Arial" w:hAnsi="Arial" w:cs="Arial"/>
          <w:sz w:val="24"/>
          <w:szCs w:val="24"/>
        </w:rPr>
        <w:t xml:space="preserve">– </w:t>
      </w:r>
      <w:r w:rsidR="00516622">
        <w:rPr>
          <w:rFonts w:ascii="Arial" w:hAnsi="Arial" w:cs="Arial"/>
          <w:sz w:val="24"/>
          <w:szCs w:val="24"/>
        </w:rPr>
        <w:t xml:space="preserve">March </w:t>
      </w:r>
      <w:r w:rsidRPr="001D0DA8">
        <w:rPr>
          <w:rFonts w:ascii="Arial" w:hAnsi="Arial" w:cs="Arial"/>
          <w:sz w:val="24"/>
          <w:szCs w:val="24"/>
        </w:rPr>
        <w:t>202</w:t>
      </w:r>
      <w:r w:rsidR="00516622">
        <w:rPr>
          <w:rFonts w:ascii="Arial" w:hAnsi="Arial" w:cs="Arial"/>
          <w:sz w:val="24"/>
          <w:szCs w:val="24"/>
        </w:rPr>
        <w:t>3</w:t>
      </w:r>
      <w:r w:rsidRPr="001D0DA8">
        <w:rPr>
          <w:rFonts w:ascii="Arial" w:hAnsi="Arial" w:cs="Arial"/>
          <w:sz w:val="24"/>
          <w:szCs w:val="24"/>
        </w:rPr>
        <w:t>);</w:t>
      </w:r>
      <w:r w:rsidR="00580450">
        <w:rPr>
          <w:rFonts w:ascii="Arial" w:hAnsi="Arial" w:cs="Arial"/>
          <w:sz w:val="24"/>
          <w:szCs w:val="24"/>
        </w:rPr>
        <w:t xml:space="preserve"> and</w:t>
      </w:r>
    </w:p>
    <w:p w14:paraId="22767A0B" w14:textId="77777777" w:rsidR="00200807" w:rsidRDefault="00580450" w:rsidP="00200807">
      <w:pPr>
        <w:numPr>
          <w:ilvl w:val="0"/>
          <w:numId w:val="20"/>
        </w:numPr>
        <w:tabs>
          <w:tab w:val="left" w:pos="1134"/>
        </w:tabs>
        <w:suppressAutoHyphens/>
        <w:ind w:hanging="873"/>
        <w:jc w:val="both"/>
        <w:rPr>
          <w:rFonts w:ascii="Arial" w:hAnsi="Arial" w:cs="Arial"/>
          <w:sz w:val="24"/>
          <w:szCs w:val="24"/>
        </w:rPr>
      </w:pPr>
      <w:r>
        <w:rPr>
          <w:rFonts w:ascii="Arial" w:hAnsi="Arial" w:cs="Arial"/>
          <w:sz w:val="24"/>
          <w:szCs w:val="24"/>
        </w:rPr>
        <w:t xml:space="preserve">the update </w:t>
      </w:r>
      <w:r w:rsidR="00200807" w:rsidRPr="00CD1D2D">
        <w:rPr>
          <w:rFonts w:ascii="Arial" w:hAnsi="Arial" w:cs="Arial"/>
          <w:sz w:val="24"/>
          <w:szCs w:val="24"/>
        </w:rPr>
        <w:t>on the Redesign – Staffing Impact</w:t>
      </w:r>
      <w:r w:rsidR="00C22716">
        <w:rPr>
          <w:rFonts w:ascii="Arial" w:hAnsi="Arial" w:cs="Arial"/>
          <w:sz w:val="24"/>
          <w:szCs w:val="24"/>
        </w:rPr>
        <w:t>;</w:t>
      </w:r>
    </w:p>
    <w:p w14:paraId="3634BF67" w14:textId="77777777" w:rsidR="00C22716" w:rsidRDefault="00C22716" w:rsidP="00C22716">
      <w:pPr>
        <w:tabs>
          <w:tab w:val="left" w:pos="1134"/>
        </w:tabs>
        <w:suppressAutoHyphens/>
        <w:jc w:val="both"/>
        <w:rPr>
          <w:rFonts w:ascii="Arial" w:hAnsi="Arial" w:cs="Arial"/>
          <w:sz w:val="24"/>
          <w:szCs w:val="24"/>
        </w:rPr>
      </w:pPr>
    </w:p>
    <w:p w14:paraId="07B7E5A6" w14:textId="77777777" w:rsidR="00E84878" w:rsidRDefault="00C22716" w:rsidP="00E84878">
      <w:pPr>
        <w:tabs>
          <w:tab w:val="left" w:pos="567"/>
        </w:tabs>
        <w:suppressAutoHyphens/>
        <w:jc w:val="both"/>
        <w:rPr>
          <w:rFonts w:ascii="Arial" w:hAnsi="Arial" w:cs="Arial"/>
          <w:sz w:val="24"/>
          <w:szCs w:val="24"/>
        </w:rPr>
      </w:pPr>
      <w:r>
        <w:rPr>
          <w:rFonts w:ascii="Arial" w:hAnsi="Arial" w:cs="Arial"/>
          <w:sz w:val="24"/>
          <w:szCs w:val="24"/>
        </w:rPr>
        <w:lastRenderedPageBreak/>
        <w:tab/>
      </w:r>
      <w:r w:rsidR="00E84878">
        <w:rPr>
          <w:rFonts w:ascii="Arial" w:hAnsi="Arial" w:cs="Arial"/>
          <w:sz w:val="24"/>
          <w:szCs w:val="24"/>
        </w:rPr>
        <w:t xml:space="preserve">and </w:t>
      </w:r>
      <w:r w:rsidR="00E84878" w:rsidRPr="00C22716">
        <w:rPr>
          <w:rFonts w:ascii="Arial" w:hAnsi="Arial" w:cs="Arial"/>
          <w:b/>
          <w:bCs/>
          <w:sz w:val="24"/>
          <w:szCs w:val="24"/>
        </w:rPr>
        <w:t>AGREED</w:t>
      </w:r>
      <w:r w:rsidR="00E84878">
        <w:rPr>
          <w:rFonts w:ascii="Arial" w:hAnsi="Arial" w:cs="Arial"/>
          <w:sz w:val="24"/>
          <w:szCs w:val="24"/>
        </w:rPr>
        <w:t>:-</w:t>
      </w:r>
    </w:p>
    <w:p w14:paraId="34F1BCFE" w14:textId="77777777" w:rsidR="00E84878" w:rsidRDefault="00E84878" w:rsidP="00E84878">
      <w:pPr>
        <w:tabs>
          <w:tab w:val="left" w:pos="567"/>
        </w:tabs>
        <w:suppressAutoHyphens/>
        <w:jc w:val="both"/>
        <w:rPr>
          <w:rFonts w:ascii="Arial" w:hAnsi="Arial" w:cs="Arial"/>
          <w:sz w:val="24"/>
          <w:szCs w:val="24"/>
        </w:rPr>
      </w:pPr>
    </w:p>
    <w:p w14:paraId="38EC22C6" w14:textId="77777777" w:rsidR="00E84878" w:rsidRPr="00882E98" w:rsidRDefault="00E84878" w:rsidP="000A65D9">
      <w:pPr>
        <w:numPr>
          <w:ilvl w:val="0"/>
          <w:numId w:val="31"/>
        </w:numPr>
        <w:tabs>
          <w:tab w:val="left" w:pos="1134"/>
        </w:tabs>
        <w:suppressAutoHyphens/>
        <w:ind w:left="1134" w:hanging="567"/>
        <w:jc w:val="both"/>
        <w:rPr>
          <w:rFonts w:ascii="Arial" w:hAnsi="Arial" w:cs="Arial"/>
          <w:i/>
          <w:iCs/>
          <w:sz w:val="24"/>
          <w:szCs w:val="24"/>
        </w:rPr>
      </w:pPr>
      <w:r w:rsidRPr="00882E98">
        <w:rPr>
          <w:rFonts w:ascii="Arial" w:hAnsi="Arial" w:cs="Arial"/>
          <w:i/>
          <w:iCs/>
          <w:sz w:val="24"/>
          <w:szCs w:val="24"/>
        </w:rPr>
        <w:t>a comprehensive report be brought to the Board providing detail on how absences were monitored and what other interventions might be available; and</w:t>
      </w:r>
    </w:p>
    <w:p w14:paraId="55FECD99" w14:textId="4A023986" w:rsidR="00E84878" w:rsidRPr="00C80911" w:rsidRDefault="00E84878" w:rsidP="000A65D9">
      <w:pPr>
        <w:numPr>
          <w:ilvl w:val="0"/>
          <w:numId w:val="31"/>
        </w:numPr>
        <w:tabs>
          <w:tab w:val="left" w:pos="1134"/>
        </w:tabs>
        <w:suppressAutoHyphens/>
        <w:ind w:left="1134" w:hanging="567"/>
        <w:jc w:val="both"/>
        <w:rPr>
          <w:rFonts w:ascii="Arial" w:hAnsi="Arial" w:cs="Arial"/>
          <w:sz w:val="24"/>
          <w:szCs w:val="24"/>
        </w:rPr>
      </w:pPr>
      <w:r>
        <w:rPr>
          <w:rFonts w:ascii="Arial" w:hAnsi="Arial" w:cs="Arial"/>
          <w:sz w:val="24"/>
          <w:szCs w:val="24"/>
        </w:rPr>
        <w:t>in principle,</w:t>
      </w:r>
      <w:r w:rsidR="00BD0739" w:rsidRPr="00BD0739">
        <w:rPr>
          <w:rFonts w:ascii="Arial" w:hAnsi="Arial" w:cs="Arial"/>
          <w:sz w:val="24"/>
          <w:szCs w:val="24"/>
        </w:rPr>
        <w:t xml:space="preserve"> </w:t>
      </w:r>
      <w:r w:rsidR="00BD0739">
        <w:rPr>
          <w:rFonts w:ascii="Arial" w:hAnsi="Arial" w:cs="Arial"/>
          <w:sz w:val="24"/>
          <w:szCs w:val="24"/>
        </w:rPr>
        <w:t>to progress the implementation of the Fare Report recommendations</w:t>
      </w:r>
      <w:r>
        <w:rPr>
          <w:rFonts w:ascii="Arial" w:hAnsi="Arial" w:cs="Arial"/>
          <w:sz w:val="24"/>
          <w:szCs w:val="24"/>
        </w:rPr>
        <w:t xml:space="preserve"> </w:t>
      </w:r>
      <w:r w:rsidR="003259C3">
        <w:rPr>
          <w:rFonts w:ascii="Arial" w:hAnsi="Arial" w:cs="Arial"/>
          <w:sz w:val="24"/>
          <w:szCs w:val="24"/>
        </w:rPr>
        <w:t xml:space="preserve">pending </w:t>
      </w:r>
      <w:r w:rsidR="00A72C19">
        <w:rPr>
          <w:rFonts w:ascii="Arial" w:hAnsi="Arial" w:cs="Arial"/>
          <w:sz w:val="24"/>
          <w:szCs w:val="24"/>
        </w:rPr>
        <w:t>approval</w:t>
      </w:r>
      <w:r w:rsidR="003259C3">
        <w:rPr>
          <w:rFonts w:ascii="Arial" w:hAnsi="Arial" w:cs="Arial"/>
          <w:sz w:val="24"/>
          <w:szCs w:val="24"/>
        </w:rPr>
        <w:t xml:space="preserve"> of </w:t>
      </w:r>
      <w:r w:rsidR="00741A66">
        <w:rPr>
          <w:rFonts w:ascii="Arial" w:hAnsi="Arial" w:cs="Arial"/>
          <w:sz w:val="24"/>
          <w:szCs w:val="24"/>
        </w:rPr>
        <w:t xml:space="preserve">the </w:t>
      </w:r>
      <w:r w:rsidR="003259C3">
        <w:rPr>
          <w:rFonts w:ascii="Arial" w:hAnsi="Arial" w:cs="Arial"/>
          <w:sz w:val="24"/>
          <w:szCs w:val="24"/>
        </w:rPr>
        <w:t>detail</w:t>
      </w:r>
      <w:r w:rsidR="000B31CE">
        <w:rPr>
          <w:rFonts w:ascii="Arial" w:hAnsi="Arial" w:cs="Arial"/>
          <w:sz w:val="24"/>
          <w:szCs w:val="24"/>
        </w:rPr>
        <w:t xml:space="preserve"> in relation to staff.</w:t>
      </w:r>
      <w:r w:rsidR="001C2D3C">
        <w:rPr>
          <w:rFonts w:ascii="Arial" w:hAnsi="Arial" w:cs="Arial"/>
          <w:sz w:val="24"/>
          <w:szCs w:val="24"/>
        </w:rPr>
        <w:t xml:space="preserve"> </w:t>
      </w:r>
    </w:p>
    <w:p w14:paraId="398B1537" w14:textId="77777777" w:rsidR="001D0DA8" w:rsidRPr="001D0DA8" w:rsidRDefault="001D0DA8" w:rsidP="001D0DA8">
      <w:pPr>
        <w:suppressAutoHyphens/>
        <w:ind w:left="567"/>
        <w:jc w:val="both"/>
        <w:rPr>
          <w:rFonts w:ascii="Arial" w:hAnsi="Arial" w:cs="Arial"/>
          <w:b/>
          <w:snapToGrid/>
          <w:sz w:val="24"/>
          <w:szCs w:val="24"/>
          <w:lang w:eastAsia="en-GB"/>
        </w:rPr>
      </w:pPr>
    </w:p>
    <w:p w14:paraId="27B9A018" w14:textId="77777777" w:rsidR="00200807" w:rsidRPr="00200807" w:rsidRDefault="00200807" w:rsidP="00200807">
      <w:pPr>
        <w:keepNext/>
        <w:widowControl/>
        <w:numPr>
          <w:ilvl w:val="0"/>
          <w:numId w:val="15"/>
        </w:numPr>
        <w:ind w:left="567" w:hanging="567"/>
        <w:jc w:val="both"/>
        <w:outlineLvl w:val="1"/>
        <w:rPr>
          <w:rFonts w:ascii="Arial" w:hAnsi="Arial"/>
          <w:b/>
          <w:snapToGrid/>
          <w:sz w:val="24"/>
          <w:lang w:eastAsia="en-GB"/>
        </w:rPr>
      </w:pPr>
      <w:r w:rsidRPr="00200807">
        <w:rPr>
          <w:rFonts w:ascii="Arial" w:hAnsi="Arial"/>
          <w:b/>
          <w:snapToGrid/>
          <w:sz w:val="24"/>
          <w:lang w:eastAsia="en-GB"/>
        </w:rPr>
        <w:t xml:space="preserve">Marketing and Communications Update                                                    </w:t>
      </w:r>
    </w:p>
    <w:p w14:paraId="173F8CA4" w14:textId="77777777" w:rsidR="00200807" w:rsidRPr="00200807" w:rsidRDefault="00200807" w:rsidP="00200807">
      <w:pPr>
        <w:tabs>
          <w:tab w:val="left" w:pos="1134"/>
        </w:tabs>
        <w:suppressAutoHyphens/>
        <w:jc w:val="both"/>
        <w:rPr>
          <w:rFonts w:ascii="Arial" w:hAnsi="Arial" w:cs="Arial"/>
          <w:sz w:val="24"/>
          <w:szCs w:val="24"/>
        </w:rPr>
      </w:pPr>
    </w:p>
    <w:p w14:paraId="7C0333D6" w14:textId="77777777" w:rsidR="00064AF0" w:rsidRDefault="00200807" w:rsidP="00200807">
      <w:pPr>
        <w:snapToGrid w:val="0"/>
        <w:ind w:left="567"/>
        <w:jc w:val="both"/>
        <w:rPr>
          <w:rFonts w:ascii="Arial" w:hAnsi="Arial" w:cs="Arial"/>
          <w:sz w:val="24"/>
          <w:szCs w:val="24"/>
        </w:rPr>
      </w:pPr>
      <w:r w:rsidRPr="00200807">
        <w:rPr>
          <w:rFonts w:ascii="Arial" w:hAnsi="Arial" w:cs="Arial"/>
          <w:snapToGrid/>
          <w:sz w:val="24"/>
          <w:szCs w:val="24"/>
        </w:rPr>
        <w:t xml:space="preserve">The </w:t>
      </w:r>
      <w:r w:rsidRPr="00200807">
        <w:rPr>
          <w:rFonts w:ascii="Arial" w:hAnsi="Arial" w:cs="Arial"/>
          <w:sz w:val="24"/>
          <w:szCs w:val="24"/>
        </w:rPr>
        <w:t xml:space="preserve">Director of Corporate Services </w:t>
      </w:r>
      <w:r>
        <w:rPr>
          <w:rFonts w:ascii="Arial" w:hAnsi="Arial" w:cs="Arial"/>
          <w:sz w:val="24"/>
          <w:szCs w:val="24"/>
        </w:rPr>
        <w:t xml:space="preserve">gave </w:t>
      </w:r>
      <w:r w:rsidRPr="00200807">
        <w:rPr>
          <w:rFonts w:ascii="Arial" w:hAnsi="Arial" w:cs="Arial"/>
          <w:snapToGrid/>
          <w:sz w:val="24"/>
          <w:szCs w:val="24"/>
        </w:rPr>
        <w:t>a presentation on all Marketing and Engagement activity since the last update to the HLH Board in December 2022.</w:t>
      </w:r>
      <w:r w:rsidR="00514622">
        <w:rPr>
          <w:rFonts w:ascii="Arial" w:hAnsi="Arial" w:cs="Arial"/>
          <w:snapToGrid/>
          <w:sz w:val="24"/>
          <w:szCs w:val="24"/>
        </w:rPr>
        <w:t xml:space="preserve">  In particular, Directors were informed of the various campaigns and projects carried out as well as HLH’s involvement with the press and media.  </w:t>
      </w:r>
      <w:r w:rsidR="00064AF0">
        <w:rPr>
          <w:rFonts w:ascii="Arial" w:hAnsi="Arial" w:cs="Arial"/>
          <w:snapToGrid/>
          <w:sz w:val="24"/>
          <w:szCs w:val="24"/>
        </w:rPr>
        <w:t xml:space="preserve">Looking ahead there were a number of priorities, namely, </w:t>
      </w:r>
      <w:r w:rsidR="00064AF0" w:rsidRPr="00695A89">
        <w:rPr>
          <w:rFonts w:ascii="Arial" w:hAnsi="Arial" w:cs="Arial"/>
          <w:i/>
          <w:iCs/>
          <w:sz w:val="24"/>
          <w:szCs w:val="24"/>
        </w:rPr>
        <w:t>high</w:t>
      </w:r>
      <w:r w:rsidR="00064AF0" w:rsidRPr="00695A89">
        <w:rPr>
          <w:rFonts w:ascii="Arial" w:hAnsi="Arial" w:cs="Arial"/>
          <w:b/>
          <w:bCs/>
          <w:i/>
          <w:iCs/>
          <w:sz w:val="24"/>
          <w:szCs w:val="24"/>
        </w:rPr>
        <w:t>life</w:t>
      </w:r>
      <w:r w:rsidR="00064AF0">
        <w:rPr>
          <w:rFonts w:ascii="Arial" w:hAnsi="Arial" w:cs="Arial"/>
          <w:b/>
          <w:bCs/>
          <w:i/>
          <w:iCs/>
          <w:sz w:val="24"/>
          <w:szCs w:val="24"/>
        </w:rPr>
        <w:t xml:space="preserve"> </w:t>
      </w:r>
      <w:r w:rsidR="00064AF0">
        <w:rPr>
          <w:rFonts w:ascii="Arial" w:hAnsi="Arial" w:cs="Arial"/>
          <w:sz w:val="24"/>
          <w:szCs w:val="24"/>
        </w:rPr>
        <w:t>promotions and campaigns; a new customer facing website; Making Life Better branding; and live data development.</w:t>
      </w:r>
    </w:p>
    <w:p w14:paraId="21E884CA" w14:textId="77777777" w:rsidR="00064AF0" w:rsidRDefault="00064AF0" w:rsidP="00200807">
      <w:pPr>
        <w:snapToGrid w:val="0"/>
        <w:ind w:left="567"/>
        <w:jc w:val="both"/>
        <w:rPr>
          <w:rFonts w:ascii="Arial" w:hAnsi="Arial" w:cs="Arial"/>
          <w:sz w:val="24"/>
          <w:szCs w:val="24"/>
        </w:rPr>
      </w:pPr>
    </w:p>
    <w:p w14:paraId="703B1086" w14:textId="22CA9375" w:rsidR="00200807" w:rsidRPr="00064AF0" w:rsidRDefault="00064AF0" w:rsidP="00200807">
      <w:pPr>
        <w:snapToGrid w:val="0"/>
        <w:ind w:left="567"/>
        <w:jc w:val="both"/>
        <w:rPr>
          <w:rFonts w:ascii="Arial" w:hAnsi="Arial" w:cs="Arial"/>
          <w:snapToGrid/>
          <w:sz w:val="24"/>
          <w:szCs w:val="24"/>
        </w:rPr>
      </w:pPr>
      <w:r>
        <w:rPr>
          <w:rFonts w:ascii="Arial" w:hAnsi="Arial" w:cs="Arial"/>
          <w:sz w:val="24"/>
          <w:szCs w:val="24"/>
        </w:rPr>
        <w:t>In response to a query if</w:t>
      </w:r>
      <w:r>
        <w:rPr>
          <w:rFonts w:ascii="Arial" w:hAnsi="Arial" w:cs="Arial"/>
          <w:snapToGrid/>
          <w:sz w:val="24"/>
          <w:szCs w:val="24"/>
        </w:rPr>
        <w:t xml:space="preserve"> </w:t>
      </w:r>
      <w:r w:rsidRPr="00695A89">
        <w:rPr>
          <w:rFonts w:ascii="Arial" w:hAnsi="Arial" w:cs="Arial"/>
          <w:i/>
          <w:iCs/>
          <w:sz w:val="24"/>
          <w:szCs w:val="24"/>
        </w:rPr>
        <w:t>high</w:t>
      </w:r>
      <w:r w:rsidRPr="00695A89">
        <w:rPr>
          <w:rFonts w:ascii="Arial" w:hAnsi="Arial" w:cs="Arial"/>
          <w:b/>
          <w:bCs/>
          <w:i/>
          <w:iCs/>
          <w:sz w:val="24"/>
          <w:szCs w:val="24"/>
        </w:rPr>
        <w:t>life</w:t>
      </w:r>
      <w:r>
        <w:rPr>
          <w:rFonts w:ascii="Arial" w:hAnsi="Arial" w:cs="Arial"/>
          <w:b/>
          <w:bCs/>
          <w:i/>
          <w:iCs/>
          <w:sz w:val="24"/>
          <w:szCs w:val="24"/>
        </w:rPr>
        <w:t xml:space="preserve"> </w:t>
      </w:r>
      <w:r>
        <w:rPr>
          <w:rFonts w:ascii="Arial" w:hAnsi="Arial" w:cs="Arial"/>
          <w:sz w:val="24"/>
          <w:szCs w:val="24"/>
        </w:rPr>
        <w:t xml:space="preserve">was considering moving away from using plastic cards, it was confirmed that HLH was looking at more modern ways of managing membership </w:t>
      </w:r>
      <w:r w:rsidR="00844384">
        <w:rPr>
          <w:rFonts w:ascii="Arial" w:hAnsi="Arial" w:cs="Arial"/>
          <w:sz w:val="24"/>
          <w:szCs w:val="24"/>
        </w:rPr>
        <w:t>by way of electronic cards held on an individual’s phone</w:t>
      </w:r>
      <w:r w:rsidR="00EB0F4A">
        <w:rPr>
          <w:rFonts w:ascii="Arial" w:hAnsi="Arial" w:cs="Arial"/>
          <w:sz w:val="24"/>
          <w:szCs w:val="24"/>
        </w:rPr>
        <w:t>.</w:t>
      </w:r>
    </w:p>
    <w:p w14:paraId="24F5C809" w14:textId="77777777" w:rsidR="00200807" w:rsidRPr="00200807" w:rsidRDefault="00200807" w:rsidP="00200807">
      <w:pPr>
        <w:snapToGrid w:val="0"/>
        <w:ind w:left="567"/>
        <w:jc w:val="both"/>
        <w:rPr>
          <w:rFonts w:ascii="Arial" w:hAnsi="Arial" w:cs="Arial"/>
          <w:snapToGrid/>
          <w:sz w:val="24"/>
          <w:szCs w:val="24"/>
        </w:rPr>
      </w:pPr>
    </w:p>
    <w:p w14:paraId="0407D5B8" w14:textId="77777777" w:rsidR="00200807" w:rsidRPr="00200807" w:rsidRDefault="00200807" w:rsidP="00200807">
      <w:pPr>
        <w:snapToGrid w:val="0"/>
        <w:ind w:left="567"/>
        <w:jc w:val="both"/>
        <w:rPr>
          <w:rFonts w:ascii="Arial" w:hAnsi="Arial" w:cs="Arial"/>
          <w:iCs/>
          <w:snapToGrid/>
          <w:sz w:val="24"/>
          <w:szCs w:val="24"/>
        </w:rPr>
      </w:pPr>
      <w:r w:rsidRPr="00200807">
        <w:rPr>
          <w:rFonts w:ascii="Arial" w:hAnsi="Arial" w:cs="Arial"/>
          <w:iCs/>
          <w:snapToGrid/>
          <w:sz w:val="24"/>
          <w:szCs w:val="24"/>
        </w:rPr>
        <w:t>The Board</w:t>
      </w:r>
      <w:r w:rsidR="006B2397">
        <w:rPr>
          <w:rFonts w:ascii="Arial" w:hAnsi="Arial" w:cs="Arial"/>
          <w:iCs/>
          <w:snapToGrid/>
          <w:sz w:val="24"/>
          <w:szCs w:val="24"/>
        </w:rPr>
        <w:t xml:space="preserve"> otherwise</w:t>
      </w:r>
      <w:r w:rsidRPr="00200807">
        <w:rPr>
          <w:rFonts w:ascii="Arial" w:hAnsi="Arial" w:cs="Arial"/>
          <w:iCs/>
          <w:snapToGrid/>
          <w:sz w:val="24"/>
          <w:szCs w:val="24"/>
        </w:rPr>
        <w:t xml:space="preserve"> </w:t>
      </w:r>
      <w:r w:rsidRPr="001E3DF1">
        <w:rPr>
          <w:rFonts w:ascii="Arial" w:hAnsi="Arial" w:cs="Arial"/>
          <w:b/>
          <w:bCs/>
          <w:sz w:val="24"/>
          <w:szCs w:val="24"/>
        </w:rPr>
        <w:t>NOTED</w:t>
      </w:r>
      <w:r w:rsidRPr="00200807">
        <w:rPr>
          <w:rFonts w:ascii="Arial" w:hAnsi="Arial" w:cs="Arial"/>
          <w:iCs/>
          <w:snapToGrid/>
          <w:sz w:val="24"/>
          <w:szCs w:val="24"/>
        </w:rPr>
        <w:t xml:space="preserve"> the position.</w:t>
      </w:r>
    </w:p>
    <w:p w14:paraId="3B9E9C28" w14:textId="77777777" w:rsidR="001D0DA8" w:rsidRPr="001D0DA8" w:rsidRDefault="001D0DA8" w:rsidP="001D0DA8">
      <w:pPr>
        <w:keepNext/>
        <w:widowControl/>
        <w:tabs>
          <w:tab w:val="left" w:pos="1276"/>
        </w:tabs>
        <w:ind w:left="1276"/>
        <w:jc w:val="both"/>
        <w:outlineLvl w:val="1"/>
        <w:rPr>
          <w:rFonts w:ascii="Arial" w:hAnsi="Arial" w:cs="Arial"/>
          <w:snapToGrid/>
          <w:sz w:val="24"/>
          <w:lang w:eastAsia="en-GB"/>
        </w:rPr>
      </w:pPr>
    </w:p>
    <w:p w14:paraId="4ED979BB" w14:textId="77777777" w:rsidR="0009620F" w:rsidRDefault="0009620F" w:rsidP="009E63B0">
      <w:pPr>
        <w:widowControl/>
        <w:jc w:val="both"/>
        <w:rPr>
          <w:rFonts w:ascii="Arial" w:hAnsi="Arial" w:cs="Arial"/>
          <w:sz w:val="24"/>
          <w:szCs w:val="24"/>
        </w:rPr>
      </w:pPr>
      <w:r>
        <w:rPr>
          <w:rFonts w:ascii="Arial" w:hAnsi="Arial" w:cs="Arial"/>
          <w:sz w:val="24"/>
          <w:szCs w:val="24"/>
        </w:rPr>
        <w:t>The meeting ended at</w:t>
      </w:r>
      <w:r w:rsidR="005B25D1">
        <w:rPr>
          <w:rFonts w:ascii="Arial" w:hAnsi="Arial" w:cs="Arial"/>
          <w:sz w:val="24"/>
          <w:szCs w:val="24"/>
        </w:rPr>
        <w:t xml:space="preserve"> 4.10</w:t>
      </w:r>
      <w:r w:rsidR="00200807">
        <w:rPr>
          <w:rFonts w:ascii="Arial" w:hAnsi="Arial" w:cs="Arial"/>
          <w:sz w:val="24"/>
          <w:szCs w:val="24"/>
        </w:rPr>
        <w:t xml:space="preserve"> </w:t>
      </w:r>
      <w:r>
        <w:rPr>
          <w:rFonts w:ascii="Arial" w:hAnsi="Arial" w:cs="Arial"/>
          <w:sz w:val="24"/>
          <w:szCs w:val="24"/>
        </w:rPr>
        <w:t>pm</w:t>
      </w:r>
    </w:p>
    <w:p w14:paraId="081FD48D" w14:textId="77777777" w:rsidR="001C618C" w:rsidRDefault="001C618C" w:rsidP="002D0149">
      <w:pPr>
        <w:suppressAutoHyphens/>
        <w:ind w:left="567"/>
        <w:jc w:val="both"/>
        <w:rPr>
          <w:rFonts w:ascii="Arial" w:hAnsi="Arial" w:cs="Arial"/>
          <w:sz w:val="24"/>
          <w:szCs w:val="24"/>
        </w:rPr>
      </w:pPr>
    </w:p>
    <w:p w14:paraId="4829E1FD" w14:textId="77777777" w:rsidR="001C618C" w:rsidRDefault="001C618C" w:rsidP="002D0149">
      <w:pPr>
        <w:suppressAutoHyphens/>
        <w:ind w:left="567"/>
        <w:jc w:val="both"/>
        <w:rPr>
          <w:rFonts w:ascii="Arial" w:hAnsi="Arial" w:cs="Arial"/>
          <w:sz w:val="24"/>
          <w:szCs w:val="24"/>
        </w:rPr>
      </w:pPr>
    </w:p>
    <w:p w14:paraId="09CF8CAB" w14:textId="77777777" w:rsidR="00516BE4" w:rsidRPr="001D41E9" w:rsidRDefault="00516BE4" w:rsidP="002D0149">
      <w:pPr>
        <w:suppressAutoHyphens/>
        <w:jc w:val="both"/>
        <w:rPr>
          <w:rFonts w:ascii="Arial" w:hAnsi="Arial" w:cs="Arial"/>
          <w:sz w:val="24"/>
          <w:szCs w:val="24"/>
        </w:rPr>
      </w:pPr>
    </w:p>
    <w:sectPr w:rsidR="00516BE4" w:rsidRPr="001D41E9" w:rsidSect="00B770A2">
      <w:endnotePr>
        <w:numFmt w:val="decimal"/>
      </w:endnotePr>
      <w:pgSz w:w="11906" w:h="16838" w:code="9"/>
      <w:pgMar w:top="1440" w:right="1440" w:bottom="851" w:left="1440" w:header="0" w:footer="129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FF3E" w14:textId="77777777" w:rsidR="002D0AB3" w:rsidRDefault="002D0AB3">
      <w:r>
        <w:separator/>
      </w:r>
    </w:p>
  </w:endnote>
  <w:endnote w:type="continuationSeparator" w:id="0">
    <w:p w14:paraId="0A3E606F" w14:textId="77777777" w:rsidR="002D0AB3" w:rsidRDefault="002D0AB3">
      <w:r>
        <w:continuationSeparator/>
      </w:r>
    </w:p>
  </w:endnote>
  <w:endnote w:type="continuationNotice" w:id="1">
    <w:p w14:paraId="0747EB47" w14:textId="77777777" w:rsidR="002D0AB3" w:rsidRDefault="002D0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16DA" w14:textId="77777777" w:rsidR="002D0AB3" w:rsidRDefault="002D0AB3">
      <w:r>
        <w:separator/>
      </w:r>
    </w:p>
  </w:footnote>
  <w:footnote w:type="continuationSeparator" w:id="0">
    <w:p w14:paraId="7B27A1C1" w14:textId="77777777" w:rsidR="002D0AB3" w:rsidRDefault="002D0AB3">
      <w:r>
        <w:continuationSeparator/>
      </w:r>
    </w:p>
  </w:footnote>
  <w:footnote w:type="continuationNotice" w:id="1">
    <w:p w14:paraId="41F7C0F8" w14:textId="77777777" w:rsidR="002D0AB3" w:rsidRDefault="002D0A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AF9"/>
    <w:multiLevelType w:val="hybridMultilevel"/>
    <w:tmpl w:val="7D56DD76"/>
    <w:lvl w:ilvl="0" w:tplc="8E340BFC">
      <w:start w:val="1"/>
      <w:numFmt w:val="lowerRoman"/>
      <w:lvlText w:val="%1."/>
      <w:lvlJc w:val="left"/>
      <w:pPr>
        <w:ind w:left="1440" w:hanging="720"/>
      </w:pPr>
      <w:rPr>
        <w:rFonts w:hint="default"/>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FA4645"/>
    <w:multiLevelType w:val="hybridMultilevel"/>
    <w:tmpl w:val="B882FB26"/>
    <w:lvl w:ilvl="0" w:tplc="9E7A2A6A">
      <w:start w:val="1"/>
      <w:numFmt w:val="decimal"/>
      <w:lvlText w:val="%1."/>
      <w:lvlJc w:val="right"/>
      <w:pPr>
        <w:ind w:left="360" w:hanging="360"/>
      </w:pPr>
      <w:rPr>
        <w:rFonts w:ascii="Arial" w:hAnsi="Arial" w:cs="Arial"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4701DE"/>
    <w:multiLevelType w:val="hybridMultilevel"/>
    <w:tmpl w:val="0E9A92DC"/>
    <w:lvl w:ilvl="0" w:tplc="FFFFFFFF">
      <w:start w:val="1"/>
      <w:numFmt w:val="lowerRoman"/>
      <w:lvlText w:val="%1."/>
      <w:lvlJc w:val="left"/>
      <w:pPr>
        <w:ind w:left="1898" w:hanging="720"/>
      </w:pPr>
      <w:rPr>
        <w:rFonts w:hint="default"/>
        <w:b w:val="0"/>
        <w:i w:val="0"/>
      </w:rPr>
    </w:lvl>
    <w:lvl w:ilvl="1" w:tplc="FFFFFFFF">
      <w:start w:val="1"/>
      <w:numFmt w:val="lowerLetter"/>
      <w:lvlText w:val="%2."/>
      <w:lvlJc w:val="left"/>
      <w:pPr>
        <w:ind w:left="2258" w:hanging="360"/>
      </w:pPr>
    </w:lvl>
    <w:lvl w:ilvl="2" w:tplc="FFFFFFFF" w:tentative="1">
      <w:start w:val="1"/>
      <w:numFmt w:val="lowerRoman"/>
      <w:lvlText w:val="%3."/>
      <w:lvlJc w:val="right"/>
      <w:pPr>
        <w:ind w:left="2978" w:hanging="180"/>
      </w:pPr>
    </w:lvl>
    <w:lvl w:ilvl="3" w:tplc="FFFFFFFF" w:tentative="1">
      <w:start w:val="1"/>
      <w:numFmt w:val="decimal"/>
      <w:lvlText w:val="%4."/>
      <w:lvlJc w:val="left"/>
      <w:pPr>
        <w:ind w:left="3698" w:hanging="360"/>
      </w:pPr>
    </w:lvl>
    <w:lvl w:ilvl="4" w:tplc="FFFFFFFF" w:tentative="1">
      <w:start w:val="1"/>
      <w:numFmt w:val="lowerLetter"/>
      <w:lvlText w:val="%5."/>
      <w:lvlJc w:val="left"/>
      <w:pPr>
        <w:ind w:left="4418" w:hanging="360"/>
      </w:pPr>
    </w:lvl>
    <w:lvl w:ilvl="5" w:tplc="FFFFFFFF" w:tentative="1">
      <w:start w:val="1"/>
      <w:numFmt w:val="lowerRoman"/>
      <w:lvlText w:val="%6."/>
      <w:lvlJc w:val="right"/>
      <w:pPr>
        <w:ind w:left="5138" w:hanging="180"/>
      </w:pPr>
    </w:lvl>
    <w:lvl w:ilvl="6" w:tplc="FFFFFFFF" w:tentative="1">
      <w:start w:val="1"/>
      <w:numFmt w:val="decimal"/>
      <w:lvlText w:val="%7."/>
      <w:lvlJc w:val="left"/>
      <w:pPr>
        <w:ind w:left="5858" w:hanging="360"/>
      </w:pPr>
    </w:lvl>
    <w:lvl w:ilvl="7" w:tplc="FFFFFFFF" w:tentative="1">
      <w:start w:val="1"/>
      <w:numFmt w:val="lowerLetter"/>
      <w:lvlText w:val="%8."/>
      <w:lvlJc w:val="left"/>
      <w:pPr>
        <w:ind w:left="6578" w:hanging="360"/>
      </w:pPr>
    </w:lvl>
    <w:lvl w:ilvl="8" w:tplc="FFFFFFFF" w:tentative="1">
      <w:start w:val="1"/>
      <w:numFmt w:val="lowerRoman"/>
      <w:lvlText w:val="%9."/>
      <w:lvlJc w:val="right"/>
      <w:pPr>
        <w:ind w:left="7298" w:hanging="180"/>
      </w:pPr>
    </w:lvl>
  </w:abstractNum>
  <w:abstractNum w:abstractNumId="3" w15:restartNumberingAfterBreak="0">
    <w:nsid w:val="0AEA61B1"/>
    <w:multiLevelType w:val="hybridMultilevel"/>
    <w:tmpl w:val="24EE4408"/>
    <w:lvl w:ilvl="0" w:tplc="0809001B">
      <w:start w:val="1"/>
      <w:numFmt w:val="lowerRoman"/>
      <w:lvlText w:val="%1."/>
      <w:lvlJc w:val="righ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443C0E"/>
    <w:multiLevelType w:val="hybridMultilevel"/>
    <w:tmpl w:val="3968BFF6"/>
    <w:lvl w:ilvl="0" w:tplc="D0EA18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32BD4"/>
    <w:multiLevelType w:val="multilevel"/>
    <w:tmpl w:val="5C964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6A35"/>
    <w:multiLevelType w:val="hybridMultilevel"/>
    <w:tmpl w:val="0E9A92DC"/>
    <w:lvl w:ilvl="0" w:tplc="8E340BFC">
      <w:start w:val="1"/>
      <w:numFmt w:val="lowerRoman"/>
      <w:lvlText w:val="%1."/>
      <w:lvlJc w:val="left"/>
      <w:pPr>
        <w:ind w:left="1898" w:hanging="720"/>
      </w:pPr>
      <w:rPr>
        <w:rFonts w:hint="default"/>
        <w:b w:val="0"/>
        <w:i w:val="0"/>
      </w:rPr>
    </w:lvl>
    <w:lvl w:ilvl="1" w:tplc="08090019">
      <w:start w:val="1"/>
      <w:numFmt w:val="lowerLetter"/>
      <w:lvlText w:val="%2."/>
      <w:lvlJc w:val="left"/>
      <w:pPr>
        <w:ind w:left="2258" w:hanging="360"/>
      </w:pPr>
    </w:lvl>
    <w:lvl w:ilvl="2" w:tplc="0809001B" w:tentative="1">
      <w:start w:val="1"/>
      <w:numFmt w:val="lowerRoman"/>
      <w:lvlText w:val="%3."/>
      <w:lvlJc w:val="right"/>
      <w:pPr>
        <w:ind w:left="2978" w:hanging="180"/>
      </w:pPr>
    </w:lvl>
    <w:lvl w:ilvl="3" w:tplc="0809000F" w:tentative="1">
      <w:start w:val="1"/>
      <w:numFmt w:val="decimal"/>
      <w:lvlText w:val="%4."/>
      <w:lvlJc w:val="left"/>
      <w:pPr>
        <w:ind w:left="3698" w:hanging="360"/>
      </w:pPr>
    </w:lvl>
    <w:lvl w:ilvl="4" w:tplc="08090019" w:tentative="1">
      <w:start w:val="1"/>
      <w:numFmt w:val="lowerLetter"/>
      <w:lvlText w:val="%5."/>
      <w:lvlJc w:val="left"/>
      <w:pPr>
        <w:ind w:left="4418" w:hanging="360"/>
      </w:pPr>
    </w:lvl>
    <w:lvl w:ilvl="5" w:tplc="0809001B" w:tentative="1">
      <w:start w:val="1"/>
      <w:numFmt w:val="lowerRoman"/>
      <w:lvlText w:val="%6."/>
      <w:lvlJc w:val="right"/>
      <w:pPr>
        <w:ind w:left="5138" w:hanging="180"/>
      </w:pPr>
    </w:lvl>
    <w:lvl w:ilvl="6" w:tplc="0809000F" w:tentative="1">
      <w:start w:val="1"/>
      <w:numFmt w:val="decimal"/>
      <w:lvlText w:val="%7."/>
      <w:lvlJc w:val="left"/>
      <w:pPr>
        <w:ind w:left="5858" w:hanging="360"/>
      </w:pPr>
    </w:lvl>
    <w:lvl w:ilvl="7" w:tplc="08090019" w:tentative="1">
      <w:start w:val="1"/>
      <w:numFmt w:val="lowerLetter"/>
      <w:lvlText w:val="%8."/>
      <w:lvlJc w:val="left"/>
      <w:pPr>
        <w:ind w:left="6578" w:hanging="360"/>
      </w:pPr>
    </w:lvl>
    <w:lvl w:ilvl="8" w:tplc="0809001B" w:tentative="1">
      <w:start w:val="1"/>
      <w:numFmt w:val="lowerRoman"/>
      <w:lvlText w:val="%9."/>
      <w:lvlJc w:val="right"/>
      <w:pPr>
        <w:ind w:left="7298" w:hanging="180"/>
      </w:pPr>
    </w:lvl>
  </w:abstractNum>
  <w:abstractNum w:abstractNumId="7" w15:restartNumberingAfterBreak="0">
    <w:nsid w:val="24C25E2F"/>
    <w:multiLevelType w:val="hybridMultilevel"/>
    <w:tmpl w:val="C4E2BDEA"/>
    <w:lvl w:ilvl="0" w:tplc="FFFFFFFF">
      <w:start w:val="1"/>
      <w:numFmt w:val="lowerRoman"/>
      <w:lvlText w:val="%1."/>
      <w:lvlJc w:val="left"/>
      <w:pPr>
        <w:ind w:left="1440" w:hanging="360"/>
      </w:pPr>
      <w:rPr>
        <w:rFonts w:hint="default"/>
        <w:b w:val="0"/>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7714AA0"/>
    <w:multiLevelType w:val="hybridMultilevel"/>
    <w:tmpl w:val="C2966604"/>
    <w:lvl w:ilvl="0" w:tplc="3D1231C4">
      <w:start w:val="1"/>
      <w:numFmt w:val="decimal"/>
      <w:pStyle w:val="Item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10F97"/>
    <w:multiLevelType w:val="hybridMultilevel"/>
    <w:tmpl w:val="35F67CC8"/>
    <w:lvl w:ilvl="0" w:tplc="B876129C">
      <w:start w:val="1"/>
      <w:numFmt w:val="lowerLetter"/>
      <w:lvlText w:val="(%1)"/>
      <w:lvlJc w:val="left"/>
      <w:pPr>
        <w:ind w:left="1064" w:hanging="360"/>
      </w:pPr>
      <w:rPr>
        <w:rFonts w:hint="default"/>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10" w15:restartNumberingAfterBreak="0">
    <w:nsid w:val="285F058F"/>
    <w:multiLevelType w:val="hybridMultilevel"/>
    <w:tmpl w:val="653C21F4"/>
    <w:lvl w:ilvl="0" w:tplc="FFFFFFFF">
      <w:start w:val="1"/>
      <w:numFmt w:val="lowerRoman"/>
      <w:lvlText w:val="%1."/>
      <w:lvlJc w:val="left"/>
      <w:pPr>
        <w:ind w:left="1440" w:hanging="360"/>
      </w:pPr>
      <w:rPr>
        <w:rFonts w:hint="default"/>
        <w:b w:val="0"/>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AA0649D"/>
    <w:multiLevelType w:val="hybridMultilevel"/>
    <w:tmpl w:val="4DD41994"/>
    <w:lvl w:ilvl="0" w:tplc="B63CCC82">
      <w:start w:val="1"/>
      <w:numFmt w:val="lowerRoman"/>
      <w:lvlText w:val="%1."/>
      <w:lvlJc w:val="left"/>
      <w:pPr>
        <w:ind w:left="1080" w:hanging="360"/>
      </w:pPr>
      <w:rPr>
        <w:rFonts w:ascii="Arial" w:eastAsia="Times New Roman" w:hAnsi="Arial" w:cs="Arial"/>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AF3F4E"/>
    <w:multiLevelType w:val="hybridMultilevel"/>
    <w:tmpl w:val="238AD19E"/>
    <w:lvl w:ilvl="0" w:tplc="08090001">
      <w:start w:val="1"/>
      <w:numFmt w:val="bullet"/>
      <w:lvlText w:val=""/>
      <w:lvlJc w:val="left"/>
      <w:pPr>
        <w:ind w:left="1026"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3" w15:restartNumberingAfterBreak="0">
    <w:nsid w:val="358E3CD9"/>
    <w:multiLevelType w:val="hybridMultilevel"/>
    <w:tmpl w:val="D856EB74"/>
    <w:lvl w:ilvl="0" w:tplc="63784C70">
      <w:start w:val="6"/>
      <w:numFmt w:val="decimal"/>
      <w:lvlText w:val="%1."/>
      <w:lvlJc w:val="left"/>
      <w:pPr>
        <w:ind w:left="644" w:hanging="360"/>
      </w:pPr>
      <w:rPr>
        <w:rFonts w:ascii="Arial" w:hAnsi="Arial" w:cs="Arial" w:hint="default"/>
        <w:b/>
      </w:rPr>
    </w:lvl>
    <w:lvl w:ilvl="1" w:tplc="08090019">
      <w:start w:val="1"/>
      <w:numFmt w:val="lowerLetter"/>
      <w:lvlText w:val="%2."/>
      <w:lvlJc w:val="left"/>
      <w:pPr>
        <w:ind w:left="1364" w:hanging="360"/>
      </w:pPr>
    </w:lvl>
    <w:lvl w:ilvl="2" w:tplc="47700904">
      <w:start w:val="1"/>
      <w:numFmt w:val="lowerRoman"/>
      <w:pStyle w:val="TableGrid"/>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8042C5C"/>
    <w:multiLevelType w:val="hybridMultilevel"/>
    <w:tmpl w:val="4DD41994"/>
    <w:lvl w:ilvl="0" w:tplc="B63CCC82">
      <w:start w:val="1"/>
      <w:numFmt w:val="lowerRoman"/>
      <w:lvlText w:val="%1."/>
      <w:lvlJc w:val="left"/>
      <w:pPr>
        <w:ind w:left="1080" w:hanging="360"/>
      </w:pPr>
      <w:rPr>
        <w:rFonts w:ascii="Arial" w:eastAsia="Times New Roman" w:hAnsi="Arial" w:cs="Arial"/>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935DC0"/>
    <w:multiLevelType w:val="hybridMultilevel"/>
    <w:tmpl w:val="C4E2BDEA"/>
    <w:lvl w:ilvl="0" w:tplc="FFFFFFFF">
      <w:start w:val="1"/>
      <w:numFmt w:val="lowerRoman"/>
      <w:lvlText w:val="%1."/>
      <w:lvlJc w:val="left"/>
      <w:pPr>
        <w:ind w:left="1440" w:hanging="360"/>
      </w:pPr>
      <w:rPr>
        <w:rFonts w:hint="default"/>
        <w:b w:val="0"/>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E4D458B"/>
    <w:multiLevelType w:val="hybridMultilevel"/>
    <w:tmpl w:val="14A6A6EE"/>
    <w:lvl w:ilvl="0" w:tplc="C2E098A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0635CBB"/>
    <w:multiLevelType w:val="multilevel"/>
    <w:tmpl w:val="0792E17E"/>
    <w:lvl w:ilvl="0">
      <w:start w:val="13"/>
      <w:numFmt w:val="decimal"/>
      <w:pStyle w:val="Heading2"/>
      <w:lvlText w:val="%1."/>
      <w:lvlJc w:val="left"/>
      <w:pPr>
        <w:tabs>
          <w:tab w:val="num" w:pos="510"/>
        </w:tabs>
        <w:ind w:left="454" w:hanging="454"/>
      </w:pPr>
      <w:rPr>
        <w:rFonts w:hint="default"/>
        <w:b/>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6770B4F"/>
    <w:multiLevelType w:val="hybridMultilevel"/>
    <w:tmpl w:val="2884A9E6"/>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9" w15:restartNumberingAfterBreak="0">
    <w:nsid w:val="4AB954FB"/>
    <w:multiLevelType w:val="hybridMultilevel"/>
    <w:tmpl w:val="D3A058C2"/>
    <w:lvl w:ilvl="0" w:tplc="C2C82758">
      <w:start w:val="4"/>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0" w15:restartNumberingAfterBreak="0">
    <w:nsid w:val="4B276418"/>
    <w:multiLevelType w:val="hybridMultilevel"/>
    <w:tmpl w:val="0E9A92DC"/>
    <w:lvl w:ilvl="0" w:tplc="FFFFFFFF">
      <w:start w:val="1"/>
      <w:numFmt w:val="lowerRoman"/>
      <w:lvlText w:val="%1."/>
      <w:lvlJc w:val="left"/>
      <w:pPr>
        <w:ind w:left="1745" w:hanging="720"/>
      </w:pPr>
      <w:rPr>
        <w:rFonts w:hint="default"/>
        <w:b w:val="0"/>
        <w:i w:val="0"/>
      </w:rPr>
    </w:lvl>
    <w:lvl w:ilvl="1" w:tplc="FFFFFFFF">
      <w:start w:val="1"/>
      <w:numFmt w:val="lowerLetter"/>
      <w:lvlText w:val="%2."/>
      <w:lvlJc w:val="left"/>
      <w:pPr>
        <w:ind w:left="2105" w:hanging="360"/>
      </w:pPr>
    </w:lvl>
    <w:lvl w:ilvl="2" w:tplc="FFFFFFFF" w:tentative="1">
      <w:start w:val="1"/>
      <w:numFmt w:val="lowerRoman"/>
      <w:lvlText w:val="%3."/>
      <w:lvlJc w:val="right"/>
      <w:pPr>
        <w:ind w:left="2825" w:hanging="180"/>
      </w:pPr>
    </w:lvl>
    <w:lvl w:ilvl="3" w:tplc="FFFFFFFF" w:tentative="1">
      <w:start w:val="1"/>
      <w:numFmt w:val="decimal"/>
      <w:lvlText w:val="%4."/>
      <w:lvlJc w:val="left"/>
      <w:pPr>
        <w:ind w:left="3545" w:hanging="360"/>
      </w:pPr>
    </w:lvl>
    <w:lvl w:ilvl="4" w:tplc="FFFFFFFF" w:tentative="1">
      <w:start w:val="1"/>
      <w:numFmt w:val="lowerLetter"/>
      <w:lvlText w:val="%5."/>
      <w:lvlJc w:val="left"/>
      <w:pPr>
        <w:ind w:left="4265" w:hanging="360"/>
      </w:pPr>
    </w:lvl>
    <w:lvl w:ilvl="5" w:tplc="FFFFFFFF" w:tentative="1">
      <w:start w:val="1"/>
      <w:numFmt w:val="lowerRoman"/>
      <w:lvlText w:val="%6."/>
      <w:lvlJc w:val="right"/>
      <w:pPr>
        <w:ind w:left="4985" w:hanging="180"/>
      </w:pPr>
    </w:lvl>
    <w:lvl w:ilvl="6" w:tplc="FFFFFFFF" w:tentative="1">
      <w:start w:val="1"/>
      <w:numFmt w:val="decimal"/>
      <w:lvlText w:val="%7."/>
      <w:lvlJc w:val="left"/>
      <w:pPr>
        <w:ind w:left="5705" w:hanging="360"/>
      </w:pPr>
    </w:lvl>
    <w:lvl w:ilvl="7" w:tplc="FFFFFFFF" w:tentative="1">
      <w:start w:val="1"/>
      <w:numFmt w:val="lowerLetter"/>
      <w:lvlText w:val="%8."/>
      <w:lvlJc w:val="left"/>
      <w:pPr>
        <w:ind w:left="6425" w:hanging="360"/>
      </w:pPr>
    </w:lvl>
    <w:lvl w:ilvl="8" w:tplc="FFFFFFFF" w:tentative="1">
      <w:start w:val="1"/>
      <w:numFmt w:val="lowerRoman"/>
      <w:lvlText w:val="%9."/>
      <w:lvlJc w:val="right"/>
      <w:pPr>
        <w:ind w:left="7145" w:hanging="180"/>
      </w:pPr>
    </w:lvl>
  </w:abstractNum>
  <w:abstractNum w:abstractNumId="21" w15:restartNumberingAfterBreak="0">
    <w:nsid w:val="4B5B23CB"/>
    <w:multiLevelType w:val="hybridMultilevel"/>
    <w:tmpl w:val="653C21F4"/>
    <w:lvl w:ilvl="0" w:tplc="FFFFFFFF">
      <w:start w:val="1"/>
      <w:numFmt w:val="lowerRoman"/>
      <w:lvlText w:val="%1."/>
      <w:lvlJc w:val="left"/>
      <w:pPr>
        <w:ind w:left="1440" w:hanging="360"/>
      </w:pPr>
      <w:rPr>
        <w:rFonts w:hint="default"/>
        <w:b w:val="0"/>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0174606"/>
    <w:multiLevelType w:val="hybridMultilevel"/>
    <w:tmpl w:val="3968BFF6"/>
    <w:lvl w:ilvl="0" w:tplc="D0EA18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14F58"/>
    <w:multiLevelType w:val="hybridMultilevel"/>
    <w:tmpl w:val="484870B2"/>
    <w:lvl w:ilvl="0" w:tplc="B3425E2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BFB66B4"/>
    <w:multiLevelType w:val="hybridMultilevel"/>
    <w:tmpl w:val="0A8CD732"/>
    <w:lvl w:ilvl="0" w:tplc="3F62F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DA4471"/>
    <w:multiLevelType w:val="hybridMultilevel"/>
    <w:tmpl w:val="1C7E6148"/>
    <w:lvl w:ilvl="0" w:tplc="FFFFFFFF">
      <w:start w:val="1"/>
      <w:numFmt w:val="lowerRoman"/>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3F72BE6"/>
    <w:multiLevelType w:val="hybridMultilevel"/>
    <w:tmpl w:val="0E9A92DC"/>
    <w:lvl w:ilvl="0" w:tplc="FFFFFFFF">
      <w:start w:val="1"/>
      <w:numFmt w:val="lowerRoman"/>
      <w:lvlText w:val="%1."/>
      <w:lvlJc w:val="left"/>
      <w:pPr>
        <w:ind w:left="1745" w:hanging="720"/>
      </w:pPr>
      <w:rPr>
        <w:rFonts w:hint="default"/>
        <w:b w:val="0"/>
        <w:i w:val="0"/>
      </w:rPr>
    </w:lvl>
    <w:lvl w:ilvl="1" w:tplc="FFFFFFFF">
      <w:start w:val="1"/>
      <w:numFmt w:val="lowerLetter"/>
      <w:lvlText w:val="%2."/>
      <w:lvlJc w:val="left"/>
      <w:pPr>
        <w:ind w:left="2105" w:hanging="360"/>
      </w:pPr>
    </w:lvl>
    <w:lvl w:ilvl="2" w:tplc="FFFFFFFF" w:tentative="1">
      <w:start w:val="1"/>
      <w:numFmt w:val="lowerRoman"/>
      <w:lvlText w:val="%3."/>
      <w:lvlJc w:val="right"/>
      <w:pPr>
        <w:ind w:left="2825" w:hanging="180"/>
      </w:pPr>
    </w:lvl>
    <w:lvl w:ilvl="3" w:tplc="FFFFFFFF" w:tentative="1">
      <w:start w:val="1"/>
      <w:numFmt w:val="decimal"/>
      <w:lvlText w:val="%4."/>
      <w:lvlJc w:val="left"/>
      <w:pPr>
        <w:ind w:left="3545" w:hanging="360"/>
      </w:pPr>
    </w:lvl>
    <w:lvl w:ilvl="4" w:tplc="FFFFFFFF" w:tentative="1">
      <w:start w:val="1"/>
      <w:numFmt w:val="lowerLetter"/>
      <w:lvlText w:val="%5."/>
      <w:lvlJc w:val="left"/>
      <w:pPr>
        <w:ind w:left="4265" w:hanging="360"/>
      </w:pPr>
    </w:lvl>
    <w:lvl w:ilvl="5" w:tplc="FFFFFFFF" w:tentative="1">
      <w:start w:val="1"/>
      <w:numFmt w:val="lowerRoman"/>
      <w:lvlText w:val="%6."/>
      <w:lvlJc w:val="right"/>
      <w:pPr>
        <w:ind w:left="4985" w:hanging="180"/>
      </w:pPr>
    </w:lvl>
    <w:lvl w:ilvl="6" w:tplc="FFFFFFFF" w:tentative="1">
      <w:start w:val="1"/>
      <w:numFmt w:val="decimal"/>
      <w:lvlText w:val="%7."/>
      <w:lvlJc w:val="left"/>
      <w:pPr>
        <w:ind w:left="5705" w:hanging="360"/>
      </w:pPr>
    </w:lvl>
    <w:lvl w:ilvl="7" w:tplc="FFFFFFFF" w:tentative="1">
      <w:start w:val="1"/>
      <w:numFmt w:val="lowerLetter"/>
      <w:lvlText w:val="%8."/>
      <w:lvlJc w:val="left"/>
      <w:pPr>
        <w:ind w:left="6425" w:hanging="360"/>
      </w:pPr>
    </w:lvl>
    <w:lvl w:ilvl="8" w:tplc="FFFFFFFF" w:tentative="1">
      <w:start w:val="1"/>
      <w:numFmt w:val="lowerRoman"/>
      <w:lvlText w:val="%9."/>
      <w:lvlJc w:val="right"/>
      <w:pPr>
        <w:ind w:left="7145" w:hanging="180"/>
      </w:pPr>
    </w:lvl>
  </w:abstractNum>
  <w:abstractNum w:abstractNumId="27" w15:restartNumberingAfterBreak="0">
    <w:nsid w:val="76C2456C"/>
    <w:multiLevelType w:val="hybridMultilevel"/>
    <w:tmpl w:val="65AAB83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377D2D"/>
    <w:multiLevelType w:val="multilevel"/>
    <w:tmpl w:val="E4B45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9175C"/>
    <w:multiLevelType w:val="hybridMultilevel"/>
    <w:tmpl w:val="46EC4B76"/>
    <w:lvl w:ilvl="0" w:tplc="B3425E2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F425F8C"/>
    <w:multiLevelType w:val="hybridMultilevel"/>
    <w:tmpl w:val="C4E2BDEA"/>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43226026">
    <w:abstractNumId w:val="17"/>
  </w:num>
  <w:num w:numId="2" w16cid:durableId="922377603">
    <w:abstractNumId w:val="8"/>
  </w:num>
  <w:num w:numId="3" w16cid:durableId="668605977">
    <w:abstractNumId w:val="1"/>
  </w:num>
  <w:num w:numId="4" w16cid:durableId="1769617484">
    <w:abstractNumId w:val="4"/>
  </w:num>
  <w:num w:numId="5" w16cid:durableId="2111661306">
    <w:abstractNumId w:val="22"/>
  </w:num>
  <w:num w:numId="6" w16cid:durableId="704256785">
    <w:abstractNumId w:val="12"/>
  </w:num>
  <w:num w:numId="7" w16cid:durableId="787240">
    <w:abstractNumId w:val="23"/>
  </w:num>
  <w:num w:numId="8" w16cid:durableId="1434285098">
    <w:abstractNumId w:val="29"/>
  </w:num>
  <w:num w:numId="9" w16cid:durableId="965350847">
    <w:abstractNumId w:val="24"/>
  </w:num>
  <w:num w:numId="10" w16cid:durableId="138814128">
    <w:abstractNumId w:val="16"/>
  </w:num>
  <w:num w:numId="11" w16cid:durableId="66459498">
    <w:abstractNumId w:val="18"/>
  </w:num>
  <w:num w:numId="12" w16cid:durableId="3945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224584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1788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0675671">
    <w:abstractNumId w:val="13"/>
  </w:num>
  <w:num w:numId="16" w16cid:durableId="219874853">
    <w:abstractNumId w:val="30"/>
  </w:num>
  <w:num w:numId="17" w16cid:durableId="1962764554">
    <w:abstractNumId w:val="14"/>
  </w:num>
  <w:num w:numId="18" w16cid:durableId="79186278">
    <w:abstractNumId w:val="6"/>
  </w:num>
  <w:num w:numId="19" w16cid:durableId="626396543">
    <w:abstractNumId w:val="11"/>
  </w:num>
  <w:num w:numId="20" w16cid:durableId="1631671187">
    <w:abstractNumId w:val="7"/>
  </w:num>
  <w:num w:numId="21" w16cid:durableId="1851094372">
    <w:abstractNumId w:val="26"/>
  </w:num>
  <w:num w:numId="22" w16cid:durableId="1191332650">
    <w:abstractNumId w:val="0"/>
  </w:num>
  <w:num w:numId="23" w16cid:durableId="1468819726">
    <w:abstractNumId w:val="9"/>
  </w:num>
  <w:num w:numId="24" w16cid:durableId="111285036">
    <w:abstractNumId w:val="20"/>
  </w:num>
  <w:num w:numId="25" w16cid:durableId="870070370">
    <w:abstractNumId w:val="25"/>
  </w:num>
  <w:num w:numId="26" w16cid:durableId="1427309511">
    <w:abstractNumId w:val="21"/>
  </w:num>
  <w:num w:numId="27" w16cid:durableId="545021228">
    <w:abstractNumId w:val="10"/>
  </w:num>
  <w:num w:numId="28" w16cid:durableId="628054101">
    <w:abstractNumId w:val="2"/>
  </w:num>
  <w:num w:numId="29" w16cid:durableId="160000988">
    <w:abstractNumId w:val="5"/>
  </w:num>
  <w:num w:numId="30" w16cid:durableId="925067955">
    <w:abstractNumId w:val="28"/>
  </w:num>
  <w:num w:numId="31" w16cid:durableId="130877598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8F"/>
    <w:rsid w:val="00001A02"/>
    <w:rsid w:val="0000387B"/>
    <w:rsid w:val="00003DCE"/>
    <w:rsid w:val="000046A3"/>
    <w:rsid w:val="0000609D"/>
    <w:rsid w:val="00007459"/>
    <w:rsid w:val="000102EC"/>
    <w:rsid w:val="00010ED0"/>
    <w:rsid w:val="00011C1B"/>
    <w:rsid w:val="00013327"/>
    <w:rsid w:val="0001447B"/>
    <w:rsid w:val="00014A54"/>
    <w:rsid w:val="00015CA8"/>
    <w:rsid w:val="000164A6"/>
    <w:rsid w:val="0001718B"/>
    <w:rsid w:val="00017403"/>
    <w:rsid w:val="00020A19"/>
    <w:rsid w:val="00021173"/>
    <w:rsid w:val="0002333B"/>
    <w:rsid w:val="00024155"/>
    <w:rsid w:val="000248D8"/>
    <w:rsid w:val="0002499E"/>
    <w:rsid w:val="00030760"/>
    <w:rsid w:val="000316FC"/>
    <w:rsid w:val="000322DE"/>
    <w:rsid w:val="00033DE1"/>
    <w:rsid w:val="00034F79"/>
    <w:rsid w:val="00040FDE"/>
    <w:rsid w:val="00041446"/>
    <w:rsid w:val="0004427E"/>
    <w:rsid w:val="00047809"/>
    <w:rsid w:val="0004795C"/>
    <w:rsid w:val="00050CA8"/>
    <w:rsid w:val="00051A0E"/>
    <w:rsid w:val="000532D8"/>
    <w:rsid w:val="00054F73"/>
    <w:rsid w:val="0005548E"/>
    <w:rsid w:val="0005594F"/>
    <w:rsid w:val="0005616D"/>
    <w:rsid w:val="00057404"/>
    <w:rsid w:val="0005747F"/>
    <w:rsid w:val="0006086B"/>
    <w:rsid w:val="00063011"/>
    <w:rsid w:val="00063D4C"/>
    <w:rsid w:val="00064686"/>
    <w:rsid w:val="00064AF0"/>
    <w:rsid w:val="00066634"/>
    <w:rsid w:val="000707B0"/>
    <w:rsid w:val="000721B9"/>
    <w:rsid w:val="0007243D"/>
    <w:rsid w:val="00072E33"/>
    <w:rsid w:val="000758B6"/>
    <w:rsid w:val="000763C8"/>
    <w:rsid w:val="00080F0C"/>
    <w:rsid w:val="000818BA"/>
    <w:rsid w:val="00082AAE"/>
    <w:rsid w:val="000831D3"/>
    <w:rsid w:val="00083DF2"/>
    <w:rsid w:val="0008525C"/>
    <w:rsid w:val="00087723"/>
    <w:rsid w:val="00091C73"/>
    <w:rsid w:val="00092537"/>
    <w:rsid w:val="00092E03"/>
    <w:rsid w:val="000938FB"/>
    <w:rsid w:val="0009620F"/>
    <w:rsid w:val="000A0105"/>
    <w:rsid w:val="000A04BF"/>
    <w:rsid w:val="000A06C9"/>
    <w:rsid w:val="000A2966"/>
    <w:rsid w:val="000A3266"/>
    <w:rsid w:val="000A53CB"/>
    <w:rsid w:val="000A5862"/>
    <w:rsid w:val="000A65D9"/>
    <w:rsid w:val="000B3034"/>
    <w:rsid w:val="000B31CE"/>
    <w:rsid w:val="000B49FF"/>
    <w:rsid w:val="000B51AD"/>
    <w:rsid w:val="000B5550"/>
    <w:rsid w:val="000B5B5B"/>
    <w:rsid w:val="000B617B"/>
    <w:rsid w:val="000C2548"/>
    <w:rsid w:val="000C3A8D"/>
    <w:rsid w:val="000C4ED0"/>
    <w:rsid w:val="000C4FCA"/>
    <w:rsid w:val="000C5735"/>
    <w:rsid w:val="000C7738"/>
    <w:rsid w:val="000C7BCC"/>
    <w:rsid w:val="000D292D"/>
    <w:rsid w:val="000D5447"/>
    <w:rsid w:val="000E1E7C"/>
    <w:rsid w:val="000E3748"/>
    <w:rsid w:val="000E3E8C"/>
    <w:rsid w:val="000E546C"/>
    <w:rsid w:val="000E59A6"/>
    <w:rsid w:val="000E7E7C"/>
    <w:rsid w:val="000F12FF"/>
    <w:rsid w:val="000F18D3"/>
    <w:rsid w:val="000F327E"/>
    <w:rsid w:val="000F351F"/>
    <w:rsid w:val="000F4B56"/>
    <w:rsid w:val="000F4DD6"/>
    <w:rsid w:val="000F5FC9"/>
    <w:rsid w:val="000F773B"/>
    <w:rsid w:val="000F7D6D"/>
    <w:rsid w:val="00100312"/>
    <w:rsid w:val="00100AE1"/>
    <w:rsid w:val="00101685"/>
    <w:rsid w:val="001019C7"/>
    <w:rsid w:val="00102FEE"/>
    <w:rsid w:val="001048E9"/>
    <w:rsid w:val="001070AD"/>
    <w:rsid w:val="00107804"/>
    <w:rsid w:val="001105C0"/>
    <w:rsid w:val="00112E69"/>
    <w:rsid w:val="0011627B"/>
    <w:rsid w:val="0011655F"/>
    <w:rsid w:val="00116E00"/>
    <w:rsid w:val="001172B5"/>
    <w:rsid w:val="00121E62"/>
    <w:rsid w:val="00121F30"/>
    <w:rsid w:val="0013138B"/>
    <w:rsid w:val="00133493"/>
    <w:rsid w:val="00134CA4"/>
    <w:rsid w:val="00136330"/>
    <w:rsid w:val="00136788"/>
    <w:rsid w:val="00140210"/>
    <w:rsid w:val="0014098F"/>
    <w:rsid w:val="001444A3"/>
    <w:rsid w:val="00144E01"/>
    <w:rsid w:val="00145A1B"/>
    <w:rsid w:val="00145FA7"/>
    <w:rsid w:val="00146A3E"/>
    <w:rsid w:val="00147007"/>
    <w:rsid w:val="001567C5"/>
    <w:rsid w:val="00157286"/>
    <w:rsid w:val="00160D8D"/>
    <w:rsid w:val="00161470"/>
    <w:rsid w:val="0016235D"/>
    <w:rsid w:val="001648B0"/>
    <w:rsid w:val="0016599A"/>
    <w:rsid w:val="00167FE5"/>
    <w:rsid w:val="00172C4A"/>
    <w:rsid w:val="001760CA"/>
    <w:rsid w:val="00176293"/>
    <w:rsid w:val="00180103"/>
    <w:rsid w:val="00181A14"/>
    <w:rsid w:val="00182012"/>
    <w:rsid w:val="00182B76"/>
    <w:rsid w:val="00183A56"/>
    <w:rsid w:val="00184473"/>
    <w:rsid w:val="00184B7F"/>
    <w:rsid w:val="00184C1B"/>
    <w:rsid w:val="00186790"/>
    <w:rsid w:val="00193751"/>
    <w:rsid w:val="0019404A"/>
    <w:rsid w:val="001A0A9D"/>
    <w:rsid w:val="001A19EB"/>
    <w:rsid w:val="001A25B1"/>
    <w:rsid w:val="001A405F"/>
    <w:rsid w:val="001A44ED"/>
    <w:rsid w:val="001A4852"/>
    <w:rsid w:val="001A7802"/>
    <w:rsid w:val="001B13EC"/>
    <w:rsid w:val="001B26CB"/>
    <w:rsid w:val="001B3787"/>
    <w:rsid w:val="001B3E90"/>
    <w:rsid w:val="001B71EF"/>
    <w:rsid w:val="001C16D9"/>
    <w:rsid w:val="001C2D3C"/>
    <w:rsid w:val="001C3EA0"/>
    <w:rsid w:val="001C46D4"/>
    <w:rsid w:val="001C618C"/>
    <w:rsid w:val="001D0DA8"/>
    <w:rsid w:val="001D41E9"/>
    <w:rsid w:val="001D4B9B"/>
    <w:rsid w:val="001D5213"/>
    <w:rsid w:val="001D5573"/>
    <w:rsid w:val="001D5A33"/>
    <w:rsid w:val="001D5FAC"/>
    <w:rsid w:val="001E08E7"/>
    <w:rsid w:val="001E13C2"/>
    <w:rsid w:val="001E33F6"/>
    <w:rsid w:val="001E37E0"/>
    <w:rsid w:val="001E3DF1"/>
    <w:rsid w:val="001E4824"/>
    <w:rsid w:val="001E5108"/>
    <w:rsid w:val="001F2A7B"/>
    <w:rsid w:val="001F2B82"/>
    <w:rsid w:val="001F307D"/>
    <w:rsid w:val="001F605C"/>
    <w:rsid w:val="00200807"/>
    <w:rsid w:val="00200A1E"/>
    <w:rsid w:val="00200FF8"/>
    <w:rsid w:val="00201702"/>
    <w:rsid w:val="00204247"/>
    <w:rsid w:val="00206C5D"/>
    <w:rsid w:val="002072BB"/>
    <w:rsid w:val="0021121F"/>
    <w:rsid w:val="002125FE"/>
    <w:rsid w:val="00212CA3"/>
    <w:rsid w:val="00213C88"/>
    <w:rsid w:val="00214677"/>
    <w:rsid w:val="00221083"/>
    <w:rsid w:val="00221831"/>
    <w:rsid w:val="0022341B"/>
    <w:rsid w:val="002234D5"/>
    <w:rsid w:val="00224D62"/>
    <w:rsid w:val="002250C0"/>
    <w:rsid w:val="0022524C"/>
    <w:rsid w:val="00225E2C"/>
    <w:rsid w:val="00227BBD"/>
    <w:rsid w:val="002308EF"/>
    <w:rsid w:val="00230D40"/>
    <w:rsid w:val="002310A3"/>
    <w:rsid w:val="00233882"/>
    <w:rsid w:val="00234129"/>
    <w:rsid w:val="002351DC"/>
    <w:rsid w:val="002355EB"/>
    <w:rsid w:val="0023590F"/>
    <w:rsid w:val="00236031"/>
    <w:rsid w:val="0023604E"/>
    <w:rsid w:val="00236B1A"/>
    <w:rsid w:val="00237FB6"/>
    <w:rsid w:val="00240F51"/>
    <w:rsid w:val="00241620"/>
    <w:rsid w:val="002439C8"/>
    <w:rsid w:val="0024600F"/>
    <w:rsid w:val="00246989"/>
    <w:rsid w:val="002479BE"/>
    <w:rsid w:val="0025093E"/>
    <w:rsid w:val="00250CE6"/>
    <w:rsid w:val="00251FCC"/>
    <w:rsid w:val="0025228F"/>
    <w:rsid w:val="00253F78"/>
    <w:rsid w:val="00254D97"/>
    <w:rsid w:val="00255167"/>
    <w:rsid w:val="00257E9A"/>
    <w:rsid w:val="00265497"/>
    <w:rsid w:val="00267E39"/>
    <w:rsid w:val="00270217"/>
    <w:rsid w:val="002711DC"/>
    <w:rsid w:val="00274734"/>
    <w:rsid w:val="0027518F"/>
    <w:rsid w:val="002761FE"/>
    <w:rsid w:val="00277E8C"/>
    <w:rsid w:val="00283011"/>
    <w:rsid w:val="00283CF6"/>
    <w:rsid w:val="00283E0E"/>
    <w:rsid w:val="002856F1"/>
    <w:rsid w:val="00285AEE"/>
    <w:rsid w:val="002908C4"/>
    <w:rsid w:val="00291E20"/>
    <w:rsid w:val="002920C9"/>
    <w:rsid w:val="00292595"/>
    <w:rsid w:val="00294148"/>
    <w:rsid w:val="002974F7"/>
    <w:rsid w:val="002A0169"/>
    <w:rsid w:val="002A1029"/>
    <w:rsid w:val="002A2B94"/>
    <w:rsid w:val="002A3AD9"/>
    <w:rsid w:val="002A6354"/>
    <w:rsid w:val="002B0AC8"/>
    <w:rsid w:val="002B2D39"/>
    <w:rsid w:val="002B32D2"/>
    <w:rsid w:val="002B3847"/>
    <w:rsid w:val="002B47A6"/>
    <w:rsid w:val="002B4EC0"/>
    <w:rsid w:val="002B6487"/>
    <w:rsid w:val="002B65C1"/>
    <w:rsid w:val="002B77FF"/>
    <w:rsid w:val="002C0EA5"/>
    <w:rsid w:val="002C53AE"/>
    <w:rsid w:val="002C5F2E"/>
    <w:rsid w:val="002D0149"/>
    <w:rsid w:val="002D0AB3"/>
    <w:rsid w:val="002D1142"/>
    <w:rsid w:val="002D2247"/>
    <w:rsid w:val="002D4AA4"/>
    <w:rsid w:val="002D5978"/>
    <w:rsid w:val="002D5D43"/>
    <w:rsid w:val="002D6C8F"/>
    <w:rsid w:val="002D75B5"/>
    <w:rsid w:val="002E16AB"/>
    <w:rsid w:val="002E4564"/>
    <w:rsid w:val="002E588D"/>
    <w:rsid w:val="002E771A"/>
    <w:rsid w:val="002F0D7C"/>
    <w:rsid w:val="002F19EF"/>
    <w:rsid w:val="002F2967"/>
    <w:rsid w:val="002F3554"/>
    <w:rsid w:val="002F5757"/>
    <w:rsid w:val="002F5F04"/>
    <w:rsid w:val="002F7890"/>
    <w:rsid w:val="00300B1E"/>
    <w:rsid w:val="0030199C"/>
    <w:rsid w:val="00302B25"/>
    <w:rsid w:val="0030560B"/>
    <w:rsid w:val="00305D74"/>
    <w:rsid w:val="003064D5"/>
    <w:rsid w:val="003114C8"/>
    <w:rsid w:val="00311963"/>
    <w:rsid w:val="00311B71"/>
    <w:rsid w:val="00312F8C"/>
    <w:rsid w:val="003131B6"/>
    <w:rsid w:val="003138AF"/>
    <w:rsid w:val="003152EC"/>
    <w:rsid w:val="003208D8"/>
    <w:rsid w:val="00320AF9"/>
    <w:rsid w:val="00321B07"/>
    <w:rsid w:val="00323790"/>
    <w:rsid w:val="00323CB1"/>
    <w:rsid w:val="003240A0"/>
    <w:rsid w:val="003259C3"/>
    <w:rsid w:val="00342C29"/>
    <w:rsid w:val="0034392A"/>
    <w:rsid w:val="0034672A"/>
    <w:rsid w:val="00350246"/>
    <w:rsid w:val="00351C2B"/>
    <w:rsid w:val="0035213C"/>
    <w:rsid w:val="0035396D"/>
    <w:rsid w:val="00353E30"/>
    <w:rsid w:val="003568D5"/>
    <w:rsid w:val="00360962"/>
    <w:rsid w:val="00365502"/>
    <w:rsid w:val="00366000"/>
    <w:rsid w:val="00371F95"/>
    <w:rsid w:val="00373B59"/>
    <w:rsid w:val="003742FD"/>
    <w:rsid w:val="00374B9A"/>
    <w:rsid w:val="00375230"/>
    <w:rsid w:val="0037638D"/>
    <w:rsid w:val="003766BE"/>
    <w:rsid w:val="003779DC"/>
    <w:rsid w:val="003808CE"/>
    <w:rsid w:val="00381370"/>
    <w:rsid w:val="00381D7F"/>
    <w:rsid w:val="00381DF5"/>
    <w:rsid w:val="003832C1"/>
    <w:rsid w:val="00383DAD"/>
    <w:rsid w:val="00385D84"/>
    <w:rsid w:val="0038613C"/>
    <w:rsid w:val="003908A7"/>
    <w:rsid w:val="00390C2D"/>
    <w:rsid w:val="0039185D"/>
    <w:rsid w:val="00393E10"/>
    <w:rsid w:val="00393E18"/>
    <w:rsid w:val="00394955"/>
    <w:rsid w:val="003964F4"/>
    <w:rsid w:val="003A12C9"/>
    <w:rsid w:val="003A13BB"/>
    <w:rsid w:val="003A3660"/>
    <w:rsid w:val="003A3C38"/>
    <w:rsid w:val="003A4495"/>
    <w:rsid w:val="003A561F"/>
    <w:rsid w:val="003A6316"/>
    <w:rsid w:val="003A7C35"/>
    <w:rsid w:val="003B11BF"/>
    <w:rsid w:val="003B177D"/>
    <w:rsid w:val="003B1ADE"/>
    <w:rsid w:val="003B22AD"/>
    <w:rsid w:val="003B4EB3"/>
    <w:rsid w:val="003B6D93"/>
    <w:rsid w:val="003B7432"/>
    <w:rsid w:val="003C0D9E"/>
    <w:rsid w:val="003C46CC"/>
    <w:rsid w:val="003C4E6B"/>
    <w:rsid w:val="003C4F25"/>
    <w:rsid w:val="003C5033"/>
    <w:rsid w:val="003C7816"/>
    <w:rsid w:val="003D0B10"/>
    <w:rsid w:val="003D14B3"/>
    <w:rsid w:val="003D1AC3"/>
    <w:rsid w:val="003D377A"/>
    <w:rsid w:val="003E031F"/>
    <w:rsid w:val="003E0E80"/>
    <w:rsid w:val="003E1688"/>
    <w:rsid w:val="003E226C"/>
    <w:rsid w:val="003E2722"/>
    <w:rsid w:val="003E308D"/>
    <w:rsid w:val="003E4E16"/>
    <w:rsid w:val="003E54DF"/>
    <w:rsid w:val="003E64B6"/>
    <w:rsid w:val="003E65D0"/>
    <w:rsid w:val="003E7C78"/>
    <w:rsid w:val="003F090C"/>
    <w:rsid w:val="003F15C4"/>
    <w:rsid w:val="003F19C4"/>
    <w:rsid w:val="003F31B8"/>
    <w:rsid w:val="003F4FEB"/>
    <w:rsid w:val="003F5F0E"/>
    <w:rsid w:val="003F7D58"/>
    <w:rsid w:val="00410A92"/>
    <w:rsid w:val="004113C4"/>
    <w:rsid w:val="0041370E"/>
    <w:rsid w:val="00414689"/>
    <w:rsid w:val="004146B3"/>
    <w:rsid w:val="00414C0E"/>
    <w:rsid w:val="00421EB6"/>
    <w:rsid w:val="00422642"/>
    <w:rsid w:val="0042337F"/>
    <w:rsid w:val="00431654"/>
    <w:rsid w:val="004318CD"/>
    <w:rsid w:val="00431EBA"/>
    <w:rsid w:val="00432465"/>
    <w:rsid w:val="00434410"/>
    <w:rsid w:val="00434AA7"/>
    <w:rsid w:val="004373FF"/>
    <w:rsid w:val="004421A7"/>
    <w:rsid w:val="0044274B"/>
    <w:rsid w:val="004431B0"/>
    <w:rsid w:val="00443797"/>
    <w:rsid w:val="0044413F"/>
    <w:rsid w:val="00444660"/>
    <w:rsid w:val="00444880"/>
    <w:rsid w:val="004457EE"/>
    <w:rsid w:val="00450F20"/>
    <w:rsid w:val="00451C56"/>
    <w:rsid w:val="00454DD4"/>
    <w:rsid w:val="00455848"/>
    <w:rsid w:val="00460EA4"/>
    <w:rsid w:val="004611C1"/>
    <w:rsid w:val="00461EF4"/>
    <w:rsid w:val="00465198"/>
    <w:rsid w:val="004664C2"/>
    <w:rsid w:val="00470914"/>
    <w:rsid w:val="004712B7"/>
    <w:rsid w:val="00471769"/>
    <w:rsid w:val="004740FA"/>
    <w:rsid w:val="00477BAD"/>
    <w:rsid w:val="004805D7"/>
    <w:rsid w:val="00480859"/>
    <w:rsid w:val="004816DF"/>
    <w:rsid w:val="00482297"/>
    <w:rsid w:val="00485C66"/>
    <w:rsid w:val="00486BC4"/>
    <w:rsid w:val="0049259B"/>
    <w:rsid w:val="00493C30"/>
    <w:rsid w:val="00494973"/>
    <w:rsid w:val="004A1741"/>
    <w:rsid w:val="004A1888"/>
    <w:rsid w:val="004A1D6F"/>
    <w:rsid w:val="004A2D5D"/>
    <w:rsid w:val="004A3ADF"/>
    <w:rsid w:val="004A4538"/>
    <w:rsid w:val="004A4853"/>
    <w:rsid w:val="004A6306"/>
    <w:rsid w:val="004B0C33"/>
    <w:rsid w:val="004B1506"/>
    <w:rsid w:val="004B15BD"/>
    <w:rsid w:val="004B4A26"/>
    <w:rsid w:val="004B58D2"/>
    <w:rsid w:val="004B7020"/>
    <w:rsid w:val="004B71A6"/>
    <w:rsid w:val="004B76F9"/>
    <w:rsid w:val="004C12FE"/>
    <w:rsid w:val="004C2CC6"/>
    <w:rsid w:val="004C434C"/>
    <w:rsid w:val="004C4CC7"/>
    <w:rsid w:val="004C5B93"/>
    <w:rsid w:val="004C6625"/>
    <w:rsid w:val="004C674B"/>
    <w:rsid w:val="004D0152"/>
    <w:rsid w:val="004D1BF8"/>
    <w:rsid w:val="004D3F4A"/>
    <w:rsid w:val="004D50E6"/>
    <w:rsid w:val="004D6C5E"/>
    <w:rsid w:val="004E096E"/>
    <w:rsid w:val="004E1ACE"/>
    <w:rsid w:val="004E7490"/>
    <w:rsid w:val="004F0BEA"/>
    <w:rsid w:val="004F0E59"/>
    <w:rsid w:val="004F27C0"/>
    <w:rsid w:val="004F452E"/>
    <w:rsid w:val="00500B7E"/>
    <w:rsid w:val="00501088"/>
    <w:rsid w:val="00501176"/>
    <w:rsid w:val="00501360"/>
    <w:rsid w:val="00501A9B"/>
    <w:rsid w:val="00501CC8"/>
    <w:rsid w:val="0050380D"/>
    <w:rsid w:val="00504D72"/>
    <w:rsid w:val="0050726B"/>
    <w:rsid w:val="00510A8A"/>
    <w:rsid w:val="00510C19"/>
    <w:rsid w:val="00511770"/>
    <w:rsid w:val="00512995"/>
    <w:rsid w:val="00514622"/>
    <w:rsid w:val="00514699"/>
    <w:rsid w:val="0051570B"/>
    <w:rsid w:val="00516622"/>
    <w:rsid w:val="00516B0D"/>
    <w:rsid w:val="00516BE4"/>
    <w:rsid w:val="005175FF"/>
    <w:rsid w:val="00517C71"/>
    <w:rsid w:val="00520250"/>
    <w:rsid w:val="0052124B"/>
    <w:rsid w:val="005212E0"/>
    <w:rsid w:val="00521CF4"/>
    <w:rsid w:val="0052361D"/>
    <w:rsid w:val="00523FD8"/>
    <w:rsid w:val="00524159"/>
    <w:rsid w:val="00524206"/>
    <w:rsid w:val="00524342"/>
    <w:rsid w:val="00524E82"/>
    <w:rsid w:val="005253AD"/>
    <w:rsid w:val="00526EDB"/>
    <w:rsid w:val="00530702"/>
    <w:rsid w:val="00532FC1"/>
    <w:rsid w:val="00537C4F"/>
    <w:rsid w:val="0054013B"/>
    <w:rsid w:val="005403CD"/>
    <w:rsid w:val="00543D60"/>
    <w:rsid w:val="0054597F"/>
    <w:rsid w:val="0054599D"/>
    <w:rsid w:val="00551126"/>
    <w:rsid w:val="005512EB"/>
    <w:rsid w:val="0055165D"/>
    <w:rsid w:val="00551F77"/>
    <w:rsid w:val="00554516"/>
    <w:rsid w:val="005561D0"/>
    <w:rsid w:val="0056394B"/>
    <w:rsid w:val="0056532F"/>
    <w:rsid w:val="005666A9"/>
    <w:rsid w:val="005700AC"/>
    <w:rsid w:val="0057259A"/>
    <w:rsid w:val="00572B2B"/>
    <w:rsid w:val="00574C34"/>
    <w:rsid w:val="005754C1"/>
    <w:rsid w:val="00575517"/>
    <w:rsid w:val="0057575F"/>
    <w:rsid w:val="005759A9"/>
    <w:rsid w:val="00576E23"/>
    <w:rsid w:val="00577462"/>
    <w:rsid w:val="00577813"/>
    <w:rsid w:val="00577C6E"/>
    <w:rsid w:val="00580074"/>
    <w:rsid w:val="0058018D"/>
    <w:rsid w:val="00580450"/>
    <w:rsid w:val="00581B54"/>
    <w:rsid w:val="0058282C"/>
    <w:rsid w:val="00583AF4"/>
    <w:rsid w:val="00585C41"/>
    <w:rsid w:val="0059293C"/>
    <w:rsid w:val="00593E1D"/>
    <w:rsid w:val="00594736"/>
    <w:rsid w:val="00595A35"/>
    <w:rsid w:val="00595FAF"/>
    <w:rsid w:val="00597215"/>
    <w:rsid w:val="0059767C"/>
    <w:rsid w:val="005A0B03"/>
    <w:rsid w:val="005A5C39"/>
    <w:rsid w:val="005A75C4"/>
    <w:rsid w:val="005B2065"/>
    <w:rsid w:val="005B25D1"/>
    <w:rsid w:val="005B2EF8"/>
    <w:rsid w:val="005B37D9"/>
    <w:rsid w:val="005B3D93"/>
    <w:rsid w:val="005B609F"/>
    <w:rsid w:val="005C00BD"/>
    <w:rsid w:val="005C01B6"/>
    <w:rsid w:val="005C26E8"/>
    <w:rsid w:val="005C3E36"/>
    <w:rsid w:val="005C56F7"/>
    <w:rsid w:val="005C5C6F"/>
    <w:rsid w:val="005C63C3"/>
    <w:rsid w:val="005C6CA3"/>
    <w:rsid w:val="005D0180"/>
    <w:rsid w:val="005D352C"/>
    <w:rsid w:val="005D62D9"/>
    <w:rsid w:val="005D6A2E"/>
    <w:rsid w:val="005D6D8E"/>
    <w:rsid w:val="005D703D"/>
    <w:rsid w:val="005E178F"/>
    <w:rsid w:val="005E399C"/>
    <w:rsid w:val="005E3C22"/>
    <w:rsid w:val="005E4DF6"/>
    <w:rsid w:val="005E5828"/>
    <w:rsid w:val="005E5A8B"/>
    <w:rsid w:val="005E654E"/>
    <w:rsid w:val="005E669A"/>
    <w:rsid w:val="005F0432"/>
    <w:rsid w:val="005F6E4B"/>
    <w:rsid w:val="00600437"/>
    <w:rsid w:val="00603DD1"/>
    <w:rsid w:val="0061275A"/>
    <w:rsid w:val="00614BE3"/>
    <w:rsid w:val="00614D25"/>
    <w:rsid w:val="006155A9"/>
    <w:rsid w:val="0061655A"/>
    <w:rsid w:val="0061660D"/>
    <w:rsid w:val="00617341"/>
    <w:rsid w:val="00617853"/>
    <w:rsid w:val="006201AF"/>
    <w:rsid w:val="00621361"/>
    <w:rsid w:val="0062389B"/>
    <w:rsid w:val="006258B6"/>
    <w:rsid w:val="0062595E"/>
    <w:rsid w:val="00625F3A"/>
    <w:rsid w:val="00626335"/>
    <w:rsid w:val="00630303"/>
    <w:rsid w:val="006339C5"/>
    <w:rsid w:val="006346A2"/>
    <w:rsid w:val="006352BE"/>
    <w:rsid w:val="0063644A"/>
    <w:rsid w:val="006401F5"/>
    <w:rsid w:val="00640427"/>
    <w:rsid w:val="006428AE"/>
    <w:rsid w:val="00642A6C"/>
    <w:rsid w:val="00642A72"/>
    <w:rsid w:val="00643AC6"/>
    <w:rsid w:val="00645C07"/>
    <w:rsid w:val="00647F89"/>
    <w:rsid w:val="006552FD"/>
    <w:rsid w:val="00655603"/>
    <w:rsid w:val="00656BA3"/>
    <w:rsid w:val="00656BAD"/>
    <w:rsid w:val="006578C7"/>
    <w:rsid w:val="006606B7"/>
    <w:rsid w:val="00660FF9"/>
    <w:rsid w:val="00661954"/>
    <w:rsid w:val="00661D73"/>
    <w:rsid w:val="00662AC7"/>
    <w:rsid w:val="00662CBA"/>
    <w:rsid w:val="00666544"/>
    <w:rsid w:val="00667C35"/>
    <w:rsid w:val="00671611"/>
    <w:rsid w:val="00671A54"/>
    <w:rsid w:val="006724C3"/>
    <w:rsid w:val="0067615A"/>
    <w:rsid w:val="00682825"/>
    <w:rsid w:val="00683237"/>
    <w:rsid w:val="00684F5B"/>
    <w:rsid w:val="0068567B"/>
    <w:rsid w:val="0068598F"/>
    <w:rsid w:val="00685AEB"/>
    <w:rsid w:val="00686BB3"/>
    <w:rsid w:val="00686CCB"/>
    <w:rsid w:val="0069086E"/>
    <w:rsid w:val="00692A4D"/>
    <w:rsid w:val="006931EF"/>
    <w:rsid w:val="006938AC"/>
    <w:rsid w:val="00693C4F"/>
    <w:rsid w:val="006947C2"/>
    <w:rsid w:val="00695A89"/>
    <w:rsid w:val="006961C6"/>
    <w:rsid w:val="0069760B"/>
    <w:rsid w:val="00697EC2"/>
    <w:rsid w:val="006A18BA"/>
    <w:rsid w:val="006A2CDA"/>
    <w:rsid w:val="006A57C8"/>
    <w:rsid w:val="006A689B"/>
    <w:rsid w:val="006A6B40"/>
    <w:rsid w:val="006B099E"/>
    <w:rsid w:val="006B15CA"/>
    <w:rsid w:val="006B2397"/>
    <w:rsid w:val="006B3665"/>
    <w:rsid w:val="006B3683"/>
    <w:rsid w:val="006B41A4"/>
    <w:rsid w:val="006B6627"/>
    <w:rsid w:val="006B719F"/>
    <w:rsid w:val="006C0FF5"/>
    <w:rsid w:val="006C228B"/>
    <w:rsid w:val="006C3537"/>
    <w:rsid w:val="006C3A21"/>
    <w:rsid w:val="006C3A9A"/>
    <w:rsid w:val="006C50E9"/>
    <w:rsid w:val="006C60CF"/>
    <w:rsid w:val="006C64A2"/>
    <w:rsid w:val="006C6853"/>
    <w:rsid w:val="006C6CB3"/>
    <w:rsid w:val="006D10A8"/>
    <w:rsid w:val="006D4D01"/>
    <w:rsid w:val="006D51EB"/>
    <w:rsid w:val="006D58CD"/>
    <w:rsid w:val="006E259C"/>
    <w:rsid w:val="006E4417"/>
    <w:rsid w:val="006E6252"/>
    <w:rsid w:val="006F093C"/>
    <w:rsid w:val="006F1558"/>
    <w:rsid w:val="006F5C1B"/>
    <w:rsid w:val="006F6B91"/>
    <w:rsid w:val="006F74A5"/>
    <w:rsid w:val="00700BAC"/>
    <w:rsid w:val="007027E6"/>
    <w:rsid w:val="00705B89"/>
    <w:rsid w:val="007068AC"/>
    <w:rsid w:val="00706A36"/>
    <w:rsid w:val="007136C5"/>
    <w:rsid w:val="00713AB7"/>
    <w:rsid w:val="00713E83"/>
    <w:rsid w:val="00714764"/>
    <w:rsid w:val="00720C3C"/>
    <w:rsid w:val="00723D0D"/>
    <w:rsid w:val="00724F46"/>
    <w:rsid w:val="00725044"/>
    <w:rsid w:val="00725146"/>
    <w:rsid w:val="00726530"/>
    <w:rsid w:val="00726D84"/>
    <w:rsid w:val="00730BFD"/>
    <w:rsid w:val="00734154"/>
    <w:rsid w:val="00734F62"/>
    <w:rsid w:val="00735EDB"/>
    <w:rsid w:val="0073745E"/>
    <w:rsid w:val="0073766E"/>
    <w:rsid w:val="00741560"/>
    <w:rsid w:val="00741A66"/>
    <w:rsid w:val="00746B8B"/>
    <w:rsid w:val="007508B4"/>
    <w:rsid w:val="007528E9"/>
    <w:rsid w:val="0076011C"/>
    <w:rsid w:val="00763380"/>
    <w:rsid w:val="00763706"/>
    <w:rsid w:val="00764CC1"/>
    <w:rsid w:val="007650C8"/>
    <w:rsid w:val="00765141"/>
    <w:rsid w:val="00765DA1"/>
    <w:rsid w:val="00766614"/>
    <w:rsid w:val="007675E3"/>
    <w:rsid w:val="00767947"/>
    <w:rsid w:val="0077110A"/>
    <w:rsid w:val="00774290"/>
    <w:rsid w:val="00775796"/>
    <w:rsid w:val="00775C22"/>
    <w:rsid w:val="0078003F"/>
    <w:rsid w:val="0078020E"/>
    <w:rsid w:val="00780BA0"/>
    <w:rsid w:val="007818F0"/>
    <w:rsid w:val="00784880"/>
    <w:rsid w:val="007848AD"/>
    <w:rsid w:val="007856A4"/>
    <w:rsid w:val="0078657D"/>
    <w:rsid w:val="00786B9C"/>
    <w:rsid w:val="00792C90"/>
    <w:rsid w:val="00795475"/>
    <w:rsid w:val="0079599D"/>
    <w:rsid w:val="00796E11"/>
    <w:rsid w:val="007A223F"/>
    <w:rsid w:val="007A606C"/>
    <w:rsid w:val="007A7658"/>
    <w:rsid w:val="007A7CA7"/>
    <w:rsid w:val="007B3C1F"/>
    <w:rsid w:val="007B61EC"/>
    <w:rsid w:val="007B78F3"/>
    <w:rsid w:val="007B7F0F"/>
    <w:rsid w:val="007C056D"/>
    <w:rsid w:val="007C138C"/>
    <w:rsid w:val="007C1AB0"/>
    <w:rsid w:val="007C1B93"/>
    <w:rsid w:val="007C29F7"/>
    <w:rsid w:val="007C2A9F"/>
    <w:rsid w:val="007C3D54"/>
    <w:rsid w:val="007C5EC1"/>
    <w:rsid w:val="007C6D7E"/>
    <w:rsid w:val="007D1701"/>
    <w:rsid w:val="007D1A11"/>
    <w:rsid w:val="007D1A1C"/>
    <w:rsid w:val="007D1AF2"/>
    <w:rsid w:val="007D2AEA"/>
    <w:rsid w:val="007D46A4"/>
    <w:rsid w:val="007D5632"/>
    <w:rsid w:val="007D5C5B"/>
    <w:rsid w:val="007D7C1A"/>
    <w:rsid w:val="007E08E8"/>
    <w:rsid w:val="007E0A87"/>
    <w:rsid w:val="007E0BFF"/>
    <w:rsid w:val="007E14A3"/>
    <w:rsid w:val="007E18E1"/>
    <w:rsid w:val="007E2868"/>
    <w:rsid w:val="007E3145"/>
    <w:rsid w:val="007E3FCE"/>
    <w:rsid w:val="007E508D"/>
    <w:rsid w:val="007E584F"/>
    <w:rsid w:val="007E7BA5"/>
    <w:rsid w:val="007F0A71"/>
    <w:rsid w:val="007F207D"/>
    <w:rsid w:val="007F3580"/>
    <w:rsid w:val="007F598A"/>
    <w:rsid w:val="00800CCB"/>
    <w:rsid w:val="00801DF6"/>
    <w:rsid w:val="00803EAB"/>
    <w:rsid w:val="008053C7"/>
    <w:rsid w:val="008069D5"/>
    <w:rsid w:val="008079C7"/>
    <w:rsid w:val="00807AE6"/>
    <w:rsid w:val="00807E39"/>
    <w:rsid w:val="00810DA3"/>
    <w:rsid w:val="00811138"/>
    <w:rsid w:val="008142DC"/>
    <w:rsid w:val="00814A0C"/>
    <w:rsid w:val="00814A9B"/>
    <w:rsid w:val="008164BC"/>
    <w:rsid w:val="008165B0"/>
    <w:rsid w:val="00821050"/>
    <w:rsid w:val="0082181A"/>
    <w:rsid w:val="008225BA"/>
    <w:rsid w:val="008232DD"/>
    <w:rsid w:val="00824494"/>
    <w:rsid w:val="00824F19"/>
    <w:rsid w:val="00825707"/>
    <w:rsid w:val="00827C4A"/>
    <w:rsid w:val="00832F9B"/>
    <w:rsid w:val="00833713"/>
    <w:rsid w:val="00840C8F"/>
    <w:rsid w:val="00842F21"/>
    <w:rsid w:val="00843281"/>
    <w:rsid w:val="008440B6"/>
    <w:rsid w:val="008442C0"/>
    <w:rsid w:val="00844384"/>
    <w:rsid w:val="008462D5"/>
    <w:rsid w:val="00847E23"/>
    <w:rsid w:val="0085119B"/>
    <w:rsid w:val="00851655"/>
    <w:rsid w:val="00852D50"/>
    <w:rsid w:val="008533FD"/>
    <w:rsid w:val="00854DE1"/>
    <w:rsid w:val="00856BCF"/>
    <w:rsid w:val="00857585"/>
    <w:rsid w:val="0086018C"/>
    <w:rsid w:val="008606E2"/>
    <w:rsid w:val="0086172C"/>
    <w:rsid w:val="00861F3D"/>
    <w:rsid w:val="0086405F"/>
    <w:rsid w:val="008670CD"/>
    <w:rsid w:val="008671C4"/>
    <w:rsid w:val="0087057B"/>
    <w:rsid w:val="008705B8"/>
    <w:rsid w:val="00872EF9"/>
    <w:rsid w:val="0087416D"/>
    <w:rsid w:val="00876534"/>
    <w:rsid w:val="00876806"/>
    <w:rsid w:val="0087690F"/>
    <w:rsid w:val="00877126"/>
    <w:rsid w:val="00880F93"/>
    <w:rsid w:val="00882E98"/>
    <w:rsid w:val="0088324D"/>
    <w:rsid w:val="00883A9D"/>
    <w:rsid w:val="008843A5"/>
    <w:rsid w:val="008854D6"/>
    <w:rsid w:val="0088617D"/>
    <w:rsid w:val="00886255"/>
    <w:rsid w:val="008906CE"/>
    <w:rsid w:val="008916A9"/>
    <w:rsid w:val="00892695"/>
    <w:rsid w:val="00892F84"/>
    <w:rsid w:val="0089528B"/>
    <w:rsid w:val="0089532B"/>
    <w:rsid w:val="008970A3"/>
    <w:rsid w:val="008A00FA"/>
    <w:rsid w:val="008A027B"/>
    <w:rsid w:val="008A0D02"/>
    <w:rsid w:val="008A0D3B"/>
    <w:rsid w:val="008A0F1A"/>
    <w:rsid w:val="008A20E2"/>
    <w:rsid w:val="008A2CC7"/>
    <w:rsid w:val="008A3520"/>
    <w:rsid w:val="008A3F2C"/>
    <w:rsid w:val="008A5614"/>
    <w:rsid w:val="008A5B38"/>
    <w:rsid w:val="008A6951"/>
    <w:rsid w:val="008A7246"/>
    <w:rsid w:val="008B1D08"/>
    <w:rsid w:val="008B3847"/>
    <w:rsid w:val="008B39D3"/>
    <w:rsid w:val="008B549D"/>
    <w:rsid w:val="008B6156"/>
    <w:rsid w:val="008C2A62"/>
    <w:rsid w:val="008C3101"/>
    <w:rsid w:val="008C33AF"/>
    <w:rsid w:val="008C3AD9"/>
    <w:rsid w:val="008C3E6B"/>
    <w:rsid w:val="008C5B93"/>
    <w:rsid w:val="008C6935"/>
    <w:rsid w:val="008C6BF1"/>
    <w:rsid w:val="008D301A"/>
    <w:rsid w:val="008D39FD"/>
    <w:rsid w:val="008D4A37"/>
    <w:rsid w:val="008D4B30"/>
    <w:rsid w:val="008D68D9"/>
    <w:rsid w:val="008D68FA"/>
    <w:rsid w:val="008D76BA"/>
    <w:rsid w:val="008E6841"/>
    <w:rsid w:val="008E6F7E"/>
    <w:rsid w:val="008E70EE"/>
    <w:rsid w:val="008E7D88"/>
    <w:rsid w:val="008F055E"/>
    <w:rsid w:val="008F0D82"/>
    <w:rsid w:val="008F0FE1"/>
    <w:rsid w:val="008F28B3"/>
    <w:rsid w:val="008F30B4"/>
    <w:rsid w:val="008F3400"/>
    <w:rsid w:val="008F4A4C"/>
    <w:rsid w:val="008F52C8"/>
    <w:rsid w:val="00901EDB"/>
    <w:rsid w:val="00901FB2"/>
    <w:rsid w:val="00903FDB"/>
    <w:rsid w:val="009041ED"/>
    <w:rsid w:val="00905583"/>
    <w:rsid w:val="009065D0"/>
    <w:rsid w:val="00911E28"/>
    <w:rsid w:val="009126FB"/>
    <w:rsid w:val="00913E81"/>
    <w:rsid w:val="00914BFF"/>
    <w:rsid w:val="009172F8"/>
    <w:rsid w:val="00917C8B"/>
    <w:rsid w:val="00920492"/>
    <w:rsid w:val="0092180D"/>
    <w:rsid w:val="00921EA9"/>
    <w:rsid w:val="00922035"/>
    <w:rsid w:val="00927536"/>
    <w:rsid w:val="0093004F"/>
    <w:rsid w:val="009315A9"/>
    <w:rsid w:val="009326C8"/>
    <w:rsid w:val="009330CE"/>
    <w:rsid w:val="00933A3C"/>
    <w:rsid w:val="00933DD7"/>
    <w:rsid w:val="00934221"/>
    <w:rsid w:val="00934915"/>
    <w:rsid w:val="009358C0"/>
    <w:rsid w:val="00936157"/>
    <w:rsid w:val="00941B02"/>
    <w:rsid w:val="00943E20"/>
    <w:rsid w:val="00946778"/>
    <w:rsid w:val="00946979"/>
    <w:rsid w:val="009515B8"/>
    <w:rsid w:val="0095287F"/>
    <w:rsid w:val="009540D3"/>
    <w:rsid w:val="00954830"/>
    <w:rsid w:val="00960F88"/>
    <w:rsid w:val="009611B0"/>
    <w:rsid w:val="00961AC7"/>
    <w:rsid w:val="00965401"/>
    <w:rsid w:val="00965938"/>
    <w:rsid w:val="009679BC"/>
    <w:rsid w:val="00970990"/>
    <w:rsid w:val="00973D99"/>
    <w:rsid w:val="009753C9"/>
    <w:rsid w:val="00982075"/>
    <w:rsid w:val="00984B4A"/>
    <w:rsid w:val="00986ACA"/>
    <w:rsid w:val="0099002C"/>
    <w:rsid w:val="00993E19"/>
    <w:rsid w:val="009952C8"/>
    <w:rsid w:val="00996691"/>
    <w:rsid w:val="00996FB9"/>
    <w:rsid w:val="009978B9"/>
    <w:rsid w:val="009A2FAD"/>
    <w:rsid w:val="009A4F20"/>
    <w:rsid w:val="009A5876"/>
    <w:rsid w:val="009A5A10"/>
    <w:rsid w:val="009A5AA2"/>
    <w:rsid w:val="009B13EB"/>
    <w:rsid w:val="009B171A"/>
    <w:rsid w:val="009B3C72"/>
    <w:rsid w:val="009B45EC"/>
    <w:rsid w:val="009B46DD"/>
    <w:rsid w:val="009B5260"/>
    <w:rsid w:val="009B54CC"/>
    <w:rsid w:val="009B668A"/>
    <w:rsid w:val="009C017B"/>
    <w:rsid w:val="009C04F1"/>
    <w:rsid w:val="009C0AAD"/>
    <w:rsid w:val="009C2795"/>
    <w:rsid w:val="009C2BAB"/>
    <w:rsid w:val="009C49EF"/>
    <w:rsid w:val="009C5AEA"/>
    <w:rsid w:val="009D064E"/>
    <w:rsid w:val="009D2374"/>
    <w:rsid w:val="009D249B"/>
    <w:rsid w:val="009D2693"/>
    <w:rsid w:val="009D59E2"/>
    <w:rsid w:val="009D6ABF"/>
    <w:rsid w:val="009D6E97"/>
    <w:rsid w:val="009D7564"/>
    <w:rsid w:val="009E1A84"/>
    <w:rsid w:val="009E2A83"/>
    <w:rsid w:val="009E2E95"/>
    <w:rsid w:val="009E63B0"/>
    <w:rsid w:val="009E75B8"/>
    <w:rsid w:val="009E7636"/>
    <w:rsid w:val="009F0403"/>
    <w:rsid w:val="009F18CA"/>
    <w:rsid w:val="009F3D25"/>
    <w:rsid w:val="00A00D72"/>
    <w:rsid w:val="00A0457F"/>
    <w:rsid w:val="00A05D21"/>
    <w:rsid w:val="00A05EED"/>
    <w:rsid w:val="00A05F70"/>
    <w:rsid w:val="00A10018"/>
    <w:rsid w:val="00A10F1C"/>
    <w:rsid w:val="00A11894"/>
    <w:rsid w:val="00A12DD0"/>
    <w:rsid w:val="00A14704"/>
    <w:rsid w:val="00A1483D"/>
    <w:rsid w:val="00A14E27"/>
    <w:rsid w:val="00A16AF5"/>
    <w:rsid w:val="00A16D45"/>
    <w:rsid w:val="00A176B5"/>
    <w:rsid w:val="00A176D3"/>
    <w:rsid w:val="00A20609"/>
    <w:rsid w:val="00A22ED1"/>
    <w:rsid w:val="00A243AC"/>
    <w:rsid w:val="00A25576"/>
    <w:rsid w:val="00A25D3C"/>
    <w:rsid w:val="00A30FFC"/>
    <w:rsid w:val="00A32007"/>
    <w:rsid w:val="00A32C5E"/>
    <w:rsid w:val="00A3446B"/>
    <w:rsid w:val="00A34805"/>
    <w:rsid w:val="00A349C1"/>
    <w:rsid w:val="00A35490"/>
    <w:rsid w:val="00A35AD1"/>
    <w:rsid w:val="00A35D80"/>
    <w:rsid w:val="00A36037"/>
    <w:rsid w:val="00A36690"/>
    <w:rsid w:val="00A379CA"/>
    <w:rsid w:val="00A37A16"/>
    <w:rsid w:val="00A400F3"/>
    <w:rsid w:val="00A40C1A"/>
    <w:rsid w:val="00A44553"/>
    <w:rsid w:val="00A447F2"/>
    <w:rsid w:val="00A4724F"/>
    <w:rsid w:val="00A47CAC"/>
    <w:rsid w:val="00A5057A"/>
    <w:rsid w:val="00A50627"/>
    <w:rsid w:val="00A52C85"/>
    <w:rsid w:val="00A52E5C"/>
    <w:rsid w:val="00A6103B"/>
    <w:rsid w:val="00A64EC7"/>
    <w:rsid w:val="00A653BB"/>
    <w:rsid w:val="00A65B10"/>
    <w:rsid w:val="00A65F88"/>
    <w:rsid w:val="00A65F90"/>
    <w:rsid w:val="00A70215"/>
    <w:rsid w:val="00A71CB4"/>
    <w:rsid w:val="00A727A3"/>
    <w:rsid w:val="00A72C19"/>
    <w:rsid w:val="00A73878"/>
    <w:rsid w:val="00A73CD5"/>
    <w:rsid w:val="00A76E83"/>
    <w:rsid w:val="00A76EC9"/>
    <w:rsid w:val="00A8074D"/>
    <w:rsid w:val="00A809CC"/>
    <w:rsid w:val="00A815FB"/>
    <w:rsid w:val="00A82899"/>
    <w:rsid w:val="00A846AE"/>
    <w:rsid w:val="00A8501B"/>
    <w:rsid w:val="00A85141"/>
    <w:rsid w:val="00A87AC3"/>
    <w:rsid w:val="00A914EA"/>
    <w:rsid w:val="00A929F7"/>
    <w:rsid w:val="00A9537C"/>
    <w:rsid w:val="00A9617B"/>
    <w:rsid w:val="00AA1925"/>
    <w:rsid w:val="00AA2871"/>
    <w:rsid w:val="00AA4649"/>
    <w:rsid w:val="00AA5778"/>
    <w:rsid w:val="00AA5E1B"/>
    <w:rsid w:val="00AA7039"/>
    <w:rsid w:val="00AA7715"/>
    <w:rsid w:val="00AA7DF4"/>
    <w:rsid w:val="00AB0DE8"/>
    <w:rsid w:val="00AB0E6B"/>
    <w:rsid w:val="00AB1492"/>
    <w:rsid w:val="00AB6198"/>
    <w:rsid w:val="00AB6F34"/>
    <w:rsid w:val="00AC1F1A"/>
    <w:rsid w:val="00AC431E"/>
    <w:rsid w:val="00AC4D84"/>
    <w:rsid w:val="00AC67F0"/>
    <w:rsid w:val="00AC6CFD"/>
    <w:rsid w:val="00AC7D28"/>
    <w:rsid w:val="00AD0230"/>
    <w:rsid w:val="00AD34D7"/>
    <w:rsid w:val="00AD4CF2"/>
    <w:rsid w:val="00AD5D9C"/>
    <w:rsid w:val="00AD7025"/>
    <w:rsid w:val="00AE0A13"/>
    <w:rsid w:val="00AE0CD6"/>
    <w:rsid w:val="00AE23B7"/>
    <w:rsid w:val="00AE3F10"/>
    <w:rsid w:val="00AE48EA"/>
    <w:rsid w:val="00AE4B9B"/>
    <w:rsid w:val="00AE7536"/>
    <w:rsid w:val="00AF059C"/>
    <w:rsid w:val="00AF20E8"/>
    <w:rsid w:val="00AF580D"/>
    <w:rsid w:val="00AF63AC"/>
    <w:rsid w:val="00AF7653"/>
    <w:rsid w:val="00B001EB"/>
    <w:rsid w:val="00B00286"/>
    <w:rsid w:val="00B023BA"/>
    <w:rsid w:val="00B0246D"/>
    <w:rsid w:val="00B02B0F"/>
    <w:rsid w:val="00B04A47"/>
    <w:rsid w:val="00B073CF"/>
    <w:rsid w:val="00B07A4A"/>
    <w:rsid w:val="00B07A77"/>
    <w:rsid w:val="00B111FF"/>
    <w:rsid w:val="00B12595"/>
    <w:rsid w:val="00B12634"/>
    <w:rsid w:val="00B127BE"/>
    <w:rsid w:val="00B127D4"/>
    <w:rsid w:val="00B12C97"/>
    <w:rsid w:val="00B13C21"/>
    <w:rsid w:val="00B14B5B"/>
    <w:rsid w:val="00B15A3B"/>
    <w:rsid w:val="00B161DE"/>
    <w:rsid w:val="00B1697D"/>
    <w:rsid w:val="00B20C91"/>
    <w:rsid w:val="00B21744"/>
    <w:rsid w:val="00B249D1"/>
    <w:rsid w:val="00B256A2"/>
    <w:rsid w:val="00B268BC"/>
    <w:rsid w:val="00B301B5"/>
    <w:rsid w:val="00B30EC8"/>
    <w:rsid w:val="00B31B39"/>
    <w:rsid w:val="00B31FB3"/>
    <w:rsid w:val="00B3419F"/>
    <w:rsid w:val="00B4128C"/>
    <w:rsid w:val="00B433B4"/>
    <w:rsid w:val="00B463E6"/>
    <w:rsid w:val="00B51231"/>
    <w:rsid w:val="00B51885"/>
    <w:rsid w:val="00B52900"/>
    <w:rsid w:val="00B54A43"/>
    <w:rsid w:val="00B553ED"/>
    <w:rsid w:val="00B55844"/>
    <w:rsid w:val="00B574CD"/>
    <w:rsid w:val="00B57767"/>
    <w:rsid w:val="00B6231F"/>
    <w:rsid w:val="00B6771A"/>
    <w:rsid w:val="00B70994"/>
    <w:rsid w:val="00B7380B"/>
    <w:rsid w:val="00B7584C"/>
    <w:rsid w:val="00B76C35"/>
    <w:rsid w:val="00B770A2"/>
    <w:rsid w:val="00B77399"/>
    <w:rsid w:val="00B77CC2"/>
    <w:rsid w:val="00B80BAD"/>
    <w:rsid w:val="00B821AD"/>
    <w:rsid w:val="00B83B7F"/>
    <w:rsid w:val="00B85340"/>
    <w:rsid w:val="00B85D1C"/>
    <w:rsid w:val="00B8720C"/>
    <w:rsid w:val="00B87231"/>
    <w:rsid w:val="00B8730D"/>
    <w:rsid w:val="00B91756"/>
    <w:rsid w:val="00B91DCB"/>
    <w:rsid w:val="00B921F9"/>
    <w:rsid w:val="00B92371"/>
    <w:rsid w:val="00B935A9"/>
    <w:rsid w:val="00B9430E"/>
    <w:rsid w:val="00B969C7"/>
    <w:rsid w:val="00B96B02"/>
    <w:rsid w:val="00B97018"/>
    <w:rsid w:val="00B971C7"/>
    <w:rsid w:val="00B97F5A"/>
    <w:rsid w:val="00BA0736"/>
    <w:rsid w:val="00BA1934"/>
    <w:rsid w:val="00BA3BAC"/>
    <w:rsid w:val="00BA4A0C"/>
    <w:rsid w:val="00BA4AF6"/>
    <w:rsid w:val="00BA5ED8"/>
    <w:rsid w:val="00BA5F6D"/>
    <w:rsid w:val="00BA649C"/>
    <w:rsid w:val="00BA7D68"/>
    <w:rsid w:val="00BB0F40"/>
    <w:rsid w:val="00BB199C"/>
    <w:rsid w:val="00BB2C0E"/>
    <w:rsid w:val="00BB3D51"/>
    <w:rsid w:val="00BB50F7"/>
    <w:rsid w:val="00BB5FF7"/>
    <w:rsid w:val="00BC0542"/>
    <w:rsid w:val="00BC0DC1"/>
    <w:rsid w:val="00BC0E39"/>
    <w:rsid w:val="00BC2D11"/>
    <w:rsid w:val="00BC2DE7"/>
    <w:rsid w:val="00BC4385"/>
    <w:rsid w:val="00BC4857"/>
    <w:rsid w:val="00BC583E"/>
    <w:rsid w:val="00BC69E9"/>
    <w:rsid w:val="00BD0739"/>
    <w:rsid w:val="00BD0C84"/>
    <w:rsid w:val="00BD39EC"/>
    <w:rsid w:val="00BD46A3"/>
    <w:rsid w:val="00BD592F"/>
    <w:rsid w:val="00BD6B46"/>
    <w:rsid w:val="00BD7E71"/>
    <w:rsid w:val="00BE2C38"/>
    <w:rsid w:val="00BE3770"/>
    <w:rsid w:val="00BE530E"/>
    <w:rsid w:val="00BE6AC5"/>
    <w:rsid w:val="00BE6CE8"/>
    <w:rsid w:val="00BF2484"/>
    <w:rsid w:val="00BF39F7"/>
    <w:rsid w:val="00BF4C8E"/>
    <w:rsid w:val="00BF5734"/>
    <w:rsid w:val="00BF6421"/>
    <w:rsid w:val="00BF6933"/>
    <w:rsid w:val="00BF6FFD"/>
    <w:rsid w:val="00BF7C60"/>
    <w:rsid w:val="00C0065A"/>
    <w:rsid w:val="00C01563"/>
    <w:rsid w:val="00C01FCE"/>
    <w:rsid w:val="00C02795"/>
    <w:rsid w:val="00C05A9D"/>
    <w:rsid w:val="00C10B16"/>
    <w:rsid w:val="00C11AD0"/>
    <w:rsid w:val="00C143F1"/>
    <w:rsid w:val="00C147AB"/>
    <w:rsid w:val="00C14A34"/>
    <w:rsid w:val="00C1657B"/>
    <w:rsid w:val="00C20D02"/>
    <w:rsid w:val="00C22716"/>
    <w:rsid w:val="00C23E1F"/>
    <w:rsid w:val="00C26A69"/>
    <w:rsid w:val="00C27010"/>
    <w:rsid w:val="00C3282D"/>
    <w:rsid w:val="00C33345"/>
    <w:rsid w:val="00C34AE5"/>
    <w:rsid w:val="00C35876"/>
    <w:rsid w:val="00C35D4A"/>
    <w:rsid w:val="00C37965"/>
    <w:rsid w:val="00C37A00"/>
    <w:rsid w:val="00C405DC"/>
    <w:rsid w:val="00C44BC0"/>
    <w:rsid w:val="00C44D0D"/>
    <w:rsid w:val="00C45A59"/>
    <w:rsid w:val="00C469D1"/>
    <w:rsid w:val="00C4705A"/>
    <w:rsid w:val="00C47728"/>
    <w:rsid w:val="00C477C6"/>
    <w:rsid w:val="00C479F7"/>
    <w:rsid w:val="00C50D6C"/>
    <w:rsid w:val="00C53E97"/>
    <w:rsid w:val="00C54F3F"/>
    <w:rsid w:val="00C562C5"/>
    <w:rsid w:val="00C57288"/>
    <w:rsid w:val="00C57F90"/>
    <w:rsid w:val="00C6089D"/>
    <w:rsid w:val="00C62635"/>
    <w:rsid w:val="00C62A99"/>
    <w:rsid w:val="00C62B6C"/>
    <w:rsid w:val="00C63426"/>
    <w:rsid w:val="00C6479A"/>
    <w:rsid w:val="00C64AE2"/>
    <w:rsid w:val="00C653E5"/>
    <w:rsid w:val="00C65A11"/>
    <w:rsid w:val="00C677AB"/>
    <w:rsid w:val="00C74BF6"/>
    <w:rsid w:val="00C759B2"/>
    <w:rsid w:val="00C764FF"/>
    <w:rsid w:val="00C771CC"/>
    <w:rsid w:val="00C77AE4"/>
    <w:rsid w:val="00C77F28"/>
    <w:rsid w:val="00C824C7"/>
    <w:rsid w:val="00C825D9"/>
    <w:rsid w:val="00C843D0"/>
    <w:rsid w:val="00C84B54"/>
    <w:rsid w:val="00C85F17"/>
    <w:rsid w:val="00C8727A"/>
    <w:rsid w:val="00C87865"/>
    <w:rsid w:val="00C90B88"/>
    <w:rsid w:val="00C933CE"/>
    <w:rsid w:val="00C95292"/>
    <w:rsid w:val="00C95A8F"/>
    <w:rsid w:val="00C9674F"/>
    <w:rsid w:val="00C972D4"/>
    <w:rsid w:val="00C9781F"/>
    <w:rsid w:val="00C97EFA"/>
    <w:rsid w:val="00CA1742"/>
    <w:rsid w:val="00CA1A68"/>
    <w:rsid w:val="00CA2265"/>
    <w:rsid w:val="00CA2490"/>
    <w:rsid w:val="00CA2E72"/>
    <w:rsid w:val="00CA3016"/>
    <w:rsid w:val="00CA3E3C"/>
    <w:rsid w:val="00CB33BC"/>
    <w:rsid w:val="00CB5E6F"/>
    <w:rsid w:val="00CB754F"/>
    <w:rsid w:val="00CB7746"/>
    <w:rsid w:val="00CB7BF8"/>
    <w:rsid w:val="00CC194E"/>
    <w:rsid w:val="00CC3EC2"/>
    <w:rsid w:val="00CC4CC9"/>
    <w:rsid w:val="00CC5A72"/>
    <w:rsid w:val="00CC7132"/>
    <w:rsid w:val="00CC7E35"/>
    <w:rsid w:val="00CD3608"/>
    <w:rsid w:val="00CD605F"/>
    <w:rsid w:val="00CD7362"/>
    <w:rsid w:val="00CE1349"/>
    <w:rsid w:val="00CE1694"/>
    <w:rsid w:val="00CE3AEC"/>
    <w:rsid w:val="00CE3DCD"/>
    <w:rsid w:val="00CE73FA"/>
    <w:rsid w:val="00CE7E55"/>
    <w:rsid w:val="00CF05B4"/>
    <w:rsid w:val="00CF350F"/>
    <w:rsid w:val="00CF77DC"/>
    <w:rsid w:val="00CF7909"/>
    <w:rsid w:val="00D03AD9"/>
    <w:rsid w:val="00D04A01"/>
    <w:rsid w:val="00D051EC"/>
    <w:rsid w:val="00D05332"/>
    <w:rsid w:val="00D065F6"/>
    <w:rsid w:val="00D0690C"/>
    <w:rsid w:val="00D07562"/>
    <w:rsid w:val="00D07F48"/>
    <w:rsid w:val="00D07FD2"/>
    <w:rsid w:val="00D11F30"/>
    <w:rsid w:val="00D12CF0"/>
    <w:rsid w:val="00D13255"/>
    <w:rsid w:val="00D13AF5"/>
    <w:rsid w:val="00D16183"/>
    <w:rsid w:val="00D173F2"/>
    <w:rsid w:val="00D1741F"/>
    <w:rsid w:val="00D21F10"/>
    <w:rsid w:val="00D22E78"/>
    <w:rsid w:val="00D24ABE"/>
    <w:rsid w:val="00D26019"/>
    <w:rsid w:val="00D27B49"/>
    <w:rsid w:val="00D27C23"/>
    <w:rsid w:val="00D31E2C"/>
    <w:rsid w:val="00D3204A"/>
    <w:rsid w:val="00D340CB"/>
    <w:rsid w:val="00D356D6"/>
    <w:rsid w:val="00D3643F"/>
    <w:rsid w:val="00D3665D"/>
    <w:rsid w:val="00D373B3"/>
    <w:rsid w:val="00D377DA"/>
    <w:rsid w:val="00D377EC"/>
    <w:rsid w:val="00D41677"/>
    <w:rsid w:val="00D457E7"/>
    <w:rsid w:val="00D4697B"/>
    <w:rsid w:val="00D50C6B"/>
    <w:rsid w:val="00D52432"/>
    <w:rsid w:val="00D52E6A"/>
    <w:rsid w:val="00D52F53"/>
    <w:rsid w:val="00D53777"/>
    <w:rsid w:val="00D5476C"/>
    <w:rsid w:val="00D613CF"/>
    <w:rsid w:val="00D61E67"/>
    <w:rsid w:val="00D6296E"/>
    <w:rsid w:val="00D62FBB"/>
    <w:rsid w:val="00D63CAD"/>
    <w:rsid w:val="00D67086"/>
    <w:rsid w:val="00D7063E"/>
    <w:rsid w:val="00D708EB"/>
    <w:rsid w:val="00D73AEB"/>
    <w:rsid w:val="00D75D57"/>
    <w:rsid w:val="00D7640B"/>
    <w:rsid w:val="00D765EB"/>
    <w:rsid w:val="00D77FF1"/>
    <w:rsid w:val="00D80A16"/>
    <w:rsid w:val="00D817D5"/>
    <w:rsid w:val="00D833A2"/>
    <w:rsid w:val="00D84DE2"/>
    <w:rsid w:val="00D907AB"/>
    <w:rsid w:val="00D9225D"/>
    <w:rsid w:val="00D935C9"/>
    <w:rsid w:val="00D935E3"/>
    <w:rsid w:val="00D9557B"/>
    <w:rsid w:val="00D95B50"/>
    <w:rsid w:val="00D96AED"/>
    <w:rsid w:val="00D97761"/>
    <w:rsid w:val="00DA13AB"/>
    <w:rsid w:val="00DA36CA"/>
    <w:rsid w:val="00DA4ABE"/>
    <w:rsid w:val="00DA62DA"/>
    <w:rsid w:val="00DB0A98"/>
    <w:rsid w:val="00DB0E2A"/>
    <w:rsid w:val="00DB386B"/>
    <w:rsid w:val="00DB3F82"/>
    <w:rsid w:val="00DB7A88"/>
    <w:rsid w:val="00DC1C8F"/>
    <w:rsid w:val="00DC3F1C"/>
    <w:rsid w:val="00DC4997"/>
    <w:rsid w:val="00DC57D7"/>
    <w:rsid w:val="00DC64B1"/>
    <w:rsid w:val="00DD013B"/>
    <w:rsid w:val="00DD04DC"/>
    <w:rsid w:val="00DD0690"/>
    <w:rsid w:val="00DD1368"/>
    <w:rsid w:val="00DD20C8"/>
    <w:rsid w:val="00DD230E"/>
    <w:rsid w:val="00DD5297"/>
    <w:rsid w:val="00DD5BA8"/>
    <w:rsid w:val="00DD5EE5"/>
    <w:rsid w:val="00DE129F"/>
    <w:rsid w:val="00DE14FC"/>
    <w:rsid w:val="00DE1B9D"/>
    <w:rsid w:val="00DE2689"/>
    <w:rsid w:val="00DE310E"/>
    <w:rsid w:val="00DE4F61"/>
    <w:rsid w:val="00DE52EA"/>
    <w:rsid w:val="00DE53D0"/>
    <w:rsid w:val="00DF2041"/>
    <w:rsid w:val="00DF219B"/>
    <w:rsid w:val="00DF2381"/>
    <w:rsid w:val="00DF28E1"/>
    <w:rsid w:val="00DF3AB9"/>
    <w:rsid w:val="00DF6458"/>
    <w:rsid w:val="00E02ADA"/>
    <w:rsid w:val="00E04B0B"/>
    <w:rsid w:val="00E053F9"/>
    <w:rsid w:val="00E06280"/>
    <w:rsid w:val="00E10AB9"/>
    <w:rsid w:val="00E128CF"/>
    <w:rsid w:val="00E16357"/>
    <w:rsid w:val="00E1731C"/>
    <w:rsid w:val="00E21DB7"/>
    <w:rsid w:val="00E23171"/>
    <w:rsid w:val="00E23411"/>
    <w:rsid w:val="00E23E36"/>
    <w:rsid w:val="00E26085"/>
    <w:rsid w:val="00E333E0"/>
    <w:rsid w:val="00E33B4A"/>
    <w:rsid w:val="00E36993"/>
    <w:rsid w:val="00E37035"/>
    <w:rsid w:val="00E37963"/>
    <w:rsid w:val="00E469EB"/>
    <w:rsid w:val="00E4715A"/>
    <w:rsid w:val="00E51C01"/>
    <w:rsid w:val="00E5207C"/>
    <w:rsid w:val="00E53A29"/>
    <w:rsid w:val="00E53F28"/>
    <w:rsid w:val="00E54F9B"/>
    <w:rsid w:val="00E557F5"/>
    <w:rsid w:val="00E60371"/>
    <w:rsid w:val="00E629C3"/>
    <w:rsid w:val="00E634A7"/>
    <w:rsid w:val="00E64179"/>
    <w:rsid w:val="00E643EA"/>
    <w:rsid w:val="00E6606C"/>
    <w:rsid w:val="00E6680A"/>
    <w:rsid w:val="00E728BC"/>
    <w:rsid w:val="00E72A18"/>
    <w:rsid w:val="00E759B1"/>
    <w:rsid w:val="00E75DF6"/>
    <w:rsid w:val="00E77476"/>
    <w:rsid w:val="00E77806"/>
    <w:rsid w:val="00E77ECB"/>
    <w:rsid w:val="00E80CF0"/>
    <w:rsid w:val="00E81A7B"/>
    <w:rsid w:val="00E82124"/>
    <w:rsid w:val="00E8332E"/>
    <w:rsid w:val="00E8423E"/>
    <w:rsid w:val="00E84878"/>
    <w:rsid w:val="00E85C77"/>
    <w:rsid w:val="00E86054"/>
    <w:rsid w:val="00E86479"/>
    <w:rsid w:val="00E91735"/>
    <w:rsid w:val="00E920B9"/>
    <w:rsid w:val="00E9324F"/>
    <w:rsid w:val="00E96759"/>
    <w:rsid w:val="00E96ED1"/>
    <w:rsid w:val="00EA0610"/>
    <w:rsid w:val="00EA0D9B"/>
    <w:rsid w:val="00EA15A0"/>
    <w:rsid w:val="00EA17D9"/>
    <w:rsid w:val="00EA1AC0"/>
    <w:rsid w:val="00EA343A"/>
    <w:rsid w:val="00EA4D1A"/>
    <w:rsid w:val="00EA55E6"/>
    <w:rsid w:val="00EA5675"/>
    <w:rsid w:val="00EB0DFE"/>
    <w:rsid w:val="00EB0F4A"/>
    <w:rsid w:val="00EB187D"/>
    <w:rsid w:val="00EB24DF"/>
    <w:rsid w:val="00EB2979"/>
    <w:rsid w:val="00EB2BAC"/>
    <w:rsid w:val="00EB310D"/>
    <w:rsid w:val="00EB396C"/>
    <w:rsid w:val="00EB3A7B"/>
    <w:rsid w:val="00EB40E3"/>
    <w:rsid w:val="00EB4759"/>
    <w:rsid w:val="00EB4B5A"/>
    <w:rsid w:val="00EB72AD"/>
    <w:rsid w:val="00EC18D3"/>
    <w:rsid w:val="00EC1F51"/>
    <w:rsid w:val="00EC2E4A"/>
    <w:rsid w:val="00EC2E6E"/>
    <w:rsid w:val="00EC3C23"/>
    <w:rsid w:val="00EC6B0B"/>
    <w:rsid w:val="00EC791F"/>
    <w:rsid w:val="00EC7AE8"/>
    <w:rsid w:val="00ED0E38"/>
    <w:rsid w:val="00ED2F3A"/>
    <w:rsid w:val="00ED43A5"/>
    <w:rsid w:val="00ED470E"/>
    <w:rsid w:val="00EE083C"/>
    <w:rsid w:val="00EE3F5E"/>
    <w:rsid w:val="00EE4067"/>
    <w:rsid w:val="00EE4D66"/>
    <w:rsid w:val="00EE579A"/>
    <w:rsid w:val="00EE5AF6"/>
    <w:rsid w:val="00EF01F7"/>
    <w:rsid w:val="00EF1CBD"/>
    <w:rsid w:val="00EF5D09"/>
    <w:rsid w:val="00F021C3"/>
    <w:rsid w:val="00F02C5A"/>
    <w:rsid w:val="00F078F0"/>
    <w:rsid w:val="00F10901"/>
    <w:rsid w:val="00F11F68"/>
    <w:rsid w:val="00F12F8C"/>
    <w:rsid w:val="00F13020"/>
    <w:rsid w:val="00F1519C"/>
    <w:rsid w:val="00F1648F"/>
    <w:rsid w:val="00F17570"/>
    <w:rsid w:val="00F217C2"/>
    <w:rsid w:val="00F22236"/>
    <w:rsid w:val="00F23413"/>
    <w:rsid w:val="00F23517"/>
    <w:rsid w:val="00F24E5D"/>
    <w:rsid w:val="00F25721"/>
    <w:rsid w:val="00F266FE"/>
    <w:rsid w:val="00F27033"/>
    <w:rsid w:val="00F27954"/>
    <w:rsid w:val="00F30157"/>
    <w:rsid w:val="00F301C1"/>
    <w:rsid w:val="00F320D8"/>
    <w:rsid w:val="00F32CCD"/>
    <w:rsid w:val="00F33374"/>
    <w:rsid w:val="00F357BC"/>
    <w:rsid w:val="00F35B0F"/>
    <w:rsid w:val="00F36C08"/>
    <w:rsid w:val="00F379D9"/>
    <w:rsid w:val="00F414D1"/>
    <w:rsid w:val="00F4151B"/>
    <w:rsid w:val="00F42670"/>
    <w:rsid w:val="00F4274B"/>
    <w:rsid w:val="00F4296E"/>
    <w:rsid w:val="00F43879"/>
    <w:rsid w:val="00F4442A"/>
    <w:rsid w:val="00F46CEE"/>
    <w:rsid w:val="00F46D80"/>
    <w:rsid w:val="00F47189"/>
    <w:rsid w:val="00F473C0"/>
    <w:rsid w:val="00F520E4"/>
    <w:rsid w:val="00F54016"/>
    <w:rsid w:val="00F54139"/>
    <w:rsid w:val="00F54326"/>
    <w:rsid w:val="00F56103"/>
    <w:rsid w:val="00F57B07"/>
    <w:rsid w:val="00F60679"/>
    <w:rsid w:val="00F61982"/>
    <w:rsid w:val="00F61C5E"/>
    <w:rsid w:val="00F63029"/>
    <w:rsid w:val="00F63256"/>
    <w:rsid w:val="00F63AAD"/>
    <w:rsid w:val="00F65258"/>
    <w:rsid w:val="00F652B5"/>
    <w:rsid w:val="00F6777D"/>
    <w:rsid w:val="00F67BA9"/>
    <w:rsid w:val="00F71D95"/>
    <w:rsid w:val="00F75204"/>
    <w:rsid w:val="00F75C29"/>
    <w:rsid w:val="00F75EC0"/>
    <w:rsid w:val="00F768DF"/>
    <w:rsid w:val="00F7721F"/>
    <w:rsid w:val="00F81A9E"/>
    <w:rsid w:val="00F81D05"/>
    <w:rsid w:val="00F83E80"/>
    <w:rsid w:val="00F86897"/>
    <w:rsid w:val="00F91BBE"/>
    <w:rsid w:val="00F936F7"/>
    <w:rsid w:val="00F960AE"/>
    <w:rsid w:val="00F9649E"/>
    <w:rsid w:val="00F974F0"/>
    <w:rsid w:val="00F97B39"/>
    <w:rsid w:val="00FA0381"/>
    <w:rsid w:val="00FA116B"/>
    <w:rsid w:val="00FA16CA"/>
    <w:rsid w:val="00FA2CD3"/>
    <w:rsid w:val="00FA3FFF"/>
    <w:rsid w:val="00FA591F"/>
    <w:rsid w:val="00FA6745"/>
    <w:rsid w:val="00FA6892"/>
    <w:rsid w:val="00FA72D4"/>
    <w:rsid w:val="00FB0C1F"/>
    <w:rsid w:val="00FB2D15"/>
    <w:rsid w:val="00FB34DF"/>
    <w:rsid w:val="00FB420F"/>
    <w:rsid w:val="00FB6344"/>
    <w:rsid w:val="00FC02C5"/>
    <w:rsid w:val="00FC06D3"/>
    <w:rsid w:val="00FC0DA9"/>
    <w:rsid w:val="00FC335B"/>
    <w:rsid w:val="00FC3DF5"/>
    <w:rsid w:val="00FC3F5B"/>
    <w:rsid w:val="00FC53D1"/>
    <w:rsid w:val="00FC60A8"/>
    <w:rsid w:val="00FD08EA"/>
    <w:rsid w:val="00FD2344"/>
    <w:rsid w:val="00FD2D4F"/>
    <w:rsid w:val="00FD35FD"/>
    <w:rsid w:val="00FD37DA"/>
    <w:rsid w:val="00FD4350"/>
    <w:rsid w:val="00FD6864"/>
    <w:rsid w:val="00FD6F97"/>
    <w:rsid w:val="00FD7238"/>
    <w:rsid w:val="00FE06AC"/>
    <w:rsid w:val="00FE1387"/>
    <w:rsid w:val="00FE1413"/>
    <w:rsid w:val="00FE1B45"/>
    <w:rsid w:val="00FE2CDD"/>
    <w:rsid w:val="00FE3A34"/>
    <w:rsid w:val="00FE43EA"/>
    <w:rsid w:val="00FE59FD"/>
    <w:rsid w:val="00FE6BE4"/>
    <w:rsid w:val="00FF017E"/>
    <w:rsid w:val="00FF531D"/>
    <w:rsid w:val="00FF5CDE"/>
    <w:rsid w:val="00FF751B"/>
    <w:rsid w:val="039FFE77"/>
    <w:rsid w:val="03E76EA8"/>
    <w:rsid w:val="079F1F3B"/>
    <w:rsid w:val="07A3425E"/>
    <w:rsid w:val="0FD2CC71"/>
    <w:rsid w:val="1034FD22"/>
    <w:rsid w:val="148B2E02"/>
    <w:rsid w:val="14BA87D0"/>
    <w:rsid w:val="16E9A05E"/>
    <w:rsid w:val="1884DFED"/>
    <w:rsid w:val="1C113C5B"/>
    <w:rsid w:val="1D17863A"/>
    <w:rsid w:val="21BC6EF3"/>
    <w:rsid w:val="2316D719"/>
    <w:rsid w:val="2562F37E"/>
    <w:rsid w:val="25DCE4D6"/>
    <w:rsid w:val="32A0F5C8"/>
    <w:rsid w:val="35378495"/>
    <w:rsid w:val="396F603F"/>
    <w:rsid w:val="3D54033A"/>
    <w:rsid w:val="3E4A191A"/>
    <w:rsid w:val="3E5FDBBB"/>
    <w:rsid w:val="41473F2E"/>
    <w:rsid w:val="44F5C0D2"/>
    <w:rsid w:val="4699B9AB"/>
    <w:rsid w:val="4A353E1B"/>
    <w:rsid w:val="50B6DECA"/>
    <w:rsid w:val="549CF140"/>
    <w:rsid w:val="5554CED5"/>
    <w:rsid w:val="582E0C15"/>
    <w:rsid w:val="5CBADC2B"/>
    <w:rsid w:val="6557C656"/>
    <w:rsid w:val="686302F7"/>
    <w:rsid w:val="6AB5A25F"/>
    <w:rsid w:val="6BE7EBEA"/>
    <w:rsid w:val="6C1C7759"/>
    <w:rsid w:val="6E13DAAE"/>
    <w:rsid w:val="6F1303D8"/>
    <w:rsid w:val="73A36AE4"/>
    <w:rsid w:val="76B22A18"/>
    <w:rsid w:val="77267B6E"/>
    <w:rsid w:val="78705530"/>
    <w:rsid w:val="7EAE0909"/>
    <w:rsid w:val="7F6D36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57738"/>
  <w15:chartTrackingRefBased/>
  <w15:docId w15:val="{C962B5B7-C6F2-4C06-A26F-FD495074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72"/>
    <w:pPr>
      <w:widowControl w:val="0"/>
    </w:pPr>
    <w:rPr>
      <w:rFonts w:ascii="CG Omega" w:hAnsi="CG Omega"/>
      <w:snapToGrid w:val="0"/>
      <w:lang w:eastAsia="en-US"/>
    </w:rPr>
  </w:style>
  <w:style w:type="paragraph" w:styleId="Heading1">
    <w:name w:val="heading 1"/>
    <w:basedOn w:val="Normal"/>
    <w:next w:val="Normal"/>
    <w:qFormat/>
    <w:rsid w:val="007818F0"/>
    <w:pPr>
      <w:keepNext/>
      <w:spacing w:before="240" w:after="60"/>
      <w:outlineLvl w:val="0"/>
    </w:pPr>
    <w:rPr>
      <w:rFonts w:ascii="Arial" w:hAnsi="Arial" w:cs="Arial"/>
      <w:b/>
      <w:bCs/>
      <w:kern w:val="32"/>
      <w:sz w:val="32"/>
      <w:szCs w:val="32"/>
    </w:rPr>
  </w:style>
  <w:style w:type="paragraph" w:styleId="Heading2">
    <w:name w:val="heading 2"/>
    <w:aliases w:val="Heading"/>
    <w:basedOn w:val="Normal"/>
    <w:next w:val="BodyTextIndent"/>
    <w:autoRedefine/>
    <w:qFormat/>
    <w:rsid w:val="00C26A69"/>
    <w:pPr>
      <w:keepNext/>
      <w:widowControl/>
      <w:numPr>
        <w:numId w:val="1"/>
      </w:numPr>
      <w:tabs>
        <w:tab w:val="right" w:pos="9214"/>
      </w:tabs>
      <w:outlineLvl w:val="1"/>
    </w:pPr>
    <w:rPr>
      <w:rFonts w:ascii="Arial" w:hAnsi="Arial"/>
      <w:b/>
      <w:snapToGrid/>
      <w:sz w:val="24"/>
      <w:lang w:eastAsia="en-GB"/>
    </w:rPr>
  </w:style>
  <w:style w:type="paragraph" w:styleId="Heading3">
    <w:name w:val="heading 3"/>
    <w:aliases w:val="Char"/>
    <w:basedOn w:val="Normal"/>
    <w:next w:val="Normal"/>
    <w:qFormat/>
    <w:rsid w:val="00F75204"/>
    <w:pPr>
      <w:keepNext/>
      <w:widowControl/>
      <w:numPr>
        <w:ilvl w:val="2"/>
        <w:numId w:val="1"/>
      </w:numPr>
      <w:jc w:val="both"/>
      <w:outlineLvl w:val="2"/>
    </w:pPr>
    <w:rPr>
      <w:rFonts w:ascii="Arial" w:hAnsi="Arial"/>
      <w:b/>
      <w:snapToGrid/>
      <w:sz w:val="24"/>
      <w:lang w:eastAsia="en-GB"/>
    </w:rPr>
  </w:style>
  <w:style w:type="paragraph" w:styleId="Heading4">
    <w:name w:val="heading 4"/>
    <w:basedOn w:val="Normal"/>
    <w:next w:val="Normal"/>
    <w:qFormat/>
    <w:rsid w:val="00F75204"/>
    <w:pPr>
      <w:keepNext/>
      <w:widowControl/>
      <w:numPr>
        <w:ilvl w:val="3"/>
        <w:numId w:val="1"/>
      </w:numPr>
      <w:jc w:val="both"/>
      <w:outlineLvl w:val="3"/>
    </w:pPr>
    <w:rPr>
      <w:rFonts w:ascii="Arial" w:hAnsi="Arial"/>
      <w:b/>
      <w:snapToGrid/>
      <w:sz w:val="24"/>
      <w:u w:val="single"/>
      <w:lang w:eastAsia="en-GB"/>
    </w:rPr>
  </w:style>
  <w:style w:type="paragraph" w:styleId="Heading5">
    <w:name w:val="heading 5"/>
    <w:basedOn w:val="Normal"/>
    <w:next w:val="Normal"/>
    <w:qFormat/>
    <w:rsid w:val="00F75204"/>
    <w:pPr>
      <w:keepNext/>
      <w:widowControl/>
      <w:numPr>
        <w:ilvl w:val="4"/>
        <w:numId w:val="1"/>
      </w:numPr>
      <w:outlineLvl w:val="4"/>
    </w:pPr>
    <w:rPr>
      <w:rFonts w:ascii="Arial" w:hAnsi="Arial"/>
      <w:b/>
      <w:snapToGrid/>
      <w:sz w:val="24"/>
      <w:u w:val="single"/>
      <w:lang w:eastAsia="en-GB"/>
    </w:rPr>
  </w:style>
  <w:style w:type="paragraph" w:styleId="Heading6">
    <w:name w:val="heading 6"/>
    <w:basedOn w:val="Normal"/>
    <w:next w:val="Normal"/>
    <w:qFormat/>
    <w:rsid w:val="00F75204"/>
    <w:pPr>
      <w:keepNext/>
      <w:widowControl/>
      <w:numPr>
        <w:ilvl w:val="5"/>
        <w:numId w:val="1"/>
      </w:numPr>
      <w:jc w:val="both"/>
      <w:outlineLvl w:val="5"/>
    </w:pPr>
    <w:rPr>
      <w:rFonts w:ascii="Arial" w:hAnsi="Arial"/>
      <w:snapToGrid/>
      <w:sz w:val="24"/>
      <w:u w:val="single"/>
      <w:lang w:eastAsia="en-GB"/>
    </w:rPr>
  </w:style>
  <w:style w:type="paragraph" w:styleId="Heading7">
    <w:name w:val="heading 7"/>
    <w:basedOn w:val="Normal"/>
    <w:next w:val="Normal"/>
    <w:qFormat/>
    <w:rsid w:val="00F75204"/>
    <w:pPr>
      <w:keepNext/>
      <w:widowControl/>
      <w:numPr>
        <w:ilvl w:val="6"/>
        <w:numId w:val="1"/>
      </w:numPr>
      <w:jc w:val="both"/>
      <w:outlineLvl w:val="6"/>
    </w:pPr>
    <w:rPr>
      <w:rFonts w:ascii="Arial" w:hAnsi="Arial"/>
      <w:b/>
      <w:i/>
      <w:snapToGrid/>
      <w:sz w:val="24"/>
      <w:lang w:eastAsia="en-GB"/>
    </w:rPr>
  </w:style>
  <w:style w:type="paragraph" w:styleId="Heading8">
    <w:name w:val="heading 8"/>
    <w:basedOn w:val="Normal"/>
    <w:next w:val="Normal"/>
    <w:qFormat/>
    <w:rsid w:val="00F75204"/>
    <w:pPr>
      <w:keepNext/>
      <w:widowControl/>
      <w:numPr>
        <w:ilvl w:val="7"/>
        <w:numId w:val="1"/>
      </w:numPr>
      <w:outlineLvl w:val="7"/>
    </w:pPr>
    <w:rPr>
      <w:rFonts w:ascii="Arial" w:hAnsi="Arial"/>
      <w:b/>
      <w:i/>
      <w:snapToGrid/>
      <w:sz w:val="24"/>
      <w:lang w:eastAsia="en-GB"/>
    </w:rPr>
  </w:style>
  <w:style w:type="paragraph" w:styleId="Heading9">
    <w:name w:val="heading 9"/>
    <w:basedOn w:val="Normal"/>
    <w:next w:val="Normal"/>
    <w:qFormat/>
    <w:rsid w:val="00F75204"/>
    <w:pPr>
      <w:keepNext/>
      <w:widowControl/>
      <w:numPr>
        <w:ilvl w:val="8"/>
        <w:numId w:val="1"/>
      </w:numPr>
      <w:outlineLvl w:val="8"/>
    </w:pPr>
    <w:rPr>
      <w:rFonts w:ascii="Arial" w:hAnsi="Arial"/>
      <w:snapToGrid/>
      <w:sz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95292"/>
    <w:rPr>
      <w:sz w:val="24"/>
    </w:rPr>
  </w:style>
  <w:style w:type="paragraph" w:styleId="BodyTextIndent">
    <w:name w:val="Body Text Indent"/>
    <w:basedOn w:val="Normal"/>
    <w:link w:val="BodyTextIndentChar"/>
    <w:rsid w:val="00C95292"/>
    <w:pPr>
      <w:widowControl/>
      <w:tabs>
        <w:tab w:val="left" w:pos="0"/>
        <w:tab w:val="left" w:pos="720"/>
        <w:tab w:val="left" w:pos="1440"/>
        <w:tab w:val="left" w:pos="1532"/>
        <w:tab w:val="left" w:pos="2880"/>
      </w:tabs>
      <w:suppressAutoHyphens/>
      <w:ind w:left="720"/>
      <w:jc w:val="both"/>
    </w:pPr>
    <w:rPr>
      <w:rFonts w:ascii="CG Times" w:hAnsi="CG Times"/>
      <w:snapToGrid/>
      <w:spacing w:val="-3"/>
      <w:sz w:val="24"/>
    </w:rPr>
  </w:style>
  <w:style w:type="character" w:styleId="Hyperlink">
    <w:name w:val="Hyperlink"/>
    <w:rsid w:val="00C95292"/>
    <w:rPr>
      <w:color w:val="0000FF"/>
      <w:u w:val="single"/>
    </w:rPr>
  </w:style>
  <w:style w:type="table" w:styleId="TableGrid">
    <w:name w:val="Table Grid"/>
    <w:basedOn w:val="TableNormal"/>
    <w:rsid w:val="00C95292"/>
    <w:pPr>
      <w:widowControl w:val="0"/>
      <w:numPr>
        <w:ilvl w:val="2"/>
        <w:numId w:val="15"/>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5292"/>
    <w:rPr>
      <w:rFonts w:ascii="Calibri" w:hAnsi="Calibri"/>
      <w:sz w:val="22"/>
      <w:szCs w:val="22"/>
      <w:lang w:val="en-US" w:eastAsia="en-US"/>
    </w:rPr>
  </w:style>
  <w:style w:type="character" w:styleId="PageNumber">
    <w:name w:val="page number"/>
    <w:basedOn w:val="DefaultParagraphFont"/>
    <w:rsid w:val="007E2868"/>
  </w:style>
  <w:style w:type="paragraph" w:customStyle="1" w:styleId="CharCharCharCharChar">
    <w:name w:val="Char Char Char Char Char"/>
    <w:basedOn w:val="Normal"/>
    <w:rsid w:val="00FA591F"/>
    <w:pPr>
      <w:widowControl/>
      <w:spacing w:after="160" w:line="240" w:lineRule="exact"/>
    </w:pPr>
    <w:rPr>
      <w:rFonts w:ascii="Verdana" w:hAnsi="Verdana"/>
      <w:b/>
      <w:snapToGrid/>
      <w:lang w:val="en-US"/>
    </w:rPr>
  </w:style>
  <w:style w:type="paragraph" w:styleId="ListParagraph">
    <w:name w:val="List Paragraph"/>
    <w:basedOn w:val="Normal"/>
    <w:uiPriority w:val="34"/>
    <w:qFormat/>
    <w:rsid w:val="00A44553"/>
    <w:pPr>
      <w:widowControl/>
      <w:spacing w:after="200" w:line="276" w:lineRule="auto"/>
      <w:ind w:left="720"/>
    </w:pPr>
    <w:rPr>
      <w:rFonts w:ascii="Arial" w:hAnsi="Arial"/>
      <w:snapToGrid/>
      <w:sz w:val="22"/>
      <w:szCs w:val="22"/>
    </w:rPr>
  </w:style>
  <w:style w:type="paragraph" w:customStyle="1" w:styleId="CharChar1">
    <w:name w:val="Char Char1"/>
    <w:basedOn w:val="Normal"/>
    <w:rsid w:val="00460EA4"/>
    <w:pPr>
      <w:widowControl/>
      <w:spacing w:after="160" w:line="240" w:lineRule="exact"/>
    </w:pPr>
    <w:rPr>
      <w:rFonts w:ascii="Verdana" w:hAnsi="Verdana"/>
      <w:b/>
      <w:snapToGrid/>
    </w:rPr>
  </w:style>
  <w:style w:type="paragraph" w:styleId="BalloonText">
    <w:name w:val="Balloon Text"/>
    <w:basedOn w:val="Normal"/>
    <w:semiHidden/>
    <w:rsid w:val="004B0C33"/>
    <w:rPr>
      <w:rFonts w:ascii="Tahoma" w:hAnsi="Tahoma" w:cs="Tahoma"/>
      <w:sz w:val="16"/>
      <w:szCs w:val="16"/>
    </w:rPr>
  </w:style>
  <w:style w:type="paragraph" w:customStyle="1" w:styleId="CharChar">
    <w:name w:val="Char Char"/>
    <w:basedOn w:val="Normal"/>
    <w:rsid w:val="00C933CE"/>
    <w:pPr>
      <w:widowControl/>
      <w:spacing w:after="160" w:line="240" w:lineRule="exact"/>
    </w:pPr>
    <w:rPr>
      <w:rFonts w:ascii="Verdana" w:hAnsi="Verdana"/>
      <w:b/>
      <w:snapToGrid/>
      <w:lang w:val="en-US"/>
    </w:rPr>
  </w:style>
  <w:style w:type="paragraph" w:customStyle="1" w:styleId="CharCharChar">
    <w:name w:val="Char Char Char"/>
    <w:basedOn w:val="Normal"/>
    <w:rsid w:val="00AA4649"/>
    <w:pPr>
      <w:widowControl/>
      <w:spacing w:after="160" w:line="240" w:lineRule="exact"/>
    </w:pPr>
    <w:rPr>
      <w:rFonts w:ascii="Verdana" w:hAnsi="Verdana"/>
      <w:b/>
      <w:snapToGrid/>
      <w:lang w:val="en-US"/>
    </w:rPr>
  </w:style>
  <w:style w:type="paragraph" w:customStyle="1" w:styleId="ItemHeading">
    <w:name w:val="Item Heading"/>
    <w:basedOn w:val="Heading2"/>
    <w:next w:val="BodyTextIndent"/>
    <w:autoRedefine/>
    <w:rsid w:val="00F86897"/>
    <w:pPr>
      <w:numPr>
        <w:numId w:val="2"/>
      </w:numPr>
      <w:tabs>
        <w:tab w:val="clear" w:pos="9214"/>
      </w:tabs>
      <w:suppressAutoHyphens/>
      <w:ind w:left="0" w:right="-1" w:firstLine="0"/>
      <w:jc w:val="both"/>
    </w:pPr>
  </w:style>
  <w:style w:type="table" w:customStyle="1" w:styleId="TableGrid1">
    <w:name w:val="Table Grid1"/>
    <w:basedOn w:val="TableNormal"/>
    <w:next w:val="TableGrid"/>
    <w:rsid w:val="005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765141"/>
    <w:rPr>
      <w:rFonts w:ascii="CG Times" w:hAnsi="CG Times"/>
      <w:spacing w:val="-3"/>
      <w:sz w:val="24"/>
      <w:lang w:eastAsia="en-US"/>
    </w:rPr>
  </w:style>
  <w:style w:type="paragraph" w:customStyle="1" w:styleId="Default">
    <w:name w:val="Default"/>
    <w:rsid w:val="00C57F90"/>
    <w:pPr>
      <w:autoSpaceDE w:val="0"/>
      <w:autoSpaceDN w:val="0"/>
      <w:adjustRightInd w:val="0"/>
    </w:pPr>
    <w:rPr>
      <w:rFonts w:ascii="Arial" w:hAnsi="Arial" w:cs="Arial"/>
      <w:color w:val="000000"/>
      <w:sz w:val="24"/>
      <w:szCs w:val="24"/>
      <w:lang w:eastAsia="en-GB"/>
    </w:rPr>
  </w:style>
  <w:style w:type="paragraph" w:styleId="CommentText">
    <w:name w:val="annotation text"/>
    <w:basedOn w:val="Normal"/>
    <w:link w:val="CommentTextChar"/>
    <w:uiPriority w:val="99"/>
    <w:semiHidden/>
    <w:unhideWhenUsed/>
    <w:rsid w:val="00054F73"/>
  </w:style>
  <w:style w:type="character" w:customStyle="1" w:styleId="CommentTextChar">
    <w:name w:val="Comment Text Char"/>
    <w:link w:val="CommentText"/>
    <w:uiPriority w:val="99"/>
    <w:semiHidden/>
    <w:rsid w:val="00054F73"/>
    <w:rPr>
      <w:rFonts w:ascii="CG Omega" w:hAnsi="CG Omega"/>
      <w:snapToGrid w:val="0"/>
      <w:lang w:eastAsia="en-US"/>
    </w:rPr>
  </w:style>
  <w:style w:type="character" w:styleId="UnresolvedMention">
    <w:name w:val="Unresolved Mention"/>
    <w:uiPriority w:val="99"/>
    <w:semiHidden/>
    <w:unhideWhenUsed/>
    <w:rsid w:val="00294148"/>
    <w:rPr>
      <w:color w:val="605E5C"/>
      <w:shd w:val="clear" w:color="auto" w:fill="E1DFDD"/>
    </w:rPr>
  </w:style>
  <w:style w:type="character" w:styleId="CommentReference">
    <w:name w:val="annotation reference"/>
    <w:uiPriority w:val="99"/>
    <w:semiHidden/>
    <w:unhideWhenUsed/>
    <w:rsid w:val="003E0E80"/>
    <w:rPr>
      <w:sz w:val="16"/>
      <w:szCs w:val="16"/>
    </w:rPr>
  </w:style>
  <w:style w:type="paragraph" w:styleId="CommentSubject">
    <w:name w:val="annotation subject"/>
    <w:basedOn w:val="CommentText"/>
    <w:next w:val="CommentText"/>
    <w:link w:val="CommentSubjectChar"/>
    <w:uiPriority w:val="99"/>
    <w:semiHidden/>
    <w:unhideWhenUsed/>
    <w:rsid w:val="003E0E80"/>
    <w:rPr>
      <w:b/>
      <w:bCs/>
    </w:rPr>
  </w:style>
  <w:style w:type="character" w:customStyle="1" w:styleId="CommentSubjectChar">
    <w:name w:val="Comment Subject Char"/>
    <w:link w:val="CommentSubject"/>
    <w:uiPriority w:val="99"/>
    <w:semiHidden/>
    <w:rsid w:val="003E0E80"/>
    <w:rPr>
      <w:rFonts w:ascii="CG Omega" w:hAnsi="CG Omega"/>
      <w:b/>
      <w:bCs/>
      <w:snapToGrid w:val="0"/>
      <w:lang w:eastAsia="en-US"/>
    </w:rPr>
  </w:style>
  <w:style w:type="paragraph" w:styleId="Footer">
    <w:name w:val="footer"/>
    <w:basedOn w:val="Normal"/>
    <w:link w:val="FooterChar"/>
    <w:uiPriority w:val="99"/>
    <w:rsid w:val="007E3145"/>
    <w:pPr>
      <w:widowControl/>
      <w:tabs>
        <w:tab w:val="center" w:pos="4153"/>
        <w:tab w:val="right" w:pos="8306"/>
      </w:tabs>
    </w:pPr>
    <w:rPr>
      <w:rFonts w:ascii="Times New Roman" w:hAnsi="Times New Roman"/>
      <w:snapToGrid/>
      <w:sz w:val="24"/>
      <w:lang w:eastAsia="en-GB"/>
    </w:rPr>
  </w:style>
  <w:style w:type="character" w:customStyle="1" w:styleId="FooterChar">
    <w:name w:val="Footer Char"/>
    <w:link w:val="Footer"/>
    <w:uiPriority w:val="99"/>
    <w:rsid w:val="007E3145"/>
    <w:rPr>
      <w:sz w:val="24"/>
    </w:rPr>
  </w:style>
  <w:style w:type="character" w:styleId="Emphasis">
    <w:name w:val="Emphasis"/>
    <w:uiPriority w:val="20"/>
    <w:qFormat/>
    <w:rsid w:val="00AA1925"/>
    <w:rPr>
      <w:i/>
      <w:iCs/>
    </w:rPr>
  </w:style>
  <w:style w:type="paragraph" w:styleId="Revision">
    <w:name w:val="Revision"/>
    <w:hidden/>
    <w:uiPriority w:val="99"/>
    <w:semiHidden/>
    <w:rsid w:val="002920C9"/>
    <w:rPr>
      <w:rFonts w:ascii="CG Omega" w:hAnsi="CG Omega"/>
      <w:snapToGrid w:val="0"/>
      <w:lang w:eastAsia="en-US"/>
    </w:rPr>
  </w:style>
  <w:style w:type="paragraph" w:styleId="Header">
    <w:name w:val="header"/>
    <w:basedOn w:val="Normal"/>
    <w:link w:val="HeaderChar"/>
    <w:uiPriority w:val="99"/>
    <w:semiHidden/>
    <w:unhideWhenUsed/>
    <w:rsid w:val="00F357BC"/>
    <w:pPr>
      <w:tabs>
        <w:tab w:val="center" w:pos="4513"/>
        <w:tab w:val="right" w:pos="9026"/>
      </w:tabs>
    </w:pPr>
  </w:style>
  <w:style w:type="character" w:customStyle="1" w:styleId="HeaderChar">
    <w:name w:val="Header Char"/>
    <w:basedOn w:val="DefaultParagraphFont"/>
    <w:link w:val="Header"/>
    <w:uiPriority w:val="99"/>
    <w:semiHidden/>
    <w:rsid w:val="00F357BC"/>
    <w:rPr>
      <w:rFonts w:ascii="CG Omega" w:hAnsi="CG Omega"/>
      <w:snapToGrid w:val="0"/>
      <w:lang w:eastAsia="en-US"/>
    </w:rPr>
  </w:style>
  <w:style w:type="paragraph" w:customStyle="1" w:styleId="CharCharCharCharChar0">
    <w:name w:val="Char Char Char Char Char"/>
    <w:basedOn w:val="Normal"/>
    <w:rsid w:val="006F6B91"/>
    <w:pPr>
      <w:widowControl/>
      <w:spacing w:after="160" w:line="240" w:lineRule="exact"/>
    </w:pPr>
    <w:rPr>
      <w:rFonts w:ascii="Verdana" w:hAnsi="Verdana"/>
      <w:b/>
      <w:snapToGrid/>
      <w:lang w:val="en-US"/>
    </w:rPr>
  </w:style>
  <w:style w:type="paragraph" w:customStyle="1" w:styleId="CharCharCharCharChar00">
    <w:name w:val="Char Char Char Char Char0"/>
    <w:basedOn w:val="Normal"/>
    <w:rsid w:val="00CA1A68"/>
    <w:pPr>
      <w:widowControl/>
      <w:spacing w:after="160" w:line="240" w:lineRule="exact"/>
    </w:pPr>
    <w:rPr>
      <w:rFonts w:ascii="Verdana" w:hAnsi="Verdana"/>
      <w:b/>
      <w:snapToGri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8363">
      <w:bodyDiv w:val="1"/>
      <w:marLeft w:val="0"/>
      <w:marRight w:val="0"/>
      <w:marTop w:val="0"/>
      <w:marBottom w:val="0"/>
      <w:divBdr>
        <w:top w:val="none" w:sz="0" w:space="0" w:color="auto"/>
        <w:left w:val="none" w:sz="0" w:space="0" w:color="auto"/>
        <w:bottom w:val="none" w:sz="0" w:space="0" w:color="auto"/>
        <w:right w:val="none" w:sz="0" w:space="0" w:color="auto"/>
      </w:divBdr>
    </w:div>
    <w:div w:id="415326690">
      <w:bodyDiv w:val="1"/>
      <w:marLeft w:val="0"/>
      <w:marRight w:val="0"/>
      <w:marTop w:val="0"/>
      <w:marBottom w:val="0"/>
      <w:divBdr>
        <w:top w:val="none" w:sz="0" w:space="0" w:color="auto"/>
        <w:left w:val="none" w:sz="0" w:space="0" w:color="auto"/>
        <w:bottom w:val="none" w:sz="0" w:space="0" w:color="auto"/>
        <w:right w:val="none" w:sz="0" w:space="0" w:color="auto"/>
      </w:divBdr>
    </w:div>
    <w:div w:id="463079506">
      <w:bodyDiv w:val="1"/>
      <w:marLeft w:val="0"/>
      <w:marRight w:val="0"/>
      <w:marTop w:val="0"/>
      <w:marBottom w:val="0"/>
      <w:divBdr>
        <w:top w:val="none" w:sz="0" w:space="0" w:color="auto"/>
        <w:left w:val="none" w:sz="0" w:space="0" w:color="auto"/>
        <w:bottom w:val="none" w:sz="0" w:space="0" w:color="auto"/>
        <w:right w:val="none" w:sz="0" w:space="0" w:color="auto"/>
      </w:divBdr>
    </w:div>
    <w:div w:id="1346518950">
      <w:bodyDiv w:val="1"/>
      <w:marLeft w:val="0"/>
      <w:marRight w:val="0"/>
      <w:marTop w:val="0"/>
      <w:marBottom w:val="0"/>
      <w:divBdr>
        <w:top w:val="none" w:sz="0" w:space="0" w:color="auto"/>
        <w:left w:val="none" w:sz="0" w:space="0" w:color="auto"/>
        <w:bottom w:val="none" w:sz="0" w:space="0" w:color="auto"/>
        <w:right w:val="none" w:sz="0" w:space="0" w:color="auto"/>
      </w:divBdr>
    </w:div>
    <w:div w:id="1381435769">
      <w:bodyDiv w:val="1"/>
      <w:marLeft w:val="0"/>
      <w:marRight w:val="0"/>
      <w:marTop w:val="0"/>
      <w:marBottom w:val="0"/>
      <w:divBdr>
        <w:top w:val="none" w:sz="0" w:space="0" w:color="auto"/>
        <w:left w:val="none" w:sz="0" w:space="0" w:color="auto"/>
        <w:bottom w:val="none" w:sz="0" w:space="0" w:color="auto"/>
        <w:right w:val="none" w:sz="0" w:space="0" w:color="auto"/>
      </w:divBdr>
    </w:div>
    <w:div w:id="1457411339">
      <w:bodyDiv w:val="1"/>
      <w:marLeft w:val="0"/>
      <w:marRight w:val="0"/>
      <w:marTop w:val="0"/>
      <w:marBottom w:val="0"/>
      <w:divBdr>
        <w:top w:val="none" w:sz="0" w:space="0" w:color="auto"/>
        <w:left w:val="none" w:sz="0" w:space="0" w:color="auto"/>
        <w:bottom w:val="none" w:sz="0" w:space="0" w:color="auto"/>
        <w:right w:val="none" w:sz="0" w:space="0" w:color="auto"/>
      </w:divBdr>
    </w:div>
    <w:div w:id="1559437704">
      <w:bodyDiv w:val="1"/>
      <w:marLeft w:val="0"/>
      <w:marRight w:val="0"/>
      <w:marTop w:val="0"/>
      <w:marBottom w:val="0"/>
      <w:divBdr>
        <w:top w:val="none" w:sz="0" w:space="0" w:color="auto"/>
        <w:left w:val="none" w:sz="0" w:space="0" w:color="auto"/>
        <w:bottom w:val="none" w:sz="0" w:space="0" w:color="auto"/>
        <w:right w:val="none" w:sz="0" w:space="0" w:color="auto"/>
      </w:divBdr>
    </w:div>
    <w:div w:id="1567498290">
      <w:bodyDiv w:val="1"/>
      <w:marLeft w:val="0"/>
      <w:marRight w:val="0"/>
      <w:marTop w:val="0"/>
      <w:marBottom w:val="0"/>
      <w:divBdr>
        <w:top w:val="none" w:sz="0" w:space="0" w:color="auto"/>
        <w:left w:val="none" w:sz="0" w:space="0" w:color="auto"/>
        <w:bottom w:val="none" w:sz="0" w:space="0" w:color="auto"/>
        <w:right w:val="none" w:sz="0" w:space="0" w:color="auto"/>
      </w:divBdr>
    </w:div>
    <w:div w:id="1816098099">
      <w:bodyDiv w:val="1"/>
      <w:marLeft w:val="0"/>
      <w:marRight w:val="0"/>
      <w:marTop w:val="0"/>
      <w:marBottom w:val="0"/>
      <w:divBdr>
        <w:top w:val="none" w:sz="0" w:space="0" w:color="auto"/>
        <w:left w:val="none" w:sz="0" w:space="0" w:color="auto"/>
        <w:bottom w:val="none" w:sz="0" w:space="0" w:color="auto"/>
        <w:right w:val="none" w:sz="0" w:space="0" w:color="auto"/>
      </w:divBdr>
    </w:div>
    <w:div w:id="1870412916">
      <w:bodyDiv w:val="1"/>
      <w:marLeft w:val="0"/>
      <w:marRight w:val="0"/>
      <w:marTop w:val="0"/>
      <w:marBottom w:val="0"/>
      <w:divBdr>
        <w:top w:val="none" w:sz="0" w:space="0" w:color="auto"/>
        <w:left w:val="none" w:sz="0" w:space="0" w:color="auto"/>
        <w:bottom w:val="none" w:sz="0" w:space="0" w:color="auto"/>
        <w:right w:val="none" w:sz="0" w:space="0" w:color="auto"/>
      </w:divBdr>
    </w:div>
    <w:div w:id="2096588545">
      <w:bodyDiv w:val="1"/>
      <w:marLeft w:val="0"/>
      <w:marRight w:val="0"/>
      <w:marTop w:val="0"/>
      <w:marBottom w:val="0"/>
      <w:divBdr>
        <w:top w:val="none" w:sz="0" w:space="0" w:color="auto"/>
        <w:left w:val="none" w:sz="0" w:space="0" w:color="auto"/>
        <w:bottom w:val="none" w:sz="0" w:space="0" w:color="auto"/>
        <w:right w:val="none" w:sz="0" w:space="0" w:color="auto"/>
      </w:divBdr>
    </w:div>
    <w:div w:id="213354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414d70-2a13-4ef6-81dd-46a0748d05f7">
      <Terms xmlns="http://schemas.microsoft.com/office/infopath/2007/PartnerControls"/>
    </lcf76f155ced4ddcb4097134ff3c332f>
    <TaxCatchAll xmlns="8ad5fbb2-2192-4c06-97aa-b19be9df9d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3" ma:contentTypeDescription="Create a new document." ma:contentTypeScope="" ma:versionID="2155653decf191b8ef3d44a71c8c9eec">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db2914087730060ffb550f2ac279dff1"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61DD-5CEB-4650-A44F-1A701376C96C}">
  <ds:schemaRefs>
    <ds:schemaRef ds:uri="http://schemas.microsoft.com/office/2006/metadata/properties"/>
    <ds:schemaRef ds:uri="http://schemas.microsoft.com/office/infopath/2007/PartnerControls"/>
    <ds:schemaRef ds:uri="38414d70-2a13-4ef6-81dd-46a0748d05f7"/>
    <ds:schemaRef ds:uri="8ad5fbb2-2192-4c06-97aa-b19be9df9d85"/>
  </ds:schemaRefs>
</ds:datastoreItem>
</file>

<file path=customXml/itemProps2.xml><?xml version="1.0" encoding="utf-8"?>
<ds:datastoreItem xmlns:ds="http://schemas.openxmlformats.org/officeDocument/2006/customXml" ds:itemID="{AD7805E6-4AEB-4E05-94C8-0D0AA9EC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9A288-D8C6-4A0A-A663-666245EA60AA}">
  <ds:schemaRefs>
    <ds:schemaRef ds:uri="http://schemas.microsoft.com/sharepoint/v3/contenttype/forms"/>
  </ds:schemaRefs>
</ds:datastoreItem>
</file>

<file path=customXml/itemProps4.xml><?xml version="1.0" encoding="utf-8"?>
<ds:datastoreItem xmlns:ds="http://schemas.openxmlformats.org/officeDocument/2006/customXml" ds:itemID="{FDF35BC5-AB3D-411D-A6E6-5ECFA47F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Please ask for:</vt:lpstr>
    </vt:vector>
  </TitlesOfParts>
  <Company>Fujitsu Services</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ask for:</dc:title>
  <dc:subject/>
  <dc:creator>Donnie MacDonald</dc:creator>
  <cp:keywords/>
  <cp:lastModifiedBy>Jackie MacKenzie (HLH Corporate Services)</cp:lastModifiedBy>
  <cp:revision>5</cp:revision>
  <cp:lastPrinted>2022-02-17T19:42:00Z</cp:lastPrinted>
  <dcterms:created xsi:type="dcterms:W3CDTF">2023-07-04T13:47:00Z</dcterms:created>
  <dcterms:modified xsi:type="dcterms:W3CDTF">2023-07-04T13:51:00Z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